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8F" w:rsidRPr="00BF4F8F" w:rsidRDefault="00BF4F8F" w:rsidP="00BF4F8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F4F8F">
        <w:rPr>
          <w:rFonts w:ascii="Times New Roman" w:hAnsi="Times New Roman" w:cs="Times New Roman"/>
          <w:sz w:val="32"/>
          <w:szCs w:val="32"/>
        </w:rPr>
        <w:t>ПРОЕКТ</w:t>
      </w:r>
    </w:p>
    <w:p w:rsidR="00BF4F8F" w:rsidRPr="00BF4F8F" w:rsidRDefault="00BF4F8F" w:rsidP="00BF4F8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77233" w:rsidRPr="000B38F5" w:rsidRDefault="00577233" w:rsidP="00BF4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F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77233" w:rsidRPr="000B38F5" w:rsidRDefault="00577233" w:rsidP="00BF4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F5">
        <w:rPr>
          <w:rFonts w:ascii="Times New Roman" w:hAnsi="Times New Roman" w:cs="Times New Roman"/>
          <w:b/>
          <w:sz w:val="28"/>
          <w:szCs w:val="28"/>
        </w:rPr>
        <w:t>Публичные обсуждения результатов правоприменительной практики контрольно-надзорной деятельности при осуществлении регионального государственного контроля (надзора) в области обращения</w:t>
      </w:r>
    </w:p>
    <w:p w:rsidR="001B2B6C" w:rsidRPr="000B38F5" w:rsidRDefault="00577233" w:rsidP="00BF4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F5">
        <w:rPr>
          <w:rFonts w:ascii="Times New Roman" w:hAnsi="Times New Roman" w:cs="Times New Roman"/>
          <w:b/>
          <w:sz w:val="28"/>
          <w:szCs w:val="28"/>
        </w:rPr>
        <w:t>с животными за 2023 год</w:t>
      </w:r>
    </w:p>
    <w:p w:rsidR="00577233" w:rsidRPr="000B38F5" w:rsidRDefault="00577233" w:rsidP="00BF4F8F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en-US"/>
        </w:rPr>
      </w:pPr>
    </w:p>
    <w:p w:rsidR="00091E17" w:rsidRPr="00BF4F8F" w:rsidRDefault="00091E17" w:rsidP="00BF4F8F">
      <w:pPr>
        <w:spacing w:after="0" w:line="240" w:lineRule="auto"/>
        <w:ind w:left="86" w:right="4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Настоящий доклад по итогам обобщения правоприменительной практики по результатам регионального государственного контроля (надзора) в области обращения с животными на территории Брянской области в 2023 году подготовлен </w:t>
      </w:r>
      <w:r w:rsidR="00006433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управл</w:t>
      </w: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ением ветеринарии </w:t>
      </w:r>
      <w:r w:rsidR="003921E6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Брянской области (далее — у</w:t>
      </w: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правление) в соответствии с требованиями статьи 47 Федерального закона от 31 июля 2020</w:t>
      </w:r>
      <w:r w:rsidR="000B38F5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года </w:t>
      </w: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№ 248-ФЗ «О государственном контроле (надзоре) и муниципальном контроле в Российской Федерации» и пункта </w:t>
      </w:r>
      <w:r w:rsidR="000B38F5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</w:t>
      </w: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Положения о региональном государственном контроле (надзоре) в области обращения с животными на территории </w:t>
      </w:r>
      <w:r w:rsidR="000B38F5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Брянской</w:t>
      </w: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области, утвержденного Постановлением Правительства </w:t>
      </w:r>
      <w:r w:rsidR="000B38F5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Брянской</w:t>
      </w: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области от</w:t>
      </w:r>
      <w:r w:rsidR="000B38F5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20 сентября </w:t>
      </w: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2021 года № </w:t>
      </w:r>
      <w:r w:rsidR="000B38F5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385-п</w:t>
      </w: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77233" w:rsidRPr="00BF4F8F" w:rsidRDefault="00577233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</w:t>
      </w:r>
      <w:r w:rsidR="000B38F5"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>ие ветеринарии Брянской области</w:t>
      </w: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 на территории Брянской области региональный государственный контроль (надзор) в области обращения с животными в</w:t>
      </w:r>
      <w:r w:rsidRPr="00BF4F8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отношении граждан-владельцев животных, осуществляющих содержание домашних животных, организаций (юридические лица, индивидуальные предприниматели) (далее – контролируемые лица), осуществляющих деятельность по содержанию и использованию животных,</w:t>
      </w:r>
      <w:r w:rsidRPr="00BF4F8F">
        <w:rPr>
          <w:rFonts w:ascii="Times New Roman" w:eastAsia="Liberation Serif" w:hAnsi="Times New Roman" w:cs="Times New Roman"/>
          <w:color w:val="000000"/>
          <w:kern w:val="3"/>
          <w:sz w:val="28"/>
          <w:szCs w:val="28"/>
        </w:rPr>
        <w:t xml:space="preserve"> </w:t>
      </w: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 животных без владельцев.</w:t>
      </w:r>
    </w:p>
    <w:p w:rsidR="000B38F5" w:rsidRPr="00BF4F8F" w:rsidRDefault="00091E17" w:rsidP="00BF4F8F">
      <w:pPr>
        <w:spacing w:after="0" w:line="240" w:lineRule="auto"/>
        <w:ind w:left="792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Целями обобщения правоприменительной практики являются:</w:t>
      </w:r>
    </w:p>
    <w:p w:rsidR="000B38F5" w:rsidRPr="00BF4F8F" w:rsidRDefault="00091E17" w:rsidP="00BF4F8F">
      <w:pPr>
        <w:spacing w:after="0" w:line="240" w:lineRule="auto"/>
        <w:ind w:right="4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обеспечение единства практики применения </w:t>
      </w:r>
      <w:r w:rsidR="000B38F5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управ</w:t>
      </w: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лением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обязательность применения которых установлена законодательством Российской Федерации (далее - обязательные требования); </w:t>
      </w:r>
    </w:p>
    <w:p w:rsidR="000B38F5" w:rsidRPr="00BF4F8F" w:rsidRDefault="00091E17" w:rsidP="00BF4F8F">
      <w:pPr>
        <w:spacing w:after="0" w:line="240" w:lineRule="auto"/>
        <w:ind w:right="4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обеспечение доступности сведений о правоприменительной практике </w:t>
      </w:r>
      <w:r w:rsidR="000B38F5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управле</w:t>
      </w: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ния путем их публикации для информирования подконтрольных субъектов; </w:t>
      </w:r>
    </w:p>
    <w:p w:rsidR="000B38F5" w:rsidRPr="00BF4F8F" w:rsidRDefault="00091E17" w:rsidP="00BF4F8F">
      <w:pPr>
        <w:spacing w:after="0" w:line="240" w:lineRule="auto"/>
        <w:ind w:right="4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 </w:t>
      </w:r>
    </w:p>
    <w:p w:rsidR="00091E17" w:rsidRPr="00BF4F8F" w:rsidRDefault="00091E17" w:rsidP="00BF4F8F">
      <w:pPr>
        <w:spacing w:after="0" w:line="240" w:lineRule="auto"/>
        <w:ind w:right="4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091E17" w:rsidRPr="00BF4F8F" w:rsidRDefault="00091E17" w:rsidP="00BF4F8F">
      <w:pPr>
        <w:spacing w:after="0" w:line="240" w:lineRule="auto"/>
        <w:ind w:right="4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Задачами обобщения правоприменительной практики являются:</w:t>
      </w:r>
    </w:p>
    <w:p w:rsidR="000B38F5" w:rsidRPr="00BF4F8F" w:rsidRDefault="00091E17" w:rsidP="00BF4F8F">
      <w:pPr>
        <w:spacing w:after="0" w:line="240" w:lineRule="auto"/>
        <w:ind w:right="8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выявление проблемных вопросов применения </w:t>
      </w:r>
      <w:r w:rsidR="000B38F5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управ</w:t>
      </w: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лением обязательных требований; </w:t>
      </w:r>
    </w:p>
    <w:p w:rsidR="000B38F5" w:rsidRPr="00BF4F8F" w:rsidRDefault="00091E17" w:rsidP="00BF4F8F">
      <w:pPr>
        <w:spacing w:after="0" w:line="240" w:lineRule="auto"/>
        <w:ind w:right="8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0B38F5" w:rsidRPr="00BF4F8F" w:rsidRDefault="000B38F5" w:rsidP="00BF4F8F">
      <w:pPr>
        <w:spacing w:after="0" w:line="240" w:lineRule="auto"/>
        <w:ind w:right="8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выявление устаревших, дублирующих и </w:t>
      </w:r>
      <w:r w:rsidR="00091E17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избыточных обязательных требований, подготовка и внесение предложений по их устранению; </w:t>
      </w:r>
    </w:p>
    <w:p w:rsidR="000B38F5" w:rsidRPr="00BF4F8F" w:rsidRDefault="000B38F5" w:rsidP="00BF4F8F">
      <w:pPr>
        <w:spacing w:after="0" w:line="240" w:lineRule="auto"/>
        <w:ind w:right="8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подготовка предложений по </w:t>
      </w:r>
      <w:r w:rsidR="00091E17"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совершенствованию законодательства;</w:t>
      </w:r>
    </w:p>
    <w:p w:rsidR="00091E17" w:rsidRPr="00BF4F8F" w:rsidRDefault="00091E17" w:rsidP="00BF4F8F">
      <w:pPr>
        <w:spacing w:after="0" w:line="240" w:lineRule="auto"/>
        <w:ind w:right="8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ED1890" w:rsidRPr="00BF4F8F" w:rsidRDefault="00ED1890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Объектами регионального государственного контроля (надзора) управления в рамках регионального государственного контроля (надзора) в области обращения с животными являются:</w:t>
      </w:r>
    </w:p>
    <w:p w:rsidR="00ED1890" w:rsidRPr="00BF4F8F" w:rsidRDefault="00ED1890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>а) деятельность по содержанию и использованию животных, иному обращению с животными, обращению с животными без владельцев, деятельность приютов для животных;</w:t>
      </w:r>
    </w:p>
    <w:p w:rsidR="00ED1890" w:rsidRPr="00BF4F8F" w:rsidRDefault="00ED1890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>б) здания, помещения, сооружения, оборудование, устройства, предметы, материалы, транспортные средства и другие объекты, которыми контролируемые лица владеют и (или) пользуются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животных.</w:t>
      </w:r>
    </w:p>
    <w:p w:rsidR="00C0733A" w:rsidRPr="00BF4F8F" w:rsidRDefault="00ED1890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Управлением</w:t>
      </w:r>
      <w:r w:rsidR="00C0733A"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для учета объектов регионального государственного контроля (надзора) в области обращения с животными, используемых контролируемыми лицами (далее – объекты контроля), ведется перечень объектов контроля.</w:t>
      </w:r>
    </w:p>
    <w:p w:rsidR="00C0733A" w:rsidRPr="00BF4F8F" w:rsidRDefault="000B38F5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 состоянию на 31 декабря </w:t>
      </w:r>
      <w:r w:rsidR="00ED1890"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2023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</w:t>
      </w:r>
      <w:r w:rsidR="00C0733A"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общее количеств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 объектов контроля составляет </w:t>
      </w:r>
      <w:r w:rsidR="00ED1890"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 организации</w:t>
      </w:r>
      <w:r w:rsidR="00C0733A"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791E91" w:rsidRPr="00BF4F8F" w:rsidRDefault="00791E91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На официальном сайте управления размещен </w:t>
      </w:r>
      <w:proofErr w:type="spellStart"/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виджет</w:t>
      </w:r>
      <w:proofErr w:type="spellEnd"/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категорированных объектов контроля в области обращения с животными, сформированный в едином реестре видов контроля.</w:t>
      </w:r>
    </w:p>
    <w:p w:rsidR="00C0733A" w:rsidRPr="00BF4F8F" w:rsidRDefault="00C0733A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связи с вступлением в силу постановления Правительств</w:t>
      </w:r>
      <w:r w:rsidR="000B38F5"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Российской Федерации от 10 марта </w:t>
      </w: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>2022</w:t>
      </w:r>
      <w:r w:rsidR="000B38F5"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336 «Об особенностях организации и осуществления государственного контроля (надз</w:t>
      </w:r>
      <w:r w:rsidR="00CC6551"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ора), муниципального контроля»</w:t>
      </w: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запретом на проведение плановых 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контрольных (надзорных) мероприятий</w:t>
      </w:r>
      <w:r w:rsidR="000B38F5"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4F8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2023 году управлением плановые контрольно-надзорные мероприятия в отношении контролируемых лиц не проводились.</w:t>
      </w:r>
    </w:p>
    <w:p w:rsidR="00CE2DFF" w:rsidRPr="00BF4F8F" w:rsidRDefault="00CE2DFF" w:rsidP="00BF4F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F8F">
        <w:rPr>
          <w:rFonts w:ascii="Times New Roman" w:hAnsi="Times New Roman" w:cs="Times New Roman"/>
          <w:sz w:val="28"/>
          <w:szCs w:val="28"/>
        </w:rPr>
        <w:t xml:space="preserve">За 2023 год в Прокуратуру Брянской области направлено 1 мотивированное представление, для согласования </w:t>
      </w:r>
      <w:r w:rsidR="00DC0854" w:rsidRPr="00BF4F8F">
        <w:rPr>
          <w:rFonts w:ascii="Times New Roman" w:hAnsi="Times New Roman" w:cs="Times New Roman"/>
          <w:sz w:val="28"/>
          <w:szCs w:val="28"/>
        </w:rPr>
        <w:t xml:space="preserve">внепланового </w:t>
      </w:r>
      <w:r w:rsidRPr="00BF4F8F">
        <w:rPr>
          <w:rFonts w:ascii="Times New Roman" w:hAnsi="Times New Roman" w:cs="Times New Roman"/>
          <w:sz w:val="28"/>
          <w:szCs w:val="28"/>
        </w:rPr>
        <w:t>контрольно-надзорн</w:t>
      </w:r>
      <w:r w:rsidR="00DC0854" w:rsidRPr="00BF4F8F">
        <w:rPr>
          <w:rFonts w:ascii="Times New Roman" w:hAnsi="Times New Roman" w:cs="Times New Roman"/>
          <w:sz w:val="28"/>
          <w:szCs w:val="28"/>
        </w:rPr>
        <w:t>ого</w:t>
      </w:r>
      <w:r w:rsidRPr="00BF4F8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C0854" w:rsidRPr="00BF4F8F">
        <w:rPr>
          <w:rFonts w:ascii="Times New Roman" w:hAnsi="Times New Roman" w:cs="Times New Roman"/>
          <w:sz w:val="28"/>
          <w:szCs w:val="28"/>
        </w:rPr>
        <w:t xml:space="preserve">я. </w:t>
      </w:r>
      <w:r w:rsidR="00A51FFD" w:rsidRPr="00A51FFD">
        <w:rPr>
          <w:rFonts w:ascii="Times New Roman" w:hAnsi="Times New Roman" w:cs="Times New Roman"/>
          <w:sz w:val="28"/>
          <w:szCs w:val="28"/>
        </w:rPr>
        <w:t>Прокуратуру Брянской области</w:t>
      </w:r>
      <w:r w:rsidRPr="00BF4F8F">
        <w:rPr>
          <w:rFonts w:ascii="Times New Roman" w:hAnsi="Times New Roman" w:cs="Times New Roman"/>
          <w:sz w:val="28"/>
          <w:szCs w:val="28"/>
        </w:rPr>
        <w:t xml:space="preserve"> приняла решение об отказе в согласовании проведения </w:t>
      </w:r>
      <w:r w:rsidR="00DC0854" w:rsidRPr="00BF4F8F">
        <w:rPr>
          <w:rFonts w:ascii="Times New Roman" w:hAnsi="Times New Roman" w:cs="Times New Roman"/>
          <w:sz w:val="28"/>
          <w:szCs w:val="28"/>
        </w:rPr>
        <w:t>внепланового контрольно-надзорного мероприятия</w:t>
      </w:r>
      <w:r w:rsidRPr="00BF4F8F">
        <w:rPr>
          <w:rFonts w:ascii="Times New Roman" w:hAnsi="Times New Roman" w:cs="Times New Roman"/>
          <w:sz w:val="28"/>
          <w:szCs w:val="28"/>
        </w:rPr>
        <w:t>.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2023 году работа управления была сосредоточена на проведении профилактических мероприятий в области обращения с животными и являлась приоритетной по отношению к проведению контрольных (надзорных) мероприятий в отношении контролируемых лиц. 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Целью профилактической работы является: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предупреждение нарушений контролируемыми лицами обязательных требований при осуществлении регионального государственного (контроля) надзора в области обращения с животными, включая устранение причин, факторов и условий, способствующих возможному нарушению обязательных требований;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мотивация к добросовестному поведению и, как следствие, снижению уровня вреда (ущерба) охраняемым законом ценностям;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разъяснение контролируемым лицам обязательных требований при осуществлении регионального государственного (контроля) надзора в области обращения с животными;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увеличение доли законопослушных контролируемых лиц;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повышение эффективности контрольно-надзорной деятельности при осуществлении регионального государственного (контроля) надзора в области обращения с животными.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Управлением проведены следующие профилактические мероприятия.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Обобщение правоприменительной практики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2.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Суть обобщения правоприменительной практики: подготовка Доклада по </w:t>
      </w:r>
      <w:r w:rsidR="000B38F5"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правоприменительной практике по 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результатам регионального государственного контроля (надзора) в области обращения с животными. 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Объявление предостережения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252</w:t>
      </w:r>
      <w:r w:rsidR="00A51FF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E4710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Суть объявления предостережения: при наличии у должностных лиц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контролируемому лицу предостережение о недопустимости нарушения обязательных требований (далее – предостережение</w:t>
      </w:r>
      <w:proofErr w:type="gramEnd"/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предлагает принять меры по обеспечению соблюдения обязательных требований. 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E4710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2023 </w:t>
      </w:r>
      <w:r w:rsidR="00BE4710" w:rsidRPr="00BE4710">
        <w:rPr>
          <w:rFonts w:ascii="Times New Roman" w:eastAsia="Times New Roman" w:hAnsi="Times New Roman" w:cs="Times New Roman"/>
          <w:bCs/>
          <w:sz w:val="28"/>
          <w:szCs w:val="28"/>
        </w:rPr>
        <w:t>году в рамках досудебного обжалования</w:t>
      </w:r>
      <w:r w:rsidRPr="00BE471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 контролируемых лиц поступило три возражен</w:t>
      </w:r>
      <w:r w:rsidR="00BE4710" w:rsidRPr="00BE4710">
        <w:rPr>
          <w:rFonts w:ascii="Times New Roman" w:eastAsia="Times New Roman" w:hAnsi="Times New Roman" w:cs="Times New Roman"/>
          <w:bCs/>
          <w:sz w:val="28"/>
          <w:szCs w:val="28"/>
        </w:rPr>
        <w:t xml:space="preserve">ия на указанные предостережения. Управлением данные возражения были коллегиально рассмотрены и </w:t>
      </w:r>
      <w:r w:rsidRPr="00BE4710">
        <w:rPr>
          <w:rFonts w:ascii="Times New Roman" w:eastAsia="Times New Roman" w:hAnsi="Times New Roman" w:cs="Times New Roman"/>
          <w:bCs/>
          <w:sz w:val="28"/>
          <w:szCs w:val="28"/>
        </w:rPr>
        <w:t>даны исчерпывающие ответы.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Консультирование 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– 15;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Суть консультирования: консультирование осуществляется должностными лицами </w:t>
      </w:r>
      <w:r w:rsidR="00096E90" w:rsidRPr="00BF4F8F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телефону, посредством видео-конференц-связи, на личном приеме либо в ходе проведения профи</w:t>
      </w:r>
      <w:r w:rsidR="00096E90" w:rsidRPr="00BF4F8F">
        <w:rPr>
          <w:rFonts w:ascii="Times New Roman" w:eastAsia="Times New Roman" w:hAnsi="Times New Roman" w:cs="Times New Roman"/>
          <w:bCs/>
          <w:sz w:val="28"/>
          <w:szCs w:val="28"/>
        </w:rPr>
        <w:t>лактического мероприятия. В 2023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="00096E90" w:rsidRPr="00BF4F8F">
        <w:rPr>
          <w:rFonts w:ascii="Times New Roman" w:eastAsia="Times New Roman" w:hAnsi="Times New Roman" w:cs="Times New Roman"/>
          <w:bCs/>
          <w:sz w:val="28"/>
          <w:szCs w:val="28"/>
        </w:rPr>
        <w:t>управлением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проводилось консультирование контролируемых лиц по вопросу организации и пров</w:t>
      </w:r>
      <w:r w:rsidR="00096E90" w:rsidRPr="00BF4F8F">
        <w:rPr>
          <w:rFonts w:ascii="Times New Roman" w:eastAsia="Times New Roman" w:hAnsi="Times New Roman" w:cs="Times New Roman"/>
          <w:bCs/>
          <w:sz w:val="28"/>
          <w:szCs w:val="28"/>
        </w:rPr>
        <w:t>едения профилактических визитов, содержанию и выгул</w:t>
      </w:r>
      <w:r w:rsidR="00A51FF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96E90"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животных, а </w:t>
      </w:r>
      <w:r w:rsidR="00A51FFD" w:rsidRPr="00BF4F8F">
        <w:rPr>
          <w:rFonts w:ascii="Times New Roman" w:eastAsia="Times New Roman" w:hAnsi="Times New Roman" w:cs="Times New Roman"/>
          <w:bCs/>
          <w:sz w:val="28"/>
          <w:szCs w:val="28"/>
        </w:rPr>
        <w:t>также</w:t>
      </w:r>
      <w:r w:rsidR="00096E90"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вопросам осуществления деятельности по обращению с животными без владельцев.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Профилактический визит</w:t>
      </w:r>
      <w:r w:rsidR="009B596F"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Суть профилактического визита: проведение</w:t>
      </w:r>
      <w:r w:rsidRPr="00BF4F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профилактической беседы по месту осуществления деятельности контролируемого лица либо путем использован</w:t>
      </w:r>
      <w:r w:rsidR="009B596F" w:rsidRPr="00BF4F8F">
        <w:rPr>
          <w:rFonts w:ascii="Times New Roman" w:eastAsia="Times New Roman" w:hAnsi="Times New Roman" w:cs="Times New Roman"/>
          <w:bCs/>
          <w:sz w:val="28"/>
          <w:szCs w:val="28"/>
        </w:rPr>
        <w:t>ия видео-конференц-связи. В 2023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="009B596F" w:rsidRPr="00BF4F8F">
        <w:rPr>
          <w:rFonts w:ascii="Times New Roman" w:eastAsia="Times New Roman" w:hAnsi="Times New Roman" w:cs="Times New Roman"/>
          <w:bCs/>
          <w:sz w:val="28"/>
          <w:szCs w:val="28"/>
        </w:rPr>
        <w:t>управлением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контролируемых лиц, проведены профил</w:t>
      </w:r>
      <w:r w:rsidR="009B596F"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актические визиты, в том числе 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4 визит</w:t>
      </w:r>
      <w:r w:rsidR="009B596F" w:rsidRPr="00BF4F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месту осуществления де</w:t>
      </w:r>
      <w:r w:rsidR="009B596F" w:rsidRPr="00BF4F8F">
        <w:rPr>
          <w:rFonts w:ascii="Times New Roman" w:eastAsia="Times New Roman" w:hAnsi="Times New Roman" w:cs="Times New Roman"/>
          <w:bCs/>
          <w:sz w:val="28"/>
          <w:szCs w:val="28"/>
        </w:rPr>
        <w:t>ятельности контролируемого лица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При проведении профилактических визитов контролируемые лица информированы: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об обязательных требованиях, предъявляемых к деятельности контролируемого лица либо к принадлежащим ему объектам контроля;</w:t>
      </w:r>
    </w:p>
    <w:p w:rsidR="00085139" w:rsidRPr="00BF4F8F" w:rsidRDefault="00085139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о видах, содержании и интенсивности контрольных (надзорных) мероприятий, проводимых в отношении объекта контроля исходя из его отнесения к соответствующей категории риска. </w:t>
      </w:r>
    </w:p>
    <w:p w:rsidR="00D937C8" w:rsidRPr="00BF4F8F" w:rsidRDefault="00D937C8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Управлением в формате видео-конференц-связи проведены 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2 публичных слушания результатов правоприменительной практики контрольно-надзорной деятельности управления</w:t>
      </w:r>
      <w:r w:rsidRPr="00BF4F8F">
        <w:rPr>
          <w:rFonts w:ascii="Times New Roman" w:eastAsia="Times New Roman" w:hAnsi="Times New Roman" w:cs="Times New Roman"/>
          <w:sz w:val="28"/>
          <w:szCs w:val="28"/>
        </w:rPr>
        <w:t xml:space="preserve"> за 6 месяцев 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и 11</w:t>
      </w:r>
      <w:r w:rsidRPr="00BF4F8F">
        <w:rPr>
          <w:rFonts w:ascii="Times New Roman" w:eastAsia="Times New Roman" w:hAnsi="Times New Roman" w:cs="Times New Roman"/>
          <w:sz w:val="28"/>
          <w:szCs w:val="28"/>
        </w:rPr>
        <w:t xml:space="preserve"> месяцев 2023 года. </w:t>
      </w:r>
    </w:p>
    <w:p w:rsidR="007E6E0C" w:rsidRPr="00BF4F8F" w:rsidRDefault="007E6E0C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На официальном сайте управления в рамках информирования в разделе «Государственный надзор в области обращения с животными» размещены следующие документы:</w:t>
      </w:r>
    </w:p>
    <w:p w:rsidR="007E6E0C" w:rsidRPr="00BF4F8F" w:rsidRDefault="007E6E0C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тексты нормативных правовых документов в области обращения с животными;</w:t>
      </w:r>
    </w:p>
    <w:p w:rsidR="007E6E0C" w:rsidRPr="00BF4F8F" w:rsidRDefault="007E6E0C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правовых актов, содержащих обязательные требования, соблюдение которых оценивается при проведении контрольно-надзорных мероприятий при осуществлении </w:t>
      </w:r>
      <w:r w:rsidRPr="00BF4F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управлением 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государственного контроля (надзора) в области обращения с животными, с текстами в действующей редакции;</w:t>
      </w:r>
    </w:p>
    <w:p w:rsidR="007E6E0C" w:rsidRPr="00BF4F8F" w:rsidRDefault="007E6E0C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руководство по соблюдению обязательных требований в области обращения с животными;</w:t>
      </w:r>
    </w:p>
    <w:p w:rsidR="007E6E0C" w:rsidRPr="00BF4F8F" w:rsidRDefault="007E6E0C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управлением регионального государственного контроля (надзора) в области обращения с животными;</w:t>
      </w:r>
    </w:p>
    <w:p w:rsidR="007E6E0C" w:rsidRPr="00BF4F8F" w:rsidRDefault="007E6E0C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проверочные листы (списки контрольных вопросов) проверок организаций, осуществляющих деятельность, подконтрольную региональному государственному контролю (надзору) в области обращения с животными, на территории Брянской области;</w:t>
      </w:r>
    </w:p>
    <w:p w:rsidR="007E6E0C" w:rsidRPr="00BF4F8F" w:rsidRDefault="007E6E0C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перечень объектов контроля с указанием категории риска;</w:t>
      </w:r>
    </w:p>
    <w:p w:rsidR="007E6E0C" w:rsidRPr="00BF4F8F" w:rsidRDefault="007E6E0C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перечень индикаторов риска нарушения обязательных требований, используемых управлением при осуществлении регионального государственного контроля (надзора) в области обращения с животными;</w:t>
      </w:r>
    </w:p>
    <w:p w:rsidR="007E6E0C" w:rsidRPr="00BF4F8F" w:rsidRDefault="007E6E0C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доклады, содержащие результаты обобщения правоприменительной практики управления;</w:t>
      </w:r>
    </w:p>
    <w:p w:rsidR="007E6E0C" w:rsidRPr="00BF4F8F" w:rsidRDefault="007E6E0C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доклады об итогах профилактической работы управления при осуществлении регионального государственного контроля (надзора) в области обращения с животными;</w:t>
      </w:r>
    </w:p>
    <w:p w:rsidR="007E6E0C" w:rsidRPr="00BF4F8F" w:rsidRDefault="007E6E0C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доклады об осуществлении управлением государственного надзора в области обращения с животными.</w:t>
      </w:r>
    </w:p>
    <w:p w:rsidR="00995D43" w:rsidRDefault="00995D43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Управлением за 2023 год рассмотрено 65 обращений граждан и 822 материал</w:t>
      </w:r>
      <w:r w:rsidR="00A51FF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 КУСП из </w:t>
      </w:r>
      <w:r w:rsidR="00A51FF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МВД России по Брянской области по нарушению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A51FFD" w:rsidRPr="00BF4F8F" w:rsidRDefault="00A51FFD" w:rsidP="00A51FF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030">
        <w:rPr>
          <w:rFonts w:ascii="Times New Roman" w:eastAsia="Times New Roman" w:hAnsi="Times New Roman" w:cs="Times New Roman"/>
          <w:bCs/>
          <w:sz w:val="28"/>
          <w:szCs w:val="28"/>
        </w:rPr>
        <w:t>По всем поступившим обращениям управлением даны исчерпывающие ответы в рамках возложенных полномочий. Обжалований результатов рассмотрения обращений не было.</w:t>
      </w:r>
    </w:p>
    <w:p w:rsidR="00995D43" w:rsidRPr="00BF4F8F" w:rsidRDefault="00995D43" w:rsidP="00BF4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</w:t>
      </w:r>
      <w:r w:rsidRPr="00BF4F8F">
        <w:rPr>
          <w:rFonts w:ascii="Times New Roman" w:hAnsi="Times New Roman" w:cs="Times New Roman"/>
          <w:sz w:val="28"/>
          <w:szCs w:val="28"/>
        </w:rPr>
        <w:t xml:space="preserve"> </w:t>
      </w:r>
      <w:r w:rsidRPr="00BF4F8F">
        <w:rPr>
          <w:rFonts w:ascii="Times New Roman" w:eastAsia="Times New Roman" w:hAnsi="Times New Roman" w:cs="Times New Roman"/>
          <w:sz w:val="28"/>
          <w:szCs w:val="28"/>
        </w:rPr>
        <w:t>обращений граждан и</w:t>
      </w:r>
      <w:r w:rsidRPr="00BF4F8F">
        <w:rPr>
          <w:rFonts w:ascii="Times New Roman" w:hAnsi="Times New Roman" w:cs="Times New Roman"/>
          <w:sz w:val="28"/>
          <w:szCs w:val="28"/>
        </w:rPr>
        <w:t xml:space="preserve"> </w:t>
      </w:r>
      <w:r w:rsidRPr="00BF4F8F">
        <w:rPr>
          <w:rFonts w:ascii="Times New Roman" w:eastAsia="Times New Roman" w:hAnsi="Times New Roman" w:cs="Times New Roman"/>
          <w:sz w:val="28"/>
          <w:szCs w:val="28"/>
        </w:rPr>
        <w:t>материалов дела КУСП специалистами управления в органы местного самоуправления направлены 353 заявки на выполнение работ по отлову животных без владельцев.</w:t>
      </w:r>
    </w:p>
    <w:p w:rsidR="009D36AD" w:rsidRPr="00BF4F8F" w:rsidRDefault="009D36AD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Проведенный анализ правоприменительной практики показал, что к наиболее часто выявляемым (типовым) нарушениям обязательных требований в области обращения с животными относятся следующие.</w:t>
      </w:r>
    </w:p>
    <w:p w:rsidR="009D36AD" w:rsidRPr="00BF4F8F" w:rsidRDefault="009D36AD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Нарушения требований при выгуле домашнего животного, а именно: владельцем животного допускается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площадках, на отсутствие уборки продуктов жизнедеятельности животного в местах и на территориях общего пользования.</w:t>
      </w:r>
    </w:p>
    <w:p w:rsidR="00D937C8" w:rsidRPr="00BF4F8F" w:rsidRDefault="008F45D3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Восемь обращений, содержащих факты, указывающие на жестокое обращение с животными, направлены управлением в правоохранительные органы Брянской области для рассмотрения по существу в пределах компетенции и дачи уголовно-правовой оценки в части доводов о наличии в действиях контролируемых лиц признаков уголовно-наказуемых деяний, по результатам рассмотрения которых управлением получены ответы об отказе в возбуждении уголовных дел. </w:t>
      </w:r>
    </w:p>
    <w:p w:rsidR="008F45D3" w:rsidRPr="00BF4F8F" w:rsidRDefault="008F45D3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Для устранения причин и условий нарушений обязательных требований всем контролируемым лицам управлением было рекомендовано:</w:t>
      </w:r>
    </w:p>
    <w:p w:rsidR="008F45D3" w:rsidRPr="00BF4F8F" w:rsidRDefault="008F45D3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изучать нормативные правовые документы, требования которых были ими нарушены;</w:t>
      </w:r>
    </w:p>
    <w:p w:rsidR="008F45D3" w:rsidRPr="00BF4F8F" w:rsidRDefault="008F45D3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соблюдать выполнение правил в области обращения с животными; </w:t>
      </w:r>
    </w:p>
    <w:p w:rsidR="008F45D3" w:rsidRPr="00BF4F8F" w:rsidRDefault="008F45D3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изучать требования при осуществлении профилактических, диагностических, лечебных, ограничительных и иных мероприятий; </w:t>
      </w:r>
    </w:p>
    <w:p w:rsidR="008F45D3" w:rsidRPr="00BF4F8F" w:rsidRDefault="008F45D3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не препятствовать проведению профилактических мероприятий, организованных управлением;</w:t>
      </w:r>
    </w:p>
    <w:p w:rsidR="008F45D3" w:rsidRPr="00BF4F8F" w:rsidRDefault="008F45D3" w:rsidP="00BF4F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F8F">
        <w:rPr>
          <w:rFonts w:ascii="Times New Roman" w:eastAsia="Times New Roman" w:hAnsi="Times New Roman" w:cs="Times New Roman"/>
          <w:bCs/>
          <w:sz w:val="28"/>
          <w:szCs w:val="28"/>
        </w:rPr>
        <w:t>принимать участие в совещаниях, публичных слушаниях, организованных управлением.</w:t>
      </w:r>
    </w:p>
    <w:p w:rsidR="00577233" w:rsidRPr="00D262C7" w:rsidRDefault="00577233" w:rsidP="005772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7233" w:rsidRPr="00577233" w:rsidRDefault="00577233" w:rsidP="0057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33" w:rsidRPr="00577233" w:rsidRDefault="00577233" w:rsidP="0057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33" w:rsidRPr="00577233" w:rsidRDefault="00577233" w:rsidP="0057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33" w:rsidRPr="00577233" w:rsidRDefault="00577233" w:rsidP="0057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33" w:rsidRPr="00577233" w:rsidRDefault="00577233" w:rsidP="0057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33" w:rsidRPr="00577233" w:rsidRDefault="00577233" w:rsidP="0057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33" w:rsidRPr="00577233" w:rsidRDefault="00577233" w:rsidP="0057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5E3" w:rsidRPr="001B2B6C" w:rsidRDefault="003065E3" w:rsidP="00BF4F8F">
      <w:pPr>
        <w:pStyle w:val="3"/>
        <w:shd w:val="clear" w:color="auto" w:fill="auto"/>
        <w:tabs>
          <w:tab w:val="left" w:pos="11057"/>
        </w:tabs>
        <w:spacing w:line="240" w:lineRule="auto"/>
        <w:ind w:right="-104"/>
        <w:jc w:val="both"/>
        <w:rPr>
          <w:rFonts w:ascii="Times New Roman" w:hAnsi="Times New Roman" w:cs="Times New Roman"/>
          <w:sz w:val="32"/>
          <w:szCs w:val="32"/>
        </w:rPr>
      </w:pPr>
    </w:p>
    <w:sectPr w:rsidR="003065E3" w:rsidRPr="001B2B6C" w:rsidSect="00126D9D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12pt;height:11.4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43BF46AC"/>
    <w:multiLevelType w:val="multilevel"/>
    <w:tmpl w:val="E696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F5FB5"/>
    <w:multiLevelType w:val="hybridMultilevel"/>
    <w:tmpl w:val="D9680508"/>
    <w:lvl w:ilvl="0" w:tplc="81BEFC8A">
      <w:start w:val="1"/>
      <w:numFmt w:val="bullet"/>
      <w:lvlText w:val="•"/>
      <w:lvlPicBulletId w:val="0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CF2F6">
      <w:start w:val="1"/>
      <w:numFmt w:val="bullet"/>
      <w:lvlText w:val="o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AB2FA">
      <w:start w:val="1"/>
      <w:numFmt w:val="bullet"/>
      <w:lvlText w:val="▪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4C0BE">
      <w:start w:val="1"/>
      <w:numFmt w:val="bullet"/>
      <w:lvlText w:val="•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D67348">
      <w:start w:val="1"/>
      <w:numFmt w:val="bullet"/>
      <w:lvlText w:val="o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470CE">
      <w:start w:val="1"/>
      <w:numFmt w:val="bullet"/>
      <w:lvlText w:val="▪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3E46A4">
      <w:start w:val="1"/>
      <w:numFmt w:val="bullet"/>
      <w:lvlText w:val="•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A89F0">
      <w:start w:val="1"/>
      <w:numFmt w:val="bullet"/>
      <w:lvlText w:val="o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A8B232">
      <w:start w:val="1"/>
      <w:numFmt w:val="bullet"/>
      <w:lvlText w:val="▪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15C"/>
    <w:rsid w:val="00002941"/>
    <w:rsid w:val="00006433"/>
    <w:rsid w:val="00010A38"/>
    <w:rsid w:val="00017C19"/>
    <w:rsid w:val="000238F4"/>
    <w:rsid w:val="000269E1"/>
    <w:rsid w:val="000316BE"/>
    <w:rsid w:val="00036C0D"/>
    <w:rsid w:val="000440FF"/>
    <w:rsid w:val="0004454D"/>
    <w:rsid w:val="00045D9B"/>
    <w:rsid w:val="00045F25"/>
    <w:rsid w:val="0005419A"/>
    <w:rsid w:val="000555D6"/>
    <w:rsid w:val="000565F0"/>
    <w:rsid w:val="00061CB5"/>
    <w:rsid w:val="00074591"/>
    <w:rsid w:val="00075687"/>
    <w:rsid w:val="000770D4"/>
    <w:rsid w:val="00085139"/>
    <w:rsid w:val="000866D4"/>
    <w:rsid w:val="00091E17"/>
    <w:rsid w:val="00093111"/>
    <w:rsid w:val="00094089"/>
    <w:rsid w:val="00096E90"/>
    <w:rsid w:val="00097FD7"/>
    <w:rsid w:val="000A245D"/>
    <w:rsid w:val="000A51F9"/>
    <w:rsid w:val="000A73A9"/>
    <w:rsid w:val="000A7D70"/>
    <w:rsid w:val="000B38F5"/>
    <w:rsid w:val="000B3A0A"/>
    <w:rsid w:val="000C0047"/>
    <w:rsid w:val="000C2E36"/>
    <w:rsid w:val="000C5C3A"/>
    <w:rsid w:val="000D2F5B"/>
    <w:rsid w:val="000D5E69"/>
    <w:rsid w:val="000E6728"/>
    <w:rsid w:val="001003C3"/>
    <w:rsid w:val="00113129"/>
    <w:rsid w:val="001201E2"/>
    <w:rsid w:val="00120E39"/>
    <w:rsid w:val="001214E1"/>
    <w:rsid w:val="00125011"/>
    <w:rsid w:val="00126D9D"/>
    <w:rsid w:val="0012755A"/>
    <w:rsid w:val="00141532"/>
    <w:rsid w:val="00141AEC"/>
    <w:rsid w:val="00142B9F"/>
    <w:rsid w:val="0014519E"/>
    <w:rsid w:val="00161531"/>
    <w:rsid w:val="00164A9A"/>
    <w:rsid w:val="00181A20"/>
    <w:rsid w:val="001826E4"/>
    <w:rsid w:val="00182A67"/>
    <w:rsid w:val="0018411C"/>
    <w:rsid w:val="00184A84"/>
    <w:rsid w:val="001877AB"/>
    <w:rsid w:val="00190B89"/>
    <w:rsid w:val="00194A31"/>
    <w:rsid w:val="00195F0A"/>
    <w:rsid w:val="001A2330"/>
    <w:rsid w:val="001A2CC3"/>
    <w:rsid w:val="001A7332"/>
    <w:rsid w:val="001B1097"/>
    <w:rsid w:val="001B2B6C"/>
    <w:rsid w:val="001B7C44"/>
    <w:rsid w:val="001C0D13"/>
    <w:rsid w:val="001E0052"/>
    <w:rsid w:val="001F0C45"/>
    <w:rsid w:val="001F5C24"/>
    <w:rsid w:val="00202191"/>
    <w:rsid w:val="00211928"/>
    <w:rsid w:val="00212AE3"/>
    <w:rsid w:val="00213B0C"/>
    <w:rsid w:val="00213C8A"/>
    <w:rsid w:val="00221055"/>
    <w:rsid w:val="00230B6E"/>
    <w:rsid w:val="00240551"/>
    <w:rsid w:val="002439FD"/>
    <w:rsid w:val="00245CA2"/>
    <w:rsid w:val="00253BF1"/>
    <w:rsid w:val="00254718"/>
    <w:rsid w:val="002613E8"/>
    <w:rsid w:val="00261BAA"/>
    <w:rsid w:val="00263B07"/>
    <w:rsid w:val="002701B2"/>
    <w:rsid w:val="002713A1"/>
    <w:rsid w:val="0027350A"/>
    <w:rsid w:val="002817B7"/>
    <w:rsid w:val="00283145"/>
    <w:rsid w:val="00287FAD"/>
    <w:rsid w:val="00294EDC"/>
    <w:rsid w:val="00295030"/>
    <w:rsid w:val="002961E8"/>
    <w:rsid w:val="002A39D8"/>
    <w:rsid w:val="002A5202"/>
    <w:rsid w:val="002A699F"/>
    <w:rsid w:val="002B0758"/>
    <w:rsid w:val="002C0014"/>
    <w:rsid w:val="002D2C39"/>
    <w:rsid w:val="002D2CA2"/>
    <w:rsid w:val="002D514E"/>
    <w:rsid w:val="002E26A4"/>
    <w:rsid w:val="002E3245"/>
    <w:rsid w:val="002E5468"/>
    <w:rsid w:val="002E5DD0"/>
    <w:rsid w:val="002E5F84"/>
    <w:rsid w:val="002E7586"/>
    <w:rsid w:val="002F02DA"/>
    <w:rsid w:val="002F43A3"/>
    <w:rsid w:val="002F5264"/>
    <w:rsid w:val="002F5746"/>
    <w:rsid w:val="002F6C69"/>
    <w:rsid w:val="002F74E3"/>
    <w:rsid w:val="0030353D"/>
    <w:rsid w:val="003056ED"/>
    <w:rsid w:val="003065E3"/>
    <w:rsid w:val="00312A8A"/>
    <w:rsid w:val="00313A4F"/>
    <w:rsid w:val="003171BA"/>
    <w:rsid w:val="00327746"/>
    <w:rsid w:val="00330A51"/>
    <w:rsid w:val="00334C58"/>
    <w:rsid w:val="0033661D"/>
    <w:rsid w:val="0034223B"/>
    <w:rsid w:val="00343C1D"/>
    <w:rsid w:val="003445C7"/>
    <w:rsid w:val="0034532C"/>
    <w:rsid w:val="00366CDC"/>
    <w:rsid w:val="0037208B"/>
    <w:rsid w:val="003730AE"/>
    <w:rsid w:val="003738F2"/>
    <w:rsid w:val="00380478"/>
    <w:rsid w:val="003808C7"/>
    <w:rsid w:val="00382115"/>
    <w:rsid w:val="00383510"/>
    <w:rsid w:val="003921E6"/>
    <w:rsid w:val="00397169"/>
    <w:rsid w:val="00397525"/>
    <w:rsid w:val="003A1537"/>
    <w:rsid w:val="003A7490"/>
    <w:rsid w:val="003B38EB"/>
    <w:rsid w:val="003C2364"/>
    <w:rsid w:val="003C3559"/>
    <w:rsid w:val="003D4C54"/>
    <w:rsid w:val="003D688F"/>
    <w:rsid w:val="003D715C"/>
    <w:rsid w:val="003D7359"/>
    <w:rsid w:val="003E574C"/>
    <w:rsid w:val="003E6EEB"/>
    <w:rsid w:val="003F7837"/>
    <w:rsid w:val="004073B7"/>
    <w:rsid w:val="004365AA"/>
    <w:rsid w:val="00444851"/>
    <w:rsid w:val="00452A33"/>
    <w:rsid w:val="004557AA"/>
    <w:rsid w:val="00462F01"/>
    <w:rsid w:val="00477D49"/>
    <w:rsid w:val="00492CD8"/>
    <w:rsid w:val="004A46D0"/>
    <w:rsid w:val="004A700A"/>
    <w:rsid w:val="004B2383"/>
    <w:rsid w:val="004B607C"/>
    <w:rsid w:val="004C0274"/>
    <w:rsid w:val="004D09D1"/>
    <w:rsid w:val="004D77C0"/>
    <w:rsid w:val="004E1463"/>
    <w:rsid w:val="004E2295"/>
    <w:rsid w:val="004E356E"/>
    <w:rsid w:val="004F2656"/>
    <w:rsid w:val="004F5068"/>
    <w:rsid w:val="00500503"/>
    <w:rsid w:val="005046F9"/>
    <w:rsid w:val="005115DF"/>
    <w:rsid w:val="00523667"/>
    <w:rsid w:val="00530761"/>
    <w:rsid w:val="00535C78"/>
    <w:rsid w:val="005372CF"/>
    <w:rsid w:val="00544047"/>
    <w:rsid w:val="00546A28"/>
    <w:rsid w:val="00551394"/>
    <w:rsid w:val="005552A7"/>
    <w:rsid w:val="0056136C"/>
    <w:rsid w:val="005622B4"/>
    <w:rsid w:val="00563480"/>
    <w:rsid w:val="0057131C"/>
    <w:rsid w:val="005767C2"/>
    <w:rsid w:val="00577233"/>
    <w:rsid w:val="00586275"/>
    <w:rsid w:val="005903A6"/>
    <w:rsid w:val="00593760"/>
    <w:rsid w:val="00595BF2"/>
    <w:rsid w:val="00595DEF"/>
    <w:rsid w:val="00595FE7"/>
    <w:rsid w:val="005A0747"/>
    <w:rsid w:val="005A1F9B"/>
    <w:rsid w:val="005B2037"/>
    <w:rsid w:val="005B2F04"/>
    <w:rsid w:val="005B386D"/>
    <w:rsid w:val="005B7660"/>
    <w:rsid w:val="005B7E2E"/>
    <w:rsid w:val="005C1722"/>
    <w:rsid w:val="005C40AE"/>
    <w:rsid w:val="005D0509"/>
    <w:rsid w:val="005E7F0B"/>
    <w:rsid w:val="005F1BB5"/>
    <w:rsid w:val="005F211E"/>
    <w:rsid w:val="006018BC"/>
    <w:rsid w:val="00602E5D"/>
    <w:rsid w:val="00611005"/>
    <w:rsid w:val="00613890"/>
    <w:rsid w:val="00622753"/>
    <w:rsid w:val="006322F2"/>
    <w:rsid w:val="0063748F"/>
    <w:rsid w:val="00637A21"/>
    <w:rsid w:val="006417B1"/>
    <w:rsid w:val="00641FBC"/>
    <w:rsid w:val="00641FEF"/>
    <w:rsid w:val="00650FDE"/>
    <w:rsid w:val="0065385D"/>
    <w:rsid w:val="00657E77"/>
    <w:rsid w:val="00675893"/>
    <w:rsid w:val="00681035"/>
    <w:rsid w:val="00690E3B"/>
    <w:rsid w:val="00693234"/>
    <w:rsid w:val="00693E85"/>
    <w:rsid w:val="00695F78"/>
    <w:rsid w:val="006A00AF"/>
    <w:rsid w:val="006B1F84"/>
    <w:rsid w:val="006B6BE1"/>
    <w:rsid w:val="006C1770"/>
    <w:rsid w:val="006C447E"/>
    <w:rsid w:val="006D5F04"/>
    <w:rsid w:val="006D5F34"/>
    <w:rsid w:val="006D6C9E"/>
    <w:rsid w:val="006E0F81"/>
    <w:rsid w:val="006E4078"/>
    <w:rsid w:val="006E7172"/>
    <w:rsid w:val="006F5007"/>
    <w:rsid w:val="006F517B"/>
    <w:rsid w:val="006F7256"/>
    <w:rsid w:val="00700956"/>
    <w:rsid w:val="007103BD"/>
    <w:rsid w:val="00713B78"/>
    <w:rsid w:val="00715B37"/>
    <w:rsid w:val="00716768"/>
    <w:rsid w:val="00722485"/>
    <w:rsid w:val="0072695F"/>
    <w:rsid w:val="007332F6"/>
    <w:rsid w:val="00733B7A"/>
    <w:rsid w:val="007451A5"/>
    <w:rsid w:val="007478F3"/>
    <w:rsid w:val="00750456"/>
    <w:rsid w:val="00751D63"/>
    <w:rsid w:val="00753DFD"/>
    <w:rsid w:val="00757A38"/>
    <w:rsid w:val="00767C83"/>
    <w:rsid w:val="0077009A"/>
    <w:rsid w:val="00781563"/>
    <w:rsid w:val="00782A31"/>
    <w:rsid w:val="00786F3F"/>
    <w:rsid w:val="0078788C"/>
    <w:rsid w:val="00791E91"/>
    <w:rsid w:val="00792A93"/>
    <w:rsid w:val="00793618"/>
    <w:rsid w:val="007945DB"/>
    <w:rsid w:val="007A2659"/>
    <w:rsid w:val="007C0D03"/>
    <w:rsid w:val="007C22DD"/>
    <w:rsid w:val="007C25FD"/>
    <w:rsid w:val="007C5195"/>
    <w:rsid w:val="007C696D"/>
    <w:rsid w:val="007D1B77"/>
    <w:rsid w:val="007D57EB"/>
    <w:rsid w:val="007D6298"/>
    <w:rsid w:val="007E3EFA"/>
    <w:rsid w:val="007E6E0C"/>
    <w:rsid w:val="007E7A42"/>
    <w:rsid w:val="007F06EB"/>
    <w:rsid w:val="007F2F52"/>
    <w:rsid w:val="007F5FCA"/>
    <w:rsid w:val="00801D47"/>
    <w:rsid w:val="00803F53"/>
    <w:rsid w:val="0080417C"/>
    <w:rsid w:val="0080512F"/>
    <w:rsid w:val="008123FB"/>
    <w:rsid w:val="0081456D"/>
    <w:rsid w:val="0081675A"/>
    <w:rsid w:val="00824BF7"/>
    <w:rsid w:val="00827D30"/>
    <w:rsid w:val="00832563"/>
    <w:rsid w:val="0083327C"/>
    <w:rsid w:val="00840F18"/>
    <w:rsid w:val="0084168A"/>
    <w:rsid w:val="00842461"/>
    <w:rsid w:val="00843B61"/>
    <w:rsid w:val="008453DC"/>
    <w:rsid w:val="008566CB"/>
    <w:rsid w:val="008644CD"/>
    <w:rsid w:val="0086708C"/>
    <w:rsid w:val="00871333"/>
    <w:rsid w:val="0087319A"/>
    <w:rsid w:val="0087498B"/>
    <w:rsid w:val="00876DE5"/>
    <w:rsid w:val="0088612A"/>
    <w:rsid w:val="00887332"/>
    <w:rsid w:val="00896A5D"/>
    <w:rsid w:val="008A17A0"/>
    <w:rsid w:val="008A1BBB"/>
    <w:rsid w:val="008C0827"/>
    <w:rsid w:val="008D56A4"/>
    <w:rsid w:val="008E0004"/>
    <w:rsid w:val="008E7624"/>
    <w:rsid w:val="008F0B99"/>
    <w:rsid w:val="008F45D3"/>
    <w:rsid w:val="008F4A2F"/>
    <w:rsid w:val="008F5E66"/>
    <w:rsid w:val="00902D03"/>
    <w:rsid w:val="00912CC2"/>
    <w:rsid w:val="009227F5"/>
    <w:rsid w:val="00922F4D"/>
    <w:rsid w:val="009243E9"/>
    <w:rsid w:val="00925CEC"/>
    <w:rsid w:val="0093068D"/>
    <w:rsid w:val="00931856"/>
    <w:rsid w:val="0093213C"/>
    <w:rsid w:val="00934B36"/>
    <w:rsid w:val="00935D89"/>
    <w:rsid w:val="009366C9"/>
    <w:rsid w:val="00942BA8"/>
    <w:rsid w:val="00943B91"/>
    <w:rsid w:val="00955AE7"/>
    <w:rsid w:val="009573E9"/>
    <w:rsid w:val="0096365C"/>
    <w:rsid w:val="009749E9"/>
    <w:rsid w:val="00975D8B"/>
    <w:rsid w:val="00983572"/>
    <w:rsid w:val="00984D9E"/>
    <w:rsid w:val="0099172A"/>
    <w:rsid w:val="0099334D"/>
    <w:rsid w:val="00993712"/>
    <w:rsid w:val="00995D43"/>
    <w:rsid w:val="00997BEA"/>
    <w:rsid w:val="009A56DE"/>
    <w:rsid w:val="009B0F7A"/>
    <w:rsid w:val="009B596F"/>
    <w:rsid w:val="009C3209"/>
    <w:rsid w:val="009C52D9"/>
    <w:rsid w:val="009D36AD"/>
    <w:rsid w:val="009E187C"/>
    <w:rsid w:val="009E3C71"/>
    <w:rsid w:val="009E3DD7"/>
    <w:rsid w:val="009E52ED"/>
    <w:rsid w:val="009F6928"/>
    <w:rsid w:val="00A0068A"/>
    <w:rsid w:val="00A07ACA"/>
    <w:rsid w:val="00A104D9"/>
    <w:rsid w:val="00A13FB5"/>
    <w:rsid w:val="00A32B62"/>
    <w:rsid w:val="00A32D52"/>
    <w:rsid w:val="00A4521E"/>
    <w:rsid w:val="00A5162E"/>
    <w:rsid w:val="00A51FFD"/>
    <w:rsid w:val="00A5206B"/>
    <w:rsid w:val="00A727F5"/>
    <w:rsid w:val="00A91EAB"/>
    <w:rsid w:val="00A95429"/>
    <w:rsid w:val="00A9695B"/>
    <w:rsid w:val="00A97FEC"/>
    <w:rsid w:val="00AA3141"/>
    <w:rsid w:val="00AB1264"/>
    <w:rsid w:val="00AB4ED8"/>
    <w:rsid w:val="00AB533F"/>
    <w:rsid w:val="00AB6716"/>
    <w:rsid w:val="00AC2DD1"/>
    <w:rsid w:val="00AC7970"/>
    <w:rsid w:val="00AD629A"/>
    <w:rsid w:val="00AE174B"/>
    <w:rsid w:val="00AE330A"/>
    <w:rsid w:val="00AE3409"/>
    <w:rsid w:val="00AE391F"/>
    <w:rsid w:val="00AE75B6"/>
    <w:rsid w:val="00AF66AC"/>
    <w:rsid w:val="00AF7B94"/>
    <w:rsid w:val="00B03DF9"/>
    <w:rsid w:val="00B04163"/>
    <w:rsid w:val="00B05508"/>
    <w:rsid w:val="00B10261"/>
    <w:rsid w:val="00B17F9D"/>
    <w:rsid w:val="00B25B92"/>
    <w:rsid w:val="00B32A24"/>
    <w:rsid w:val="00B35EE5"/>
    <w:rsid w:val="00B42095"/>
    <w:rsid w:val="00B42A0D"/>
    <w:rsid w:val="00B4385E"/>
    <w:rsid w:val="00B51669"/>
    <w:rsid w:val="00B53809"/>
    <w:rsid w:val="00B53B00"/>
    <w:rsid w:val="00B6642D"/>
    <w:rsid w:val="00B67A2A"/>
    <w:rsid w:val="00B8282C"/>
    <w:rsid w:val="00B86831"/>
    <w:rsid w:val="00B90823"/>
    <w:rsid w:val="00B91E7E"/>
    <w:rsid w:val="00B92212"/>
    <w:rsid w:val="00B92C02"/>
    <w:rsid w:val="00B9662B"/>
    <w:rsid w:val="00BA1B21"/>
    <w:rsid w:val="00BA4160"/>
    <w:rsid w:val="00BC6CC6"/>
    <w:rsid w:val="00BD1E9C"/>
    <w:rsid w:val="00BD603D"/>
    <w:rsid w:val="00BE4710"/>
    <w:rsid w:val="00BF02FE"/>
    <w:rsid w:val="00BF1192"/>
    <w:rsid w:val="00BF4F8F"/>
    <w:rsid w:val="00C017A0"/>
    <w:rsid w:val="00C020F6"/>
    <w:rsid w:val="00C0733A"/>
    <w:rsid w:val="00C11130"/>
    <w:rsid w:val="00C206A6"/>
    <w:rsid w:val="00C21389"/>
    <w:rsid w:val="00C23768"/>
    <w:rsid w:val="00C32490"/>
    <w:rsid w:val="00C32D22"/>
    <w:rsid w:val="00C502AA"/>
    <w:rsid w:val="00C57E5D"/>
    <w:rsid w:val="00C6320C"/>
    <w:rsid w:val="00C65840"/>
    <w:rsid w:val="00C6689F"/>
    <w:rsid w:val="00C752E7"/>
    <w:rsid w:val="00C80471"/>
    <w:rsid w:val="00C828CD"/>
    <w:rsid w:val="00C85F71"/>
    <w:rsid w:val="00CA1414"/>
    <w:rsid w:val="00CA4C11"/>
    <w:rsid w:val="00CA5701"/>
    <w:rsid w:val="00CB57CB"/>
    <w:rsid w:val="00CB5EAC"/>
    <w:rsid w:val="00CC29DC"/>
    <w:rsid w:val="00CC6551"/>
    <w:rsid w:val="00CD0928"/>
    <w:rsid w:val="00CD223E"/>
    <w:rsid w:val="00CD25F0"/>
    <w:rsid w:val="00CD2E87"/>
    <w:rsid w:val="00CD2F44"/>
    <w:rsid w:val="00CD559E"/>
    <w:rsid w:val="00CE2DFF"/>
    <w:rsid w:val="00CE5743"/>
    <w:rsid w:val="00CE6FEE"/>
    <w:rsid w:val="00CF30DF"/>
    <w:rsid w:val="00CF3DFB"/>
    <w:rsid w:val="00D046C8"/>
    <w:rsid w:val="00D06E54"/>
    <w:rsid w:val="00D13EDF"/>
    <w:rsid w:val="00D162F4"/>
    <w:rsid w:val="00D23AAB"/>
    <w:rsid w:val="00D24815"/>
    <w:rsid w:val="00D24B21"/>
    <w:rsid w:val="00D25FE6"/>
    <w:rsid w:val="00D262C7"/>
    <w:rsid w:val="00D26652"/>
    <w:rsid w:val="00D27C87"/>
    <w:rsid w:val="00D34045"/>
    <w:rsid w:val="00D377CB"/>
    <w:rsid w:val="00D41DC8"/>
    <w:rsid w:val="00D43AB4"/>
    <w:rsid w:val="00D44C7C"/>
    <w:rsid w:val="00D45DE3"/>
    <w:rsid w:val="00D46B38"/>
    <w:rsid w:val="00D5134D"/>
    <w:rsid w:val="00D55941"/>
    <w:rsid w:val="00D56197"/>
    <w:rsid w:val="00D56FB0"/>
    <w:rsid w:val="00D5774E"/>
    <w:rsid w:val="00D627AE"/>
    <w:rsid w:val="00D62C34"/>
    <w:rsid w:val="00D76461"/>
    <w:rsid w:val="00D77592"/>
    <w:rsid w:val="00D7791E"/>
    <w:rsid w:val="00D90CCE"/>
    <w:rsid w:val="00D937C8"/>
    <w:rsid w:val="00D95AE9"/>
    <w:rsid w:val="00D964E3"/>
    <w:rsid w:val="00D975C0"/>
    <w:rsid w:val="00DA0E7A"/>
    <w:rsid w:val="00DA10B3"/>
    <w:rsid w:val="00DA42AE"/>
    <w:rsid w:val="00DA4A36"/>
    <w:rsid w:val="00DB0511"/>
    <w:rsid w:val="00DB18DF"/>
    <w:rsid w:val="00DC0854"/>
    <w:rsid w:val="00DC15A3"/>
    <w:rsid w:val="00DD059E"/>
    <w:rsid w:val="00DD3D08"/>
    <w:rsid w:val="00DD51D5"/>
    <w:rsid w:val="00DE2FE0"/>
    <w:rsid w:val="00DE57EF"/>
    <w:rsid w:val="00DF138D"/>
    <w:rsid w:val="00DF2BE1"/>
    <w:rsid w:val="00DF7AB6"/>
    <w:rsid w:val="00E02B4E"/>
    <w:rsid w:val="00E04443"/>
    <w:rsid w:val="00E04D8E"/>
    <w:rsid w:val="00E05208"/>
    <w:rsid w:val="00E13CFF"/>
    <w:rsid w:val="00E14B2A"/>
    <w:rsid w:val="00E24A79"/>
    <w:rsid w:val="00E26180"/>
    <w:rsid w:val="00E343AD"/>
    <w:rsid w:val="00E3613F"/>
    <w:rsid w:val="00E37CB0"/>
    <w:rsid w:val="00E50491"/>
    <w:rsid w:val="00E50A3D"/>
    <w:rsid w:val="00E60C27"/>
    <w:rsid w:val="00E6395C"/>
    <w:rsid w:val="00E6422A"/>
    <w:rsid w:val="00E65C3C"/>
    <w:rsid w:val="00E73681"/>
    <w:rsid w:val="00E73DB0"/>
    <w:rsid w:val="00E76E5C"/>
    <w:rsid w:val="00E837B4"/>
    <w:rsid w:val="00E87DAC"/>
    <w:rsid w:val="00E93851"/>
    <w:rsid w:val="00E93B64"/>
    <w:rsid w:val="00E956FC"/>
    <w:rsid w:val="00EB3B12"/>
    <w:rsid w:val="00EB55F1"/>
    <w:rsid w:val="00EC5679"/>
    <w:rsid w:val="00EC7344"/>
    <w:rsid w:val="00ED0103"/>
    <w:rsid w:val="00ED1890"/>
    <w:rsid w:val="00EE16E8"/>
    <w:rsid w:val="00EE281B"/>
    <w:rsid w:val="00F01A2E"/>
    <w:rsid w:val="00F11E5C"/>
    <w:rsid w:val="00F12A09"/>
    <w:rsid w:val="00F1725F"/>
    <w:rsid w:val="00F2023A"/>
    <w:rsid w:val="00F2529C"/>
    <w:rsid w:val="00F301E7"/>
    <w:rsid w:val="00F34F8F"/>
    <w:rsid w:val="00F37337"/>
    <w:rsid w:val="00F4088B"/>
    <w:rsid w:val="00F40CF4"/>
    <w:rsid w:val="00F41C79"/>
    <w:rsid w:val="00F44766"/>
    <w:rsid w:val="00F45143"/>
    <w:rsid w:val="00F456F2"/>
    <w:rsid w:val="00F5457F"/>
    <w:rsid w:val="00F57544"/>
    <w:rsid w:val="00F602C2"/>
    <w:rsid w:val="00F62FFD"/>
    <w:rsid w:val="00F729C3"/>
    <w:rsid w:val="00F74FAA"/>
    <w:rsid w:val="00F75548"/>
    <w:rsid w:val="00F82A38"/>
    <w:rsid w:val="00F84855"/>
    <w:rsid w:val="00F860F4"/>
    <w:rsid w:val="00F8635F"/>
    <w:rsid w:val="00F9363A"/>
    <w:rsid w:val="00F94189"/>
    <w:rsid w:val="00F96C26"/>
    <w:rsid w:val="00FA27AA"/>
    <w:rsid w:val="00FA4ABD"/>
    <w:rsid w:val="00FA6614"/>
    <w:rsid w:val="00FB12EA"/>
    <w:rsid w:val="00FB1AE2"/>
    <w:rsid w:val="00FB3904"/>
    <w:rsid w:val="00FB40B7"/>
    <w:rsid w:val="00FB4E9F"/>
    <w:rsid w:val="00FB53AB"/>
    <w:rsid w:val="00FC7B55"/>
    <w:rsid w:val="00FD277F"/>
    <w:rsid w:val="00FE0426"/>
    <w:rsid w:val="00FE0CF4"/>
    <w:rsid w:val="00FE2E8D"/>
    <w:rsid w:val="00FE3930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C696D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7C696D"/>
    <w:pPr>
      <w:widowControl w:val="0"/>
      <w:shd w:val="clear" w:color="auto" w:fill="FFFFFF"/>
      <w:spacing w:after="0" w:line="480" w:lineRule="exact"/>
    </w:pPr>
    <w:rPr>
      <w:sz w:val="26"/>
      <w:szCs w:val="26"/>
      <w:shd w:val="clear" w:color="auto" w:fill="FFFFFF"/>
    </w:rPr>
  </w:style>
  <w:style w:type="paragraph" w:styleId="a4">
    <w:name w:val="Normal (Web)"/>
    <w:basedOn w:val="a"/>
    <w:uiPriority w:val="99"/>
    <w:unhideWhenUsed/>
    <w:rsid w:val="006C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F2656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5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100</cp:revision>
  <cp:lastPrinted>2022-12-20T07:00:00Z</cp:lastPrinted>
  <dcterms:created xsi:type="dcterms:W3CDTF">2019-02-11T07:32:00Z</dcterms:created>
  <dcterms:modified xsi:type="dcterms:W3CDTF">2024-01-23T09:05:00Z</dcterms:modified>
</cp:coreProperties>
</file>