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93" w:rsidRDefault="00AC7C93">
      <w:pPr>
        <w:pStyle w:val="printredaction-line"/>
        <w:divId w:val="1177187786"/>
        <w:rPr>
          <w:rFonts w:ascii="Georgia" w:hAnsi="Georgia"/>
        </w:rPr>
      </w:pPr>
      <w:r>
        <w:rPr>
          <w:rStyle w:val="in-future"/>
          <w:rFonts w:ascii="Georgia" w:hAnsi="Georgia"/>
        </w:rPr>
        <w:t>Редакция не действует на 17 июля 2017</w:t>
      </w:r>
    </w:p>
    <w:p w:rsidR="00AC7C93" w:rsidRDefault="00AC7C93">
      <w:pPr>
        <w:divId w:val="181631483"/>
        <w:rPr>
          <w:rFonts w:ascii="Georgia" w:hAnsi="Georgia"/>
        </w:rPr>
      </w:pPr>
      <w:r>
        <w:rPr>
          <w:rFonts w:ascii="Georgia" w:hAnsi="Georgia"/>
        </w:rPr>
        <w:t>Постановление Правительства Брянской области от 30.12.2013 № 855-п</w:t>
      </w:r>
    </w:p>
    <w:p w:rsidR="00AC7C93" w:rsidRDefault="00AC7C93">
      <w:pPr>
        <w:pStyle w:val="2"/>
        <w:divId w:val="1177187786"/>
        <w:rPr>
          <w:rFonts w:ascii="Georgia" w:hAnsi="Georgia"/>
        </w:rPr>
      </w:pPr>
      <w:r>
        <w:rPr>
          <w:rFonts w:ascii="Georgia" w:hAnsi="Georgia"/>
        </w:rPr>
        <w:t>Об утверждении государственной программы «Развитие сельского хозяйства и регулирование рынков сельскохозяйственной продукции, сыр</w:t>
      </w:r>
      <w:bookmarkStart w:id="0" w:name="_GoBack"/>
      <w:bookmarkEnd w:id="0"/>
      <w:r>
        <w:rPr>
          <w:rFonts w:ascii="Georgia" w:hAnsi="Georgia"/>
        </w:rPr>
        <w:t>ья и продовольствия Брянской области» (2014–2020 годы) (с изменениями на 26 декабря 2016 года) (утратило силу)</w:t>
      </w:r>
    </w:p>
    <w:p w:rsidR="00AC7C93" w:rsidRDefault="00AC7C93">
      <w:pPr>
        <w:pStyle w:val="3"/>
        <w:jc w:val="center"/>
        <w:divId w:val="1934899462"/>
        <w:rPr>
          <w:rFonts w:ascii="Georgia" w:hAnsi="Georgia"/>
        </w:rPr>
      </w:pPr>
      <w:r>
        <w:rPr>
          <w:rFonts w:ascii="Georgia" w:hAnsi="Georgia"/>
        </w:rPr>
        <w:t>ПРАВИТЕЛЬСТВО БРЯНСКОЙ ОБЛАСТИ</w:t>
      </w:r>
    </w:p>
    <w:p w:rsidR="00AC7C93" w:rsidRDefault="00AC7C93">
      <w:pPr>
        <w:pStyle w:val="3"/>
        <w:jc w:val="center"/>
        <w:divId w:val="1934899462"/>
        <w:rPr>
          <w:rFonts w:ascii="Georgia" w:hAnsi="Georgia"/>
        </w:rPr>
      </w:pPr>
      <w:r>
        <w:rPr>
          <w:rFonts w:ascii="Georgia" w:hAnsi="Georgia"/>
        </w:rPr>
        <w:t>ПОСТАНОВЛЕНИЕ</w:t>
      </w:r>
    </w:p>
    <w:p w:rsidR="00AC7C93" w:rsidRDefault="00AC7C93">
      <w:pPr>
        <w:pStyle w:val="3"/>
        <w:jc w:val="center"/>
        <w:divId w:val="1934899462"/>
        <w:rPr>
          <w:rFonts w:ascii="Georgia" w:hAnsi="Georgia"/>
        </w:rPr>
      </w:pPr>
      <w:r>
        <w:rPr>
          <w:rFonts w:ascii="Georgia" w:hAnsi="Georgia"/>
        </w:rPr>
        <w:t>от 30 декабря 2013 года № 855-п</w:t>
      </w:r>
    </w:p>
    <w:p w:rsidR="00AC7C93" w:rsidRDefault="00AC7C93">
      <w:pPr>
        <w:pStyle w:val="3"/>
        <w:jc w:val="center"/>
        <w:divId w:val="1934899462"/>
        <w:rPr>
          <w:rFonts w:ascii="Georgia" w:hAnsi="Georgia"/>
        </w:rPr>
      </w:pPr>
      <w:r>
        <w:rPr>
          <w:rFonts w:ascii="Georgia" w:hAnsi="Georgia"/>
        </w:rPr>
        <w:t>Об утверждении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Pr="00250D55" w:rsidRDefault="00AC7C93">
      <w:pPr>
        <w:pStyle w:val="a3"/>
        <w:divId w:val="1934899462"/>
        <w:rPr>
          <w:rFonts w:ascii="Georgia" w:hAnsi="Georgia"/>
        </w:rPr>
      </w:pPr>
      <w:r>
        <w:rPr>
          <w:rFonts w:ascii="Georgia" w:hAnsi="Georgia"/>
        </w:rPr>
        <w:t>_____________________________________________________________________</w:t>
      </w:r>
      <w:r>
        <w:rPr>
          <w:rFonts w:ascii="Georgia" w:hAnsi="Georgia"/>
        </w:rPr>
        <w:br/>
        <w:t xml:space="preserve">    Утратило силу на основании </w:t>
      </w:r>
      <w:hyperlink r:id="rId5" w:anchor="/document/81/376658/" w:history="1">
        <w:r>
          <w:rPr>
            <w:rStyle w:val="a4"/>
            <w:rFonts w:ascii="Georgia" w:hAnsi="Georgia"/>
          </w:rPr>
          <w:t>постановления Правительства Брянской области от 26 декабря 2016 года № 729-п</w:t>
        </w:r>
      </w:hyperlink>
      <w:r>
        <w:rPr>
          <w:rFonts w:ascii="Georgia" w:hAnsi="Georgia"/>
        </w:rPr>
        <w:br/>
        <w:t>_____________________________________________________________________</w:t>
      </w:r>
    </w:p>
    <w:p w:rsidR="00AC7C93" w:rsidRDefault="00AC7C93">
      <w:pPr>
        <w:pStyle w:val="a3"/>
        <w:divId w:val="1934899462"/>
        <w:rPr>
          <w:rFonts w:ascii="Georgia" w:hAnsi="Georgia"/>
        </w:rPr>
      </w:pPr>
      <w:proofErr w:type="gramStart"/>
      <w:r>
        <w:rPr>
          <w:rFonts w:ascii="Georgia" w:hAnsi="Georgia"/>
        </w:rPr>
        <w:t>_____________________________________________________________________</w:t>
      </w:r>
      <w:r>
        <w:rPr>
          <w:rFonts w:ascii="Georgia" w:hAnsi="Georgia"/>
        </w:rPr>
        <w:br/>
        <w:t>    Документ с изменениями, внесенными:</w:t>
      </w:r>
      <w:r>
        <w:rPr>
          <w:rFonts w:ascii="Georgia" w:hAnsi="Georgia"/>
        </w:rPr>
        <w:br/>
        <w:t>    постановлением Правительства Брянской области от 7 апреля 2014 года № 152-п</w:t>
      </w:r>
      <w:r>
        <w:rPr>
          <w:rFonts w:ascii="Georgia" w:hAnsi="Georgia"/>
        </w:rPr>
        <w:br/>
        <w:t>    постановлением Правительства Брянской области от 19 мая 2014 года № 193-п</w:t>
      </w:r>
      <w:r>
        <w:rPr>
          <w:rFonts w:ascii="Georgia" w:hAnsi="Georgia"/>
        </w:rPr>
        <w:br/>
        <w:t>    постановлением Правительства Брянской области от 30 июня 2014 года № 269-п</w:t>
      </w:r>
      <w:r>
        <w:rPr>
          <w:rFonts w:ascii="Georgia" w:hAnsi="Georgia"/>
        </w:rPr>
        <w:br/>
        <w:t>    постановлением Правительства Брянской области от 20 октября 2014 года № 457-п</w:t>
      </w:r>
      <w:r>
        <w:rPr>
          <w:rFonts w:ascii="Georgia" w:hAnsi="Georgia"/>
        </w:rPr>
        <w:br/>
        <w:t>    постановлением Правительства Брянской области от 29 декабря 2014 года № 638-п</w:t>
      </w:r>
      <w:r>
        <w:rPr>
          <w:rFonts w:ascii="Georgia" w:hAnsi="Georgia"/>
        </w:rPr>
        <w:br/>
        <w:t>    </w:t>
      </w:r>
      <w:hyperlink r:id="rId6" w:anchor="/document/81/195948/" w:history="1">
        <w:r>
          <w:rPr>
            <w:rStyle w:val="a4"/>
            <w:rFonts w:ascii="Georgia" w:hAnsi="Georgia"/>
          </w:rPr>
          <w:t>постановлением Правительства Брянской области от 29</w:t>
        </w:r>
        <w:proofErr w:type="gramEnd"/>
        <w:r>
          <w:rPr>
            <w:rStyle w:val="a4"/>
            <w:rFonts w:ascii="Georgia" w:hAnsi="Georgia"/>
          </w:rPr>
          <w:t xml:space="preserve"> </w:t>
        </w:r>
        <w:proofErr w:type="gramStart"/>
        <w:r>
          <w:rPr>
            <w:rStyle w:val="a4"/>
            <w:rFonts w:ascii="Georgia" w:hAnsi="Georgia"/>
          </w:rPr>
          <w:t>декабря 2014 года № 692-п</w:t>
        </w:r>
      </w:hyperlink>
      <w:r>
        <w:rPr>
          <w:rFonts w:ascii="Georgia" w:hAnsi="Georgia"/>
        </w:rPr>
        <w:br/>
        <w:t>    постановлением Правительства Брянской области от 13 марта 2015 года № 94-п</w:t>
      </w:r>
      <w:r>
        <w:rPr>
          <w:rFonts w:ascii="Georgia" w:hAnsi="Georgia"/>
        </w:rPr>
        <w:br/>
        <w:t>    постановлением Правительства Брянской области от 15 мая 2015 года № 217-п</w:t>
      </w:r>
      <w:r>
        <w:rPr>
          <w:rFonts w:ascii="Georgia" w:hAnsi="Georgia"/>
        </w:rPr>
        <w:br/>
        <w:t>    </w:t>
      </w:r>
      <w:hyperlink r:id="rId7" w:anchor="/document/81/214388/" w:history="1">
        <w:r>
          <w:rPr>
            <w:rStyle w:val="a4"/>
            <w:rFonts w:ascii="Georgia" w:hAnsi="Georgia"/>
          </w:rPr>
          <w:t>постановлением Правительства Брянской области от 2 июля 2015 года № 312-п</w:t>
        </w:r>
      </w:hyperlink>
      <w:r>
        <w:rPr>
          <w:rFonts w:ascii="Georgia" w:hAnsi="Georgia"/>
        </w:rPr>
        <w:br/>
        <w:t>    </w:t>
      </w:r>
      <w:hyperlink r:id="rId8" w:anchor="/document/81/221121/" w:history="1">
        <w:r>
          <w:rPr>
            <w:rStyle w:val="a4"/>
            <w:rFonts w:ascii="Georgia" w:hAnsi="Georgia"/>
          </w:rPr>
          <w:t>постановлением Правительства Брянской области от 29 июля 2015 года № 352-п</w:t>
        </w:r>
      </w:hyperlink>
      <w:r>
        <w:rPr>
          <w:rFonts w:ascii="Georgia" w:hAnsi="Georgia"/>
        </w:rPr>
        <w:br/>
        <w:t>    </w:t>
      </w:r>
      <w:hyperlink r:id="rId9" w:anchor="/document/81/226709/" w:history="1">
        <w:r>
          <w:rPr>
            <w:rStyle w:val="a4"/>
            <w:rFonts w:ascii="Georgia" w:hAnsi="Georgia"/>
          </w:rPr>
          <w:t>постановлением Правительства Брянской области от 21 августа 2015 года № 409-п</w:t>
        </w:r>
      </w:hyperlink>
      <w:r>
        <w:rPr>
          <w:rFonts w:ascii="Georgia" w:hAnsi="Georgia"/>
        </w:rPr>
        <w:br/>
      </w:r>
      <w:r>
        <w:rPr>
          <w:rFonts w:ascii="Georgia" w:hAnsi="Georgia"/>
        </w:rPr>
        <w:lastRenderedPageBreak/>
        <w:t>    </w:t>
      </w:r>
      <w:hyperlink r:id="rId10" w:anchor="/document/81/244971/" w:history="1">
        <w:r>
          <w:rPr>
            <w:rStyle w:val="a4"/>
            <w:rFonts w:ascii="Georgia" w:hAnsi="Georgia"/>
          </w:rPr>
          <w:t>постановлением Правительства Брянской области от 26</w:t>
        </w:r>
        <w:proofErr w:type="gramEnd"/>
        <w:r>
          <w:rPr>
            <w:rStyle w:val="a4"/>
            <w:rFonts w:ascii="Georgia" w:hAnsi="Georgia"/>
          </w:rPr>
          <w:t xml:space="preserve"> </w:t>
        </w:r>
        <w:proofErr w:type="gramStart"/>
        <w:r>
          <w:rPr>
            <w:rStyle w:val="a4"/>
            <w:rFonts w:ascii="Georgia" w:hAnsi="Georgia"/>
          </w:rPr>
          <w:t>октября 2015 года № 512-п</w:t>
        </w:r>
      </w:hyperlink>
      <w:r>
        <w:rPr>
          <w:rFonts w:ascii="Georgia" w:hAnsi="Georgia"/>
        </w:rPr>
        <w:br/>
        <w:t>    </w:t>
      </w:r>
      <w:hyperlink r:id="rId11" w:anchor="/document/81/273383/" w:history="1">
        <w:r>
          <w:rPr>
            <w:rStyle w:val="a4"/>
            <w:rFonts w:ascii="Georgia" w:hAnsi="Georgia"/>
          </w:rPr>
          <w:t>постановлением Правительства Брянской области от 26 октября 2015 года № 536-п</w:t>
        </w:r>
      </w:hyperlink>
      <w:r>
        <w:rPr>
          <w:rFonts w:ascii="Georgia" w:hAnsi="Georgia"/>
        </w:rPr>
        <w:br/>
        <w:t>    </w:t>
      </w:r>
      <w:hyperlink r:id="rId12" w:anchor="/document/81/273388/" w:history="1">
        <w:r>
          <w:rPr>
            <w:rStyle w:val="a4"/>
            <w:rFonts w:ascii="Georgia" w:hAnsi="Georgia"/>
          </w:rPr>
          <w:t>постановлением Правительства Брянской области от 18 декабря 2015 года № 663-п</w:t>
        </w:r>
      </w:hyperlink>
      <w:r>
        <w:rPr>
          <w:rFonts w:ascii="Georgia" w:hAnsi="Georgia"/>
        </w:rPr>
        <w:br/>
        <w:t>    </w:t>
      </w:r>
      <w:hyperlink r:id="rId13" w:anchor="/document/81/273390/" w:history="1">
        <w:r>
          <w:rPr>
            <w:rStyle w:val="a4"/>
            <w:rFonts w:ascii="Georgia" w:hAnsi="Georgia"/>
          </w:rPr>
          <w:t>постановлением Правительства Брянской области от 25 декабря 2015 года № 681-п</w:t>
        </w:r>
      </w:hyperlink>
      <w:r>
        <w:rPr>
          <w:rFonts w:ascii="Georgia" w:hAnsi="Georgia"/>
        </w:rPr>
        <w:br/>
        <w:t>    </w:t>
      </w:r>
      <w:hyperlink r:id="rId14" w:anchor="/document/81/277232/" w:history="1">
        <w:r>
          <w:rPr>
            <w:rStyle w:val="a4"/>
            <w:rFonts w:ascii="Georgia" w:hAnsi="Georgia"/>
          </w:rPr>
          <w:t>постановлением Правительства Брянской области от 12 февраля 2016 года № 90-п</w:t>
        </w:r>
      </w:hyperlink>
      <w:r>
        <w:rPr>
          <w:rFonts w:ascii="Georgia" w:hAnsi="Georgia"/>
        </w:rPr>
        <w:br/>
        <w:t>    </w:t>
      </w:r>
      <w:hyperlink r:id="rId15" w:anchor="/document/81/288928/" w:history="1">
        <w:r>
          <w:rPr>
            <w:rStyle w:val="a4"/>
            <w:rFonts w:ascii="Georgia" w:hAnsi="Georgia"/>
          </w:rPr>
          <w:t>постановлением Правительства Брянской области от 23 марта 2016 года № 159-п</w:t>
        </w:r>
      </w:hyperlink>
      <w:r>
        <w:rPr>
          <w:rFonts w:ascii="Georgia" w:hAnsi="Georgia"/>
        </w:rPr>
        <w:br/>
        <w:t>    </w:t>
      </w:r>
      <w:hyperlink r:id="rId16" w:anchor="/document/81/297589/" w:history="1">
        <w:r>
          <w:rPr>
            <w:rStyle w:val="a4"/>
            <w:rFonts w:ascii="Georgia" w:hAnsi="Georgia"/>
          </w:rPr>
          <w:t>постановлением Правительства Брянской области от 11</w:t>
        </w:r>
        <w:proofErr w:type="gramEnd"/>
        <w:r>
          <w:rPr>
            <w:rStyle w:val="a4"/>
            <w:rFonts w:ascii="Georgia" w:hAnsi="Georgia"/>
          </w:rPr>
          <w:t xml:space="preserve"> </w:t>
        </w:r>
        <w:proofErr w:type="gramStart"/>
        <w:r>
          <w:rPr>
            <w:rStyle w:val="a4"/>
            <w:rFonts w:ascii="Georgia" w:hAnsi="Georgia"/>
          </w:rPr>
          <w:t>апреля 2016 года № 198-п</w:t>
        </w:r>
      </w:hyperlink>
      <w:r>
        <w:rPr>
          <w:rFonts w:ascii="Georgia" w:hAnsi="Georgia"/>
        </w:rPr>
        <w:br/>
        <w:t>    </w:t>
      </w:r>
      <w:hyperlink r:id="rId17" w:anchor="/document/81/310042/" w:history="1">
        <w:r>
          <w:rPr>
            <w:rStyle w:val="a4"/>
            <w:rFonts w:ascii="Georgia" w:hAnsi="Georgia"/>
          </w:rPr>
          <w:t>постановлением Правительства Брянской области от 14 июня 2016 года № 298-п</w:t>
        </w:r>
      </w:hyperlink>
      <w:r>
        <w:rPr>
          <w:rFonts w:ascii="Georgia" w:hAnsi="Georgia"/>
        </w:rPr>
        <w:br/>
        <w:t>    </w:t>
      </w:r>
      <w:hyperlink r:id="rId18" w:anchor="/document/81/311846/" w:history="1">
        <w:r>
          <w:rPr>
            <w:rStyle w:val="a4"/>
            <w:rFonts w:ascii="Georgia" w:hAnsi="Georgia"/>
          </w:rPr>
          <w:t>постановлением Правительства Брянской области от 20 июня 2016 года № 320-п</w:t>
        </w:r>
      </w:hyperlink>
      <w:r>
        <w:rPr>
          <w:rFonts w:ascii="Georgia" w:hAnsi="Georgia"/>
        </w:rPr>
        <w:br/>
        <w:t>    </w:t>
      </w:r>
      <w:hyperlink r:id="rId19" w:anchor="/document/81/328339/" w:history="1">
        <w:r>
          <w:rPr>
            <w:rStyle w:val="a4"/>
            <w:rFonts w:ascii="Georgia" w:hAnsi="Georgia"/>
          </w:rPr>
          <w:t>постановлением Правительства Брянской области от 8 августа 2016 года № 422-п</w:t>
        </w:r>
      </w:hyperlink>
      <w:r>
        <w:rPr>
          <w:rFonts w:ascii="Georgia" w:hAnsi="Georgia"/>
        </w:rPr>
        <w:br/>
        <w:t>    </w:t>
      </w:r>
      <w:hyperlink r:id="rId20" w:anchor="/document/81/332016/" w:history="1">
        <w:r>
          <w:rPr>
            <w:rStyle w:val="a4"/>
            <w:rFonts w:ascii="Georgia" w:hAnsi="Georgia"/>
          </w:rPr>
          <w:t>постановлением Правительства Брянской области от 29 августа 2016 года № 478-п</w:t>
        </w:r>
      </w:hyperlink>
      <w:r>
        <w:rPr>
          <w:rFonts w:ascii="Georgia" w:hAnsi="Georgia"/>
        </w:rPr>
        <w:br/>
        <w:t>    </w:t>
      </w:r>
      <w:hyperlink r:id="rId21" w:anchor="/document/81/357694/" w:history="1">
        <w:r>
          <w:rPr>
            <w:rStyle w:val="a4"/>
            <w:rFonts w:ascii="Georgia" w:hAnsi="Georgia"/>
          </w:rPr>
          <w:t>постановлением Правительства Брянской области от 17 ноября 2016 года № 571-п</w:t>
        </w:r>
      </w:hyperlink>
      <w:r>
        <w:rPr>
          <w:rFonts w:ascii="Georgia" w:hAnsi="Georgia"/>
        </w:rPr>
        <w:br/>
        <w:t>    </w:t>
      </w:r>
      <w:hyperlink r:id="rId22" w:anchor="/document/81/373386/" w:history="1">
        <w:r>
          <w:rPr>
            <w:rStyle w:val="a4"/>
            <w:rFonts w:ascii="Georgia" w:hAnsi="Georgia"/>
          </w:rPr>
          <w:t>постановлением Правительства Брянской области от 26</w:t>
        </w:r>
        <w:proofErr w:type="gramEnd"/>
        <w:r>
          <w:rPr>
            <w:rStyle w:val="a4"/>
            <w:rFonts w:ascii="Georgia" w:hAnsi="Georgia"/>
          </w:rPr>
          <w:t xml:space="preserve"> декабря 2016 года № 691-п</w:t>
        </w:r>
      </w:hyperlink>
      <w:r>
        <w:rPr>
          <w:rFonts w:ascii="Georgia" w:hAnsi="Georgia"/>
        </w:rPr>
        <w:br/>
        <w:t>_____________________________________________________________________</w:t>
      </w:r>
    </w:p>
    <w:p w:rsidR="00AC7C93" w:rsidRDefault="00AC7C93">
      <w:pPr>
        <w:pStyle w:val="a3"/>
        <w:divId w:val="1934899462"/>
        <w:rPr>
          <w:rFonts w:ascii="Georgia" w:hAnsi="Georgia"/>
        </w:rPr>
      </w:pPr>
      <w:r>
        <w:rPr>
          <w:rFonts w:ascii="Georgia" w:hAnsi="Georgia"/>
        </w:rPr>
        <w:t xml:space="preserve">    В соответствии с </w:t>
      </w:r>
      <w:hyperlink r:id="rId23" w:anchor="/document/81/169405/" w:history="1">
        <w:r>
          <w:rPr>
            <w:rStyle w:val="a4"/>
            <w:rFonts w:ascii="Georgia" w:hAnsi="Georgia"/>
          </w:rPr>
          <w:t>Законом Брянской области от 11 декабря 2013 года № 113-З</w:t>
        </w:r>
      </w:hyperlink>
      <w:r>
        <w:rPr>
          <w:rFonts w:ascii="Georgia" w:hAnsi="Georgia"/>
        </w:rPr>
        <w:t xml:space="preserve"> «Об областном бюджете на 2014 год и на плановый период 2015 и 2016 годов» Правительство Брянской области постановляет:</w:t>
      </w:r>
    </w:p>
    <w:p w:rsidR="00AC7C93" w:rsidRDefault="00AC7C93">
      <w:pPr>
        <w:pStyle w:val="a3"/>
        <w:divId w:val="1934899462"/>
        <w:rPr>
          <w:rFonts w:ascii="Georgia" w:hAnsi="Georgia"/>
        </w:rPr>
      </w:pPr>
      <w:r>
        <w:rPr>
          <w:rFonts w:ascii="Georgia" w:hAnsi="Georgia"/>
        </w:rPr>
        <w:t>    1. Утвердить прилагаемую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2. Признать утратившими силу с 1 января 2014 года:</w:t>
      </w:r>
    </w:p>
    <w:p w:rsidR="00AC7C93" w:rsidRDefault="00AC7C93">
      <w:pPr>
        <w:pStyle w:val="a3"/>
        <w:divId w:val="1934899462"/>
        <w:rPr>
          <w:rFonts w:ascii="Georgia" w:hAnsi="Georgia"/>
        </w:rPr>
      </w:pPr>
      <w:r>
        <w:rPr>
          <w:rFonts w:ascii="Georgia" w:hAnsi="Georgia"/>
        </w:rPr>
        <w:t>    Постановления администрации Брянской области:</w:t>
      </w:r>
    </w:p>
    <w:p w:rsidR="00AC7C93" w:rsidRDefault="00AC7C93">
      <w:pPr>
        <w:pStyle w:val="a3"/>
        <w:divId w:val="1934899462"/>
        <w:rPr>
          <w:rFonts w:ascii="Georgia" w:hAnsi="Georgia"/>
        </w:rPr>
      </w:pPr>
      <w:proofErr w:type="gramStart"/>
      <w:r>
        <w:rPr>
          <w:rFonts w:ascii="Georgia" w:hAnsi="Georgia"/>
        </w:rPr>
        <w:t>от 30 декабря 2011 года № 1308«Об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roofErr w:type="gramEnd"/>
    </w:p>
    <w:p w:rsidR="00AC7C93" w:rsidRDefault="00AC7C93">
      <w:pPr>
        <w:pStyle w:val="a3"/>
        <w:divId w:val="1934899462"/>
        <w:rPr>
          <w:rFonts w:ascii="Georgia" w:hAnsi="Georgia"/>
        </w:rPr>
      </w:pPr>
      <w:r>
        <w:rPr>
          <w:rFonts w:ascii="Georgia" w:hAnsi="Georgia"/>
        </w:rPr>
        <w:t>    </w:t>
      </w:r>
      <w:hyperlink r:id="rId24" w:anchor="/document/81/209388/" w:history="1">
        <w:r>
          <w:rPr>
            <w:rStyle w:val="a4"/>
            <w:rFonts w:ascii="Georgia" w:hAnsi="Georgia"/>
          </w:rPr>
          <w:t>от 12 июля 2012 года № 626</w:t>
        </w:r>
      </w:hyperlink>
      <w:r>
        <w:rPr>
          <w:rFonts w:ascii="Georgia" w:hAnsi="Georgia"/>
        </w:rP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31 июля 2012 года № 690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lastRenderedPageBreak/>
        <w:t>    от 24 сентября 2012 года № 896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8 октября 2012 года № 937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18 декабря 2012 года № 1184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w:t>
      </w:r>
      <w:hyperlink r:id="rId25" w:anchor="/document/81/100715/" w:history="1">
        <w:r>
          <w:rPr>
            <w:rStyle w:val="a4"/>
            <w:rFonts w:ascii="Georgia" w:hAnsi="Georgia"/>
          </w:rPr>
          <w:t>от 29 декабря 2012 года № 1344</w:t>
        </w:r>
      </w:hyperlink>
      <w:r>
        <w:rPr>
          <w:rFonts w:ascii="Georgia" w:hAnsi="Georgia"/>
        </w:rP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29 декабря 2012 года № 1359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Постановления Правительства Брянской области:</w:t>
      </w:r>
    </w:p>
    <w:p w:rsidR="00AC7C93" w:rsidRDefault="00AC7C93">
      <w:pPr>
        <w:pStyle w:val="a3"/>
        <w:divId w:val="1934899462"/>
        <w:rPr>
          <w:rFonts w:ascii="Georgia" w:hAnsi="Georgia"/>
        </w:rPr>
      </w:pPr>
      <w:r>
        <w:rPr>
          <w:rFonts w:ascii="Georgia" w:hAnsi="Georgia"/>
        </w:rPr>
        <w:t>от 15 апреля 2013 года № 35-п</w:t>
      </w:r>
      <w:proofErr w:type="gramStart"/>
      <w:r>
        <w:rPr>
          <w:rFonts w:ascii="Georgia" w:hAnsi="Georgia"/>
        </w:rPr>
        <w:t>«О</w:t>
      </w:r>
      <w:proofErr w:type="gramEnd"/>
      <w:r>
        <w:rPr>
          <w:rFonts w:ascii="Georgia" w:hAnsi="Georgia"/>
        </w:rPr>
        <w:t xml:space="preserve"> внесении изменений в Постановление администрации области от 30 декабря 2011 года № 1308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22 апреля 2013 года № 45-п «О внесении изменений в Постановление администрации области от 30 декабря 2011 года № 1308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27 мая 2013 года № 149-п «О внесении изменений в Постановление администрации области от 30 декабря 2011 года № 1308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от 24 июня 2013 года № 268-п «О внесении изменений в Постановление администрации области от 30 декабря 2011 года № 1308;</w:t>
      </w:r>
    </w:p>
    <w:p w:rsidR="00AC7C93" w:rsidRDefault="00AC7C93">
      <w:pPr>
        <w:pStyle w:val="a3"/>
        <w:divId w:val="1934899462"/>
        <w:rPr>
          <w:rFonts w:ascii="Georgia" w:hAnsi="Georgia"/>
        </w:rPr>
      </w:pPr>
      <w:r>
        <w:rPr>
          <w:rFonts w:ascii="Georgia" w:hAnsi="Georgia"/>
        </w:rPr>
        <w:t>    </w:t>
      </w:r>
      <w:hyperlink r:id="rId26" w:anchor="/document/81/209386/" w:history="1">
        <w:r>
          <w:rPr>
            <w:rStyle w:val="a4"/>
            <w:rFonts w:ascii="Georgia" w:hAnsi="Georgia"/>
          </w:rPr>
          <w:t>от 9 сентября 2013 года № 482-п</w:t>
        </w:r>
      </w:hyperlink>
      <w:r>
        <w:rPr>
          <w:rFonts w:ascii="Georgia" w:hAnsi="Georgia"/>
        </w:rPr>
        <w:t xml:space="preserve"> «О внесении изменений в Постановление администрации области от 30 декабря 2011 года № 1308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lastRenderedPageBreak/>
        <w:t>    от 18 ноября 2013 года № 643-п «О внесении изменений в Постановление администрации Брянской области от 30 декабря 2011 года № 1308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
    <w:p w:rsidR="00AC7C93" w:rsidRDefault="00AC7C93">
      <w:pPr>
        <w:pStyle w:val="a3"/>
        <w:divId w:val="1934899462"/>
        <w:rPr>
          <w:rFonts w:ascii="Georgia" w:hAnsi="Georgia"/>
        </w:rPr>
      </w:pPr>
      <w:r>
        <w:rPr>
          <w:rFonts w:ascii="Georgia" w:hAnsi="Georgia"/>
        </w:rPr>
        <w:t>    </w:t>
      </w:r>
      <w:proofErr w:type="gramStart"/>
      <w:r>
        <w:rPr>
          <w:rFonts w:ascii="Georgia" w:hAnsi="Georgia"/>
        </w:rPr>
        <w:t>от 24 декабря 2013 года № 736-п «О внесении изменений в Постановление администрации Брянской области от 30 декабря 2011 года № 1308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(2012–2015 годы.</w:t>
      </w:r>
      <w:proofErr w:type="gramEnd"/>
    </w:p>
    <w:p w:rsidR="00AC7C93" w:rsidRDefault="00AC7C93">
      <w:pPr>
        <w:pStyle w:val="a3"/>
        <w:divId w:val="1934899462"/>
        <w:rPr>
          <w:rFonts w:ascii="Georgia" w:hAnsi="Georgia"/>
        </w:rPr>
      </w:pPr>
      <w:r>
        <w:rPr>
          <w:rFonts w:ascii="Georgia" w:hAnsi="Georgia"/>
        </w:rPr>
        <w:t>    3. Настоящее Постановление вступает в силу с 1 января 2014 года.</w:t>
      </w:r>
    </w:p>
    <w:p w:rsidR="00AC7C93" w:rsidRDefault="00AC7C93">
      <w:pPr>
        <w:pStyle w:val="a3"/>
        <w:divId w:val="1934899462"/>
        <w:rPr>
          <w:rFonts w:ascii="Georgia" w:hAnsi="Georgia"/>
        </w:rPr>
      </w:pPr>
      <w:r>
        <w:rPr>
          <w:rFonts w:ascii="Georgia" w:hAnsi="Georgia"/>
        </w:rPr>
        <w:t>    4. Опубликовать данное Постановление на официальном сайте Правительства Брянской области в сети Интернет.</w:t>
      </w:r>
    </w:p>
    <w:p w:rsidR="00AC7C93" w:rsidRDefault="00AC7C93">
      <w:pPr>
        <w:pStyle w:val="a3"/>
        <w:divId w:val="1934899462"/>
        <w:rPr>
          <w:rFonts w:ascii="Georgia" w:hAnsi="Georgia"/>
        </w:rPr>
      </w:pPr>
      <w:r>
        <w:rPr>
          <w:rFonts w:ascii="Georgia" w:hAnsi="Georgia"/>
        </w:rPr>
        <w:t xml:space="preserve">    5. </w:t>
      </w:r>
      <w:proofErr w:type="gramStart"/>
      <w:r>
        <w:rPr>
          <w:rFonts w:ascii="Georgia" w:hAnsi="Georgia"/>
        </w:rPr>
        <w:t>Контроль за</w:t>
      </w:r>
      <w:proofErr w:type="gramEnd"/>
      <w:r>
        <w:rPr>
          <w:rFonts w:ascii="Georgia" w:hAnsi="Georgia"/>
        </w:rPr>
        <w:t xml:space="preserve"> исполнением Постановления возложить на вице-губернатора Брянской области </w:t>
      </w:r>
      <w:proofErr w:type="spellStart"/>
      <w:r>
        <w:rPr>
          <w:rFonts w:ascii="Georgia" w:hAnsi="Georgia"/>
        </w:rPr>
        <w:t>Касацкого</w:t>
      </w:r>
      <w:proofErr w:type="spellEnd"/>
      <w:r>
        <w:rPr>
          <w:rFonts w:ascii="Georgia" w:hAnsi="Georgia"/>
        </w:rPr>
        <w:t xml:space="preserve"> А.И.</w:t>
      </w:r>
    </w:p>
    <w:p w:rsidR="00AC7C93" w:rsidRDefault="00AC7C93">
      <w:pPr>
        <w:pStyle w:val="align-right"/>
        <w:divId w:val="1934899462"/>
        <w:rPr>
          <w:rFonts w:ascii="Georgia" w:hAnsi="Georgia"/>
        </w:rPr>
      </w:pPr>
      <w:r>
        <w:rPr>
          <w:rFonts w:ascii="Georgia" w:hAnsi="Georgia"/>
        </w:rPr>
        <w:t>Губернатор</w:t>
      </w:r>
      <w:r>
        <w:rPr>
          <w:rFonts w:ascii="Georgia" w:hAnsi="Georgia"/>
        </w:rPr>
        <w:br/>
        <w:t xml:space="preserve">Н.В. </w:t>
      </w:r>
      <w:proofErr w:type="spellStart"/>
      <w:r>
        <w:rPr>
          <w:rFonts w:ascii="Georgia" w:hAnsi="Georgia"/>
        </w:rPr>
        <w:t>Денин</w:t>
      </w:r>
      <w:proofErr w:type="spellEnd"/>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proofErr w:type="gramStart"/>
      <w:r>
        <w:rPr>
          <w:rFonts w:ascii="Georgia" w:hAnsi="Georgia"/>
        </w:rPr>
        <w:t>Утверждена</w:t>
      </w:r>
      <w:proofErr w:type="gramEnd"/>
      <w:r>
        <w:rPr>
          <w:rFonts w:ascii="Georgia" w:hAnsi="Georgia"/>
        </w:rPr>
        <w:br/>
        <w:t>постановлением</w:t>
      </w:r>
      <w:r>
        <w:rPr>
          <w:rFonts w:ascii="Georgia" w:hAnsi="Georgia"/>
        </w:rPr>
        <w:br/>
        <w:t>Правительства Брянской области</w:t>
      </w:r>
      <w:r>
        <w:rPr>
          <w:rFonts w:ascii="Georgia" w:hAnsi="Georgia"/>
        </w:rPr>
        <w:br/>
        <w:t>от 30 декабря 2013 г. № 855-п</w:t>
      </w:r>
    </w:p>
    <w:p w:rsidR="00AC7C93" w:rsidRDefault="00AC7C93">
      <w:pPr>
        <w:pStyle w:val="3"/>
        <w:jc w:val="center"/>
        <w:divId w:val="1934899462"/>
        <w:rPr>
          <w:rFonts w:ascii="Georgia" w:hAnsi="Georgia"/>
        </w:rPr>
      </w:pPr>
      <w:r>
        <w:rPr>
          <w:rFonts w:ascii="Georgia" w:hAnsi="Georgia"/>
        </w:rPr>
        <w:t>ГОСУДАРСТВЕННАЯ ПРОГРАММА</w:t>
      </w:r>
      <w:r>
        <w:rPr>
          <w:rFonts w:ascii="Georgia" w:hAnsi="Georgia"/>
        </w:rPr>
        <w:br/>
        <w:t>«Развитие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Pr="00250D55" w:rsidRDefault="00AC7C93">
      <w:pPr>
        <w:pStyle w:val="align-center"/>
        <w:divId w:val="1934899462"/>
        <w:rPr>
          <w:rFonts w:ascii="Georgia" w:hAnsi="Georgia"/>
        </w:rPr>
      </w:pPr>
      <w:r>
        <w:rPr>
          <w:rFonts w:ascii="Georgia" w:hAnsi="Georgia"/>
        </w:rPr>
        <w:t xml:space="preserve">(государственная программа с изменениями на 25 декабря 2015 года, - см. </w:t>
      </w:r>
      <w:hyperlink r:id="rId27" w:anchor="/document/81/273391/" w:history="1">
        <w:r>
          <w:rPr>
            <w:rStyle w:val="a4"/>
            <w:rFonts w:ascii="Georgia" w:hAnsi="Georgia"/>
          </w:rPr>
          <w:t>предыдущую редакцию</w:t>
        </w:r>
      </w:hyperlink>
      <w:r>
        <w:rPr>
          <w:rFonts w:ascii="Georgia" w:hAnsi="Georgia"/>
        </w:rPr>
        <w:t>)</w:t>
      </w:r>
    </w:p>
    <w:p w:rsidR="00AC7C93" w:rsidRDefault="00AC7C93">
      <w:pPr>
        <w:pStyle w:val="align-center"/>
        <w:divId w:val="1934899462"/>
        <w:rPr>
          <w:rFonts w:ascii="Georgia" w:hAnsi="Georgia"/>
        </w:rPr>
      </w:pPr>
      <w:r>
        <w:rPr>
          <w:rFonts w:ascii="Georgia" w:hAnsi="Georgia"/>
          <w:b/>
          <w:bCs/>
        </w:rPr>
        <w:t>ПАСПОРТ</w:t>
      </w:r>
      <w:r>
        <w:rPr>
          <w:rFonts w:ascii="Georgia" w:hAnsi="Georgia"/>
        </w:rPr>
        <w:br/>
      </w:r>
      <w:r>
        <w:rPr>
          <w:rFonts w:ascii="Georgia" w:hAnsi="Georgia"/>
          <w:b/>
          <w:bCs/>
        </w:rPr>
        <w:t>государственной программы</w:t>
      </w:r>
    </w:p>
    <w:tbl>
      <w:tblPr>
        <w:tblW w:w="0" w:type="auto"/>
        <w:tblCellMar>
          <w:top w:w="75" w:type="dxa"/>
          <w:left w:w="150" w:type="dxa"/>
          <w:bottom w:w="75" w:type="dxa"/>
          <w:right w:w="150" w:type="dxa"/>
        </w:tblCellMar>
        <w:tblLook w:val="04A0" w:firstRow="1" w:lastRow="0" w:firstColumn="1" w:lastColumn="0" w:noHBand="0" w:noVBand="1"/>
      </w:tblPr>
      <w:tblGrid>
        <w:gridCol w:w="2903"/>
        <w:gridCol w:w="6752"/>
      </w:tblGrid>
      <w:tr w:rsidR="00AC7C93">
        <w:trPr>
          <w:divId w:val="1007252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сельского хозяйства и регулирование рынков сельскохозяйственной продукции, сырья и продовольствия Брянской области» (2014–2020 годы)</w:t>
            </w:r>
          </w:p>
        </w:tc>
      </w:tr>
      <w:tr w:rsidR="00AC7C93">
        <w:trPr>
          <w:divId w:val="1007252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10072524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управление ветеринарии Брянской области;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управление потребительского рынка и услуг, контроля в сфере производства и оборота этилового спирта, алкогольной </w:t>
            </w:r>
            <w:r>
              <w:lastRenderedPageBreak/>
              <w:t>и спиртосодержащей продукции Брянской области;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строительства и архитектуры Брянской области;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промышленности, транспорта и связи Брянской области</w:t>
            </w:r>
          </w:p>
        </w:tc>
      </w:tr>
      <w:tr w:rsidR="00AC7C93">
        <w:trPr>
          <w:divId w:val="10072524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Перечень подпрограмм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1. «Развитие </w:t>
            </w:r>
            <w:proofErr w:type="spellStart"/>
            <w:r>
              <w:t>подотрасли</w:t>
            </w:r>
            <w:proofErr w:type="spellEnd"/>
            <w:r>
              <w:t xml:space="preserve"> растениеводства, переработки и реализации продукции растениеводства»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2. «Развитие </w:t>
            </w:r>
            <w:proofErr w:type="spellStart"/>
            <w:r>
              <w:t>подотрасли</w:t>
            </w:r>
            <w:proofErr w:type="spellEnd"/>
            <w:r>
              <w:t xml:space="preserve"> животноводства, переработки и реализации продукции животноводства»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 «Развитие мясного скотоводства»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 «Поддержка малых форм хозяйствования»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 «Обеспечение реализации государственной программы»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 «Создание общих условий функционирования агропромышленного комплекса»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 «Устойчивое развитие сельских территорий»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 «Развитие мелиорации земель сельскохозяйственного назначения Брянской области»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 «Развитие овощеводства открытого и защищенного грунта и семенного картофелеводства» (2015–2020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 «Реализация полномочий в области ветеринарии» (2014–2020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 «Развитие молочного скотоводства» (2015–2020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 «Поддержка племенного дела, селекции и семеноводства» (2015–2020 годы).</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 «Развитие оптово-распределительных центров и инфраструктуры системы социального питания» (2015–2020 годы)</w:t>
            </w:r>
          </w:p>
        </w:tc>
      </w:tr>
      <w:tr w:rsidR="00AC7C93">
        <w:trPr>
          <w:divId w:val="10072524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Цели государственной программы</w:t>
            </w:r>
          </w:p>
          <w:p w:rsidR="00AC7C93" w:rsidRPr="00250D55" w:rsidRDefault="00AC7C93">
            <w:pPr>
              <w:pStyle w:val="a3"/>
            </w:pPr>
            <w:r w:rsidRPr="00250D55">
              <w:t xml:space="preserve">(позиция с изменениями на 29 августа 2016 года, - см. </w:t>
            </w:r>
            <w:hyperlink r:id="rId28" w:anchor="/document/81/328354/"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формирование устойчивой тенденции развития сельского хозяйства Брянской области;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обеспечение продовольственной независимости в параметрах, заданных Доктриной продовольственной безопасности Российской Федерации, утвержденной </w:t>
            </w:r>
            <w:hyperlink r:id="rId29" w:anchor="/document/99/902195504/" w:history="1">
              <w:r>
                <w:rPr>
                  <w:rStyle w:val="a4"/>
                </w:rPr>
                <w:t>Указом Президента Российской Федерации от 30 января 2010 г. № 120</w:t>
              </w:r>
            </w:hyperlink>
            <w:r>
              <w:t>;</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конкурентоспособности сельскохозяйственной продукции на внутреннем и внешнем рынках;</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финансовой устойчивости товаропроизводителей агропромышленного комплекса;</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устойчивое развитие сельских территорий;</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roofErr w:type="gramStart"/>
            <w:r>
              <w:t>ускоренное</w:t>
            </w:r>
            <w:proofErr w:type="gramEnd"/>
            <w:r>
              <w:t xml:space="preserve"> </w:t>
            </w:r>
            <w:proofErr w:type="spellStart"/>
            <w:r>
              <w:t>импортозамещение</w:t>
            </w:r>
            <w:proofErr w:type="spellEnd"/>
            <w:r>
              <w:t xml:space="preserve">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сохранение и воспроизводство используемых в сельскохозяйственном производстве земельных и других природных ресурсов;</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реализация полномочий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эпизоотического и ветеринарно-санитарного благополучия территории Брянской области;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сбыта сельскохозяйственной продукции, повышение ее товарности за счет создания условий для ее сезонного хранения и подработки</w:t>
            </w:r>
          </w:p>
        </w:tc>
      </w:tr>
      <w:tr w:rsidR="00AC7C93">
        <w:trPr>
          <w:divId w:val="10072524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стимулирование роста производства основных видов сельскохозяйственной продукции и производства пищевых продуктов, направленное на </w:t>
            </w:r>
            <w:proofErr w:type="spellStart"/>
            <w:r>
              <w:t>импорто</w:t>
            </w:r>
            <w:proofErr w:type="spellEnd"/>
            <w:r>
              <w:t>-замещение, повышение плодородия почв до оптимального уровня;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поддержка развития инфраструктуры агропродовольственного рынка;</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модернизация материально-технической и технологической базы селекции и семеноводства;</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поддержка малых форм хозяйствования;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эффективной деятельности органов государственной власти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повышение эффективности регулирования рынков сельскохозяйственной продукции, сырья и продовольствия;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уровня рентабельности в сельском хозяйстве для обеспечения его устойчивого развития;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качества жизни сельского населения;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стимулирование инновационной деятельности и инновационного развития агропромышленного комплекса;</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развитие мелиорации земель </w:t>
            </w:r>
            <w:proofErr w:type="gramStart"/>
            <w:r>
              <w:t>сельско-хозяйственного</w:t>
            </w:r>
            <w:proofErr w:type="gramEnd"/>
            <w:r>
              <w:t xml:space="preserve"> назначения, создание условий для эффективного использования земель сельскохозяйственного назначения;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функций по эффективному ветеринарному обслуживанию и контролю;</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tc>
      </w:tr>
      <w:tr w:rsidR="00AC7C93">
        <w:trPr>
          <w:divId w:val="1007252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Сроки и этапы реализации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10072524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государственной программы</w:t>
            </w:r>
          </w:p>
          <w:p w:rsidR="00AC7C93" w:rsidRPr="00250D55" w:rsidRDefault="00AC7C93">
            <w:pPr>
              <w:pStyle w:val="a3"/>
            </w:pPr>
            <w:r w:rsidRPr="00250D55">
              <w:t xml:space="preserve">(позиция с изменениями на 26 декабря 2016 года, - см. </w:t>
            </w:r>
            <w:hyperlink r:id="rId30"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- 8 757 633 410,32 рубля;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- 8 653 530 551,43 рубля;</w:t>
            </w:r>
          </w:p>
        </w:tc>
      </w:tr>
      <w:tr w:rsidR="00AC7C93">
        <w:trPr>
          <w:divId w:val="1007252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- 11 141 409 056,05 рубля</w:t>
            </w:r>
          </w:p>
        </w:tc>
      </w:tr>
      <w:tr w:rsidR="00AC7C93">
        <w:trPr>
          <w:divId w:val="1007252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государственной 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1. Характеристика текущего состояния агропромышленного комплекса Брянской области</w:t>
      </w:r>
    </w:p>
    <w:p w:rsidR="00AC7C93" w:rsidRDefault="00AC7C93">
      <w:pPr>
        <w:pStyle w:val="a3"/>
        <w:divId w:val="1934899462"/>
        <w:rPr>
          <w:rFonts w:ascii="Georgia" w:hAnsi="Georgia"/>
        </w:rPr>
      </w:pPr>
      <w:r>
        <w:rPr>
          <w:rFonts w:ascii="Georgia" w:hAnsi="Georgia"/>
        </w:rPr>
        <w:t>    Брянская область - один из регионов Российской Федерации с развитым сельским хозяйством. Она располагает земельным фондом в 3,5 миллиона гектаров.</w:t>
      </w:r>
    </w:p>
    <w:p w:rsidR="00AC7C93" w:rsidRDefault="00AC7C93">
      <w:pPr>
        <w:pStyle w:val="a3"/>
        <w:divId w:val="1934899462"/>
        <w:rPr>
          <w:rFonts w:ascii="Georgia" w:hAnsi="Georgia"/>
        </w:rPr>
      </w:pPr>
      <w:r>
        <w:rPr>
          <w:rFonts w:ascii="Georgia" w:hAnsi="Georgia"/>
        </w:rPr>
        <w:t>    В целом умеренно-континентальный климат относительно благоприятен для земледелия. Почвенный покров области разнообразен по своему происхождению и составу, наибольший удельный вес занимают дерново-подзолистые и серые лесные почвы, характеризующиеся низким естественным плодородием и неблагоприятными физико-химическими свойствами.</w:t>
      </w:r>
    </w:p>
    <w:p w:rsidR="00AC7C93" w:rsidRDefault="00AC7C93">
      <w:pPr>
        <w:pStyle w:val="a3"/>
        <w:divId w:val="1934899462"/>
        <w:rPr>
          <w:rFonts w:ascii="Georgia" w:hAnsi="Georgia"/>
        </w:rPr>
      </w:pPr>
      <w:r>
        <w:rPr>
          <w:rFonts w:ascii="Georgia" w:hAnsi="Georgia"/>
        </w:rPr>
        <w:t>    Брянская область сильно пострадала от аварии на Чернобыльской АЭС. Радиоактивному загрязнению подверглось свыше 522 тыс. гектаров в семи юго-западных районах Брянской области.</w:t>
      </w:r>
    </w:p>
    <w:p w:rsidR="00AC7C93" w:rsidRDefault="00AC7C93">
      <w:pPr>
        <w:pStyle w:val="a3"/>
        <w:divId w:val="1934899462"/>
        <w:rPr>
          <w:rFonts w:ascii="Georgia" w:hAnsi="Georgia"/>
        </w:rPr>
      </w:pPr>
      <w:r>
        <w:rPr>
          <w:rFonts w:ascii="Georgia" w:hAnsi="Georgia"/>
        </w:rPr>
        <w:lastRenderedPageBreak/>
        <w:t>    В агропромышленном комплексе Брянской области работали более 400 сельскохозяйственных предприятий, около 243 тыс. личных подсобных хозяйств, более 300 крестьянских (фермерских) хозяйств. В области функционируют 391 организация пищевой и перерабатывающей промышленности, численность работающих в которых составляет 15,7 тыс. человек. В сельскохозяйственном производстве области были заняты 30,0 тыс. человек.</w:t>
      </w:r>
    </w:p>
    <w:p w:rsidR="00AC7C93" w:rsidRDefault="00AC7C93">
      <w:pPr>
        <w:pStyle w:val="a3"/>
        <w:divId w:val="1934899462"/>
        <w:rPr>
          <w:rFonts w:ascii="Georgia" w:hAnsi="Georgia"/>
        </w:rPr>
      </w:pPr>
      <w:r>
        <w:rPr>
          <w:rFonts w:ascii="Georgia" w:hAnsi="Georgia"/>
        </w:rPr>
        <w:t>    Ведущими направлениями сельскохозяйственного производства региона являются производство молока, мяса свиней и птицы, производство зерна и картофеля.</w:t>
      </w:r>
    </w:p>
    <w:p w:rsidR="00AC7C93" w:rsidRDefault="00AC7C93">
      <w:pPr>
        <w:pStyle w:val="a3"/>
        <w:divId w:val="1934899462"/>
        <w:rPr>
          <w:rFonts w:ascii="Georgia" w:hAnsi="Georgia"/>
        </w:rPr>
      </w:pPr>
      <w:r>
        <w:rPr>
          <w:rFonts w:ascii="Georgia" w:hAnsi="Georgia"/>
        </w:rPr>
        <w:t xml:space="preserve">    За период реализации приоритетного национального проекта «Развитие агропромышленного комплекса» и </w:t>
      </w:r>
      <w:hyperlink r:id="rId31" w:anchor="/document/99/901744979/" w:history="1">
        <w:r>
          <w:rPr>
            <w:rStyle w:val="a4"/>
            <w:rFonts w:ascii="Georgia" w:hAnsi="Georgia"/>
          </w:rPr>
          <w:t>Государственной программы</w:t>
        </w:r>
      </w:hyperlink>
      <w:r>
        <w:rPr>
          <w:rFonts w:ascii="Georgia" w:hAnsi="Georgia"/>
        </w:rPr>
        <w:t xml:space="preserve"> развития сельского хозяйства и регулирования рынков сельскохозяйственной продукции, сырья и продовольствия на 2008–2012 годы был обеспечен рост продукции сельского хозяйства и производства пищевых продуктов. </w:t>
      </w:r>
      <w:proofErr w:type="gramStart"/>
      <w:r>
        <w:rPr>
          <w:rFonts w:ascii="Georgia" w:hAnsi="Georgia"/>
        </w:rPr>
        <w:t>В 2006–2011 годах среднегодовые темпы прироста продукции сельского хозяйства, составили 7,0%, пищевых продуктов - 6,3%. По сравнению с предыдущим пятилетием валовой сбор зерна вырос на 18%, картофеля - 73%, кукурузы на зерно - в 6 раз, сахарной свеклы - 14%, прирост производства скота и птицы - 28%, в том числе мяса свиней - 13%, мяса птицы - 62%.</w:t>
      </w:r>
      <w:proofErr w:type="gramEnd"/>
    </w:p>
    <w:p w:rsidR="00AC7C93" w:rsidRDefault="00AC7C93">
      <w:pPr>
        <w:pStyle w:val="a3"/>
        <w:divId w:val="1934899462"/>
        <w:rPr>
          <w:rFonts w:ascii="Georgia" w:hAnsi="Georgia"/>
        </w:rPr>
      </w:pPr>
      <w:r>
        <w:rPr>
          <w:rFonts w:ascii="Georgia" w:hAnsi="Georgia"/>
        </w:rPr>
        <w:t>    За указанный период улучшилось финансовое состояние сельскохозяйственных товаропроизводителей, велось строительство крупных животноводческих комплексов, предприятий пищевой промышленности, получили развитие семейные молочные фермы на базе крестьянских (фермерских) хозяйств, активизировалась работа по социальному развитию сельских территорий.</w:t>
      </w:r>
    </w:p>
    <w:p w:rsidR="00AC7C93" w:rsidRDefault="00AC7C93">
      <w:pPr>
        <w:pStyle w:val="a3"/>
        <w:divId w:val="1934899462"/>
        <w:rPr>
          <w:rFonts w:ascii="Georgia" w:hAnsi="Georgia"/>
        </w:rPr>
      </w:pPr>
      <w:r>
        <w:rPr>
          <w:rFonts w:ascii="Georgia" w:hAnsi="Georgia"/>
        </w:rPr>
        <w:t>    Основными проблемами развития агропромышленного комплекса являются:</w:t>
      </w:r>
    </w:p>
    <w:p w:rsidR="00AC7C93" w:rsidRDefault="00AC7C93">
      <w:pPr>
        <w:pStyle w:val="a3"/>
        <w:divId w:val="1934899462"/>
        <w:rPr>
          <w:rFonts w:ascii="Georgia" w:hAnsi="Georgia"/>
        </w:rPr>
      </w:pPr>
      <w:r>
        <w:rPr>
          <w:rFonts w:ascii="Georgia" w:hAnsi="Georgia"/>
        </w:rPr>
        <w:t>    спад производства продукции животноводства и растениеводства из-за низкой рентабельности и конкурентоспособности;</w:t>
      </w:r>
    </w:p>
    <w:p w:rsidR="00AC7C93" w:rsidRDefault="00AC7C93">
      <w:pPr>
        <w:pStyle w:val="a3"/>
        <w:divId w:val="1934899462"/>
        <w:rPr>
          <w:rFonts w:ascii="Georgia" w:hAnsi="Georgia"/>
        </w:rPr>
      </w:pPr>
      <w:r>
        <w:rPr>
          <w:rFonts w:ascii="Georgia" w:hAnsi="Georgia"/>
        </w:rPr>
        <w:t>    невысокие темпы модернизации агропромышленного производства из-за недостаточного уровня доходов товаропроизводителей;</w:t>
      </w:r>
    </w:p>
    <w:p w:rsidR="00AC7C93" w:rsidRDefault="00AC7C93">
      <w:pPr>
        <w:pStyle w:val="a3"/>
        <w:divId w:val="1934899462"/>
        <w:rPr>
          <w:rFonts w:ascii="Georgia" w:hAnsi="Georgia"/>
        </w:rPr>
      </w:pPr>
      <w:r>
        <w:rPr>
          <w:rFonts w:ascii="Georgia" w:hAnsi="Georgia"/>
        </w:rPr>
        <w:t>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AC7C93" w:rsidRDefault="00AC7C93">
      <w:pPr>
        <w:pStyle w:val="a3"/>
        <w:divId w:val="1934899462"/>
        <w:rPr>
          <w:rFonts w:ascii="Georgia" w:hAnsi="Georgia"/>
        </w:rPr>
      </w:pPr>
      <w:r>
        <w:rPr>
          <w:rFonts w:ascii="Georgia" w:hAnsi="Georgia"/>
        </w:rPr>
        <w:t>    дефицит квалифицированных кадров на селе, вызванный социально-демографической ситуацией;</w:t>
      </w:r>
    </w:p>
    <w:p w:rsidR="00AC7C93" w:rsidRDefault="00AC7C93">
      <w:pPr>
        <w:pStyle w:val="a3"/>
        <w:divId w:val="1934899462"/>
        <w:rPr>
          <w:rFonts w:ascii="Georgia" w:hAnsi="Georgia"/>
        </w:rPr>
      </w:pPr>
      <w:r>
        <w:rPr>
          <w:rFonts w:ascii="Georgia" w:hAnsi="Georgia"/>
        </w:rPr>
        <w:t>    медленные темпы социального развития сельских территорий.</w:t>
      </w:r>
    </w:p>
    <w:p w:rsidR="00AC7C93" w:rsidRDefault="00AC7C93">
      <w:pPr>
        <w:pStyle w:val="a3"/>
        <w:divId w:val="1934899462"/>
        <w:rPr>
          <w:rFonts w:ascii="Georgia" w:hAnsi="Georgia"/>
        </w:rPr>
      </w:pPr>
      <w:r>
        <w:rPr>
          <w:rFonts w:ascii="Georgia" w:hAnsi="Georgia"/>
        </w:rPr>
        <w:t>    Решение указанных проблем возможно за счет:</w:t>
      </w:r>
    </w:p>
    <w:p w:rsidR="00AC7C93" w:rsidRDefault="00AC7C93">
      <w:pPr>
        <w:pStyle w:val="a3"/>
        <w:divId w:val="1934899462"/>
        <w:rPr>
          <w:rFonts w:ascii="Georgia" w:hAnsi="Georgia"/>
        </w:rPr>
      </w:pPr>
      <w:r>
        <w:rPr>
          <w:rFonts w:ascii="Georgia" w:hAnsi="Georgia"/>
        </w:rPr>
        <w:t>    увеличения инвестиций на развитие мелиорации земель сельскохозяйственного назначения, стимулирования улучшения использования земельных угодий и освоения интенсивных технологий;</w:t>
      </w:r>
    </w:p>
    <w:p w:rsidR="00AC7C93" w:rsidRDefault="00AC7C93">
      <w:pPr>
        <w:pStyle w:val="a3"/>
        <w:divId w:val="1934899462"/>
        <w:rPr>
          <w:rFonts w:ascii="Georgia" w:hAnsi="Georgia"/>
        </w:rPr>
      </w:pPr>
      <w:r>
        <w:rPr>
          <w:rFonts w:ascii="Georgia" w:hAnsi="Georgia"/>
        </w:rPr>
        <w:t>    создания условий для наращивания производства молока;</w:t>
      </w:r>
    </w:p>
    <w:p w:rsidR="00AC7C93" w:rsidRDefault="00AC7C93">
      <w:pPr>
        <w:pStyle w:val="a3"/>
        <w:divId w:val="1934899462"/>
        <w:rPr>
          <w:rFonts w:ascii="Georgia" w:hAnsi="Georgia"/>
        </w:rPr>
      </w:pPr>
      <w:r>
        <w:rPr>
          <w:rFonts w:ascii="Georgia" w:hAnsi="Georgia"/>
        </w:rPr>
        <w:t>    создания условий для мясного скотоводства;</w:t>
      </w:r>
    </w:p>
    <w:p w:rsidR="00AC7C93" w:rsidRDefault="00AC7C93">
      <w:pPr>
        <w:pStyle w:val="a3"/>
        <w:divId w:val="1934899462"/>
        <w:rPr>
          <w:rFonts w:ascii="Georgia" w:hAnsi="Georgia"/>
        </w:rPr>
      </w:pPr>
      <w:r>
        <w:rPr>
          <w:rFonts w:ascii="Georgia" w:hAnsi="Georgia"/>
        </w:rPr>
        <w:lastRenderedPageBreak/>
        <w:t>    ускорения обновления технической базы агропромышленного комплекса;</w:t>
      </w:r>
    </w:p>
    <w:p w:rsidR="00AC7C93" w:rsidRDefault="00AC7C93">
      <w:pPr>
        <w:pStyle w:val="a3"/>
        <w:divId w:val="1934899462"/>
        <w:rPr>
          <w:rFonts w:ascii="Georgia" w:hAnsi="Georgia"/>
        </w:rPr>
      </w:pPr>
      <w:r>
        <w:rPr>
          <w:rFonts w:ascii="Georgia" w:hAnsi="Georgia"/>
        </w:rPr>
        <w:t>    создания условий для устойчивого развития сельских территорий.</w:t>
      </w:r>
    </w:p>
    <w:p w:rsidR="00AC7C93" w:rsidRDefault="00AC7C93">
      <w:pPr>
        <w:pStyle w:val="align-center"/>
        <w:divId w:val="1934899462"/>
        <w:rPr>
          <w:rFonts w:ascii="Georgia" w:hAnsi="Georgia"/>
        </w:rPr>
      </w:pPr>
      <w:r>
        <w:rPr>
          <w:rFonts w:ascii="Georgia" w:hAnsi="Georgia"/>
          <w:b/>
          <w:bCs/>
        </w:rPr>
        <w:t>2. Приоритеты государственной политики в сфере агропромышленного комплекса Брянской области, цели и задачи государственной программы</w:t>
      </w:r>
    </w:p>
    <w:p w:rsidR="00AC7C93" w:rsidRDefault="00AC7C93">
      <w:pPr>
        <w:pStyle w:val="a3"/>
        <w:divId w:val="1934899462"/>
        <w:rPr>
          <w:rFonts w:ascii="Georgia" w:hAnsi="Georgia"/>
        </w:rPr>
      </w:pPr>
      <w:r>
        <w:rPr>
          <w:rFonts w:ascii="Georgia" w:hAnsi="Georgia"/>
        </w:rPr>
        <w:t xml:space="preserve">    Государственная программа предусматривает комплексное развитие всех отраслей и </w:t>
      </w:r>
      <w:proofErr w:type="spellStart"/>
      <w:r>
        <w:rPr>
          <w:rFonts w:ascii="Georgia" w:hAnsi="Georgia"/>
        </w:rPr>
        <w:t>подотраслей</w:t>
      </w:r>
      <w:proofErr w:type="spellEnd"/>
      <w:r>
        <w:rPr>
          <w:rFonts w:ascii="Georgia" w:hAnsi="Georgia"/>
        </w:rPr>
        <w:t>, а также сфер деятельности агропромышленного комплекса.</w:t>
      </w:r>
    </w:p>
    <w:p w:rsidR="00AC7C93" w:rsidRDefault="00AC7C93">
      <w:pPr>
        <w:pStyle w:val="a3"/>
        <w:divId w:val="1934899462"/>
        <w:rPr>
          <w:rFonts w:ascii="Georgia" w:hAnsi="Georgia"/>
        </w:rPr>
      </w:pPr>
      <w:r>
        <w:rPr>
          <w:rFonts w:ascii="Georgia" w:hAnsi="Georgia"/>
        </w:rPr>
        <w:t>    К приоритетам относятся:</w:t>
      </w:r>
    </w:p>
    <w:p w:rsidR="00AC7C93" w:rsidRDefault="00AC7C93">
      <w:pPr>
        <w:pStyle w:val="a3"/>
        <w:divId w:val="1934899462"/>
        <w:rPr>
          <w:rFonts w:ascii="Georgia" w:hAnsi="Georgia"/>
        </w:rPr>
      </w:pPr>
      <w:r>
        <w:rPr>
          <w:rFonts w:ascii="Georgia" w:hAnsi="Georgia"/>
        </w:rPr>
        <w:t xml:space="preserve">    развитие </w:t>
      </w:r>
      <w:proofErr w:type="gramStart"/>
      <w:r>
        <w:rPr>
          <w:rFonts w:ascii="Georgia" w:hAnsi="Georgia"/>
        </w:rPr>
        <w:t>импортозамещающих</w:t>
      </w:r>
      <w:proofErr w:type="gramEnd"/>
      <w:r>
        <w:rPr>
          <w:rFonts w:ascii="Georgia" w:hAnsi="Georgia"/>
        </w:rPr>
        <w:t xml:space="preserve"> </w:t>
      </w:r>
      <w:proofErr w:type="spellStart"/>
      <w:r>
        <w:rPr>
          <w:rFonts w:ascii="Georgia" w:hAnsi="Georgia"/>
        </w:rPr>
        <w:t>подотраслей</w:t>
      </w:r>
      <w:proofErr w:type="spellEnd"/>
      <w:r>
        <w:rPr>
          <w:rFonts w:ascii="Georgia" w:hAnsi="Georgia"/>
        </w:rPr>
        <w:t xml:space="preserve"> сельского хозяйства, включая овощеводство и плодоводство;</w:t>
      </w:r>
    </w:p>
    <w:p w:rsidR="00AC7C93" w:rsidRDefault="00AC7C93">
      <w:pPr>
        <w:pStyle w:val="a3"/>
        <w:divId w:val="1934899462"/>
        <w:rPr>
          <w:rFonts w:ascii="Georgia" w:hAnsi="Georgia"/>
        </w:rPr>
      </w:pPr>
      <w:r>
        <w:rPr>
          <w:rFonts w:ascii="Georgia" w:hAnsi="Georgia"/>
        </w:rPr>
        <w:t>    экологическая безопасность сельскохозяйственной продукции и продовольствия;</w:t>
      </w:r>
    </w:p>
    <w:p w:rsidR="00AC7C93" w:rsidRDefault="00AC7C93">
      <w:pPr>
        <w:pStyle w:val="a3"/>
        <w:divId w:val="1934899462"/>
        <w:rPr>
          <w:rFonts w:ascii="Georgia" w:hAnsi="Georgia"/>
        </w:rPr>
      </w:pPr>
      <w:r>
        <w:rPr>
          <w:rFonts w:ascii="Georgia" w:hAnsi="Georgia"/>
        </w:rPr>
        <w:t>    наращивание экспорта сельскохозяйственной продукции, сырья и продовольствия по мере насыщения ими внутреннего рынка;</w:t>
      </w:r>
    </w:p>
    <w:p w:rsidR="00AC7C93" w:rsidRDefault="00AC7C93">
      <w:pPr>
        <w:pStyle w:val="a3"/>
        <w:divId w:val="1934899462"/>
        <w:rPr>
          <w:rFonts w:ascii="Georgia" w:hAnsi="Georgia"/>
        </w:rPr>
      </w:pPr>
      <w:r>
        <w:rPr>
          <w:rFonts w:ascii="Georgia" w:hAnsi="Georgia"/>
        </w:rPr>
        <w:t>    минимизация логистических издержек и оптимизация других факторов, определяющих конкурентоспособность продукции;</w:t>
      </w:r>
    </w:p>
    <w:p w:rsidR="00AC7C93" w:rsidRDefault="00AC7C93">
      <w:pPr>
        <w:pStyle w:val="a3"/>
        <w:divId w:val="1934899462"/>
        <w:rPr>
          <w:rFonts w:ascii="Georgia" w:hAnsi="Georgia"/>
        </w:rPr>
      </w:pPr>
      <w:r>
        <w:rPr>
          <w:rFonts w:ascii="Georgia" w:hAnsi="Georgia"/>
        </w:rPr>
        <w:t xml:space="preserve">    в сфере производства - скотоводство (производство молока и мяса) как системообразующая </w:t>
      </w:r>
      <w:proofErr w:type="spellStart"/>
      <w:r>
        <w:rPr>
          <w:rFonts w:ascii="Georgia" w:hAnsi="Georgia"/>
        </w:rPr>
        <w:t>подотрасль</w:t>
      </w:r>
      <w:proofErr w:type="spellEnd"/>
      <w:r>
        <w:rPr>
          <w:rFonts w:ascii="Georgia" w:hAnsi="Georgia"/>
        </w:rPr>
        <w:t>, использующая конкурентные преимущества области, в первую очередь наличие значительных площадей сельскохозяйственных угодий;</w:t>
      </w:r>
    </w:p>
    <w:p w:rsidR="00AC7C93" w:rsidRDefault="00AC7C93">
      <w:pPr>
        <w:pStyle w:val="a3"/>
        <w:divId w:val="1934899462"/>
        <w:rPr>
          <w:rFonts w:ascii="Georgia" w:hAnsi="Georgia"/>
        </w:rPr>
      </w:pPr>
      <w:r>
        <w:rPr>
          <w:rFonts w:ascii="Georgia" w:hAnsi="Georgia"/>
        </w:rPr>
        <w:t>    в экономической сфере - повышение доходов сельскохозяйственных товаропроизводителей;</w:t>
      </w:r>
    </w:p>
    <w:p w:rsidR="00AC7C93" w:rsidRDefault="00AC7C93">
      <w:pPr>
        <w:pStyle w:val="a3"/>
        <w:divId w:val="1934899462"/>
        <w:rPr>
          <w:rFonts w:ascii="Georgia" w:hAnsi="Georgia"/>
        </w:rPr>
      </w:pPr>
      <w:r>
        <w:rPr>
          <w:rFonts w:ascii="Georgia" w:hAnsi="Georgia"/>
        </w:rPr>
        <w:t>    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AC7C93" w:rsidRDefault="00AC7C93">
      <w:pPr>
        <w:pStyle w:val="a3"/>
        <w:divId w:val="1934899462"/>
        <w:rPr>
          <w:rFonts w:ascii="Georgia" w:hAnsi="Georgia"/>
        </w:rPr>
      </w:pPr>
      <w:r>
        <w:rPr>
          <w:rFonts w:ascii="Georgia" w:hAnsi="Georgia"/>
        </w:rPr>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AC7C93" w:rsidRDefault="00AC7C93">
      <w:pPr>
        <w:pStyle w:val="a3"/>
        <w:divId w:val="1934899462"/>
        <w:rPr>
          <w:rFonts w:ascii="Georgia" w:hAnsi="Georgia"/>
        </w:rPr>
      </w:pPr>
      <w:r>
        <w:rPr>
          <w:rFonts w:ascii="Georgia" w:hAnsi="Georgia"/>
        </w:rPr>
        <w:t>    в институциональной сфере - развитие интеграционных связей в агропромышленном комплексе и формирование кластеров;</w:t>
      </w:r>
    </w:p>
    <w:p w:rsidR="00AC7C93" w:rsidRDefault="00AC7C93">
      <w:pPr>
        <w:pStyle w:val="a3"/>
        <w:divId w:val="1934899462"/>
        <w:rPr>
          <w:rFonts w:ascii="Georgia" w:hAnsi="Georgia"/>
        </w:rPr>
      </w:pPr>
      <w:r>
        <w:rPr>
          <w:rFonts w:ascii="Georgia" w:hAnsi="Georgia"/>
        </w:rPr>
        <w:t>    в научной и кадровой сферах - обеспечение формирования инновационного агропромышленного комплекса.</w:t>
      </w:r>
    </w:p>
    <w:p w:rsidR="00AC7C93" w:rsidRDefault="00AC7C93">
      <w:pPr>
        <w:pStyle w:val="a3"/>
        <w:divId w:val="1934899462"/>
        <w:rPr>
          <w:rFonts w:ascii="Georgia" w:hAnsi="Georgia"/>
        </w:rPr>
      </w:pPr>
      <w:r>
        <w:rPr>
          <w:rFonts w:ascii="Georgia" w:hAnsi="Georgia"/>
        </w:rPr>
        <w:t>    </w:t>
      </w:r>
      <w:proofErr w:type="gramStart"/>
      <w:r>
        <w:rPr>
          <w:rFonts w:ascii="Georgia" w:hAnsi="Georgia"/>
        </w:rPr>
        <w:t>Реализация государственной программы позволит обеспечить население Брянской области продуктами питания за счет собственного производства, а также часть произведенной продукции поставлять на внутренний и внешний рынки.</w:t>
      </w:r>
      <w:proofErr w:type="gramEnd"/>
    </w:p>
    <w:p w:rsidR="00AC7C93" w:rsidRDefault="00AC7C93">
      <w:pPr>
        <w:pStyle w:val="a3"/>
        <w:divId w:val="1934899462"/>
        <w:rPr>
          <w:rFonts w:ascii="Georgia" w:hAnsi="Georgia"/>
        </w:rPr>
      </w:pPr>
      <w:r>
        <w:rPr>
          <w:rFonts w:ascii="Georgia" w:hAnsi="Georgia"/>
        </w:rPr>
        <w:lastRenderedPageBreak/>
        <w:t>    Стратегическая цель государственной программы - формирование устойчивой тенденции развития сельского хозяйства Брянской области.</w:t>
      </w:r>
    </w:p>
    <w:p w:rsidR="00AC7C93" w:rsidRDefault="00AC7C93">
      <w:pPr>
        <w:pStyle w:val="a3"/>
        <w:divId w:val="1934899462"/>
        <w:rPr>
          <w:rFonts w:ascii="Georgia" w:hAnsi="Georgia"/>
        </w:rPr>
      </w:pPr>
      <w:r>
        <w:rPr>
          <w:rFonts w:ascii="Georgia" w:hAnsi="Georgia"/>
        </w:rPr>
        <w:t>    Целями государственной программы являются:</w:t>
      </w:r>
    </w:p>
    <w:p w:rsidR="00AC7C93" w:rsidRDefault="00AC7C93">
      <w:pPr>
        <w:pStyle w:val="a3"/>
        <w:divId w:val="1934899462"/>
        <w:rPr>
          <w:rFonts w:ascii="Georgia" w:hAnsi="Georgia"/>
        </w:rPr>
      </w:pPr>
      <w:r>
        <w:rPr>
          <w:rFonts w:ascii="Georgia" w:hAnsi="Georgia"/>
        </w:rPr>
        <w:t xml:space="preserve">    обеспечение продовольственной независимости в параметрах, заданных Доктриной продовольственной безопасности Российской Федерации, утвержденной </w:t>
      </w:r>
      <w:hyperlink r:id="rId32" w:anchor="/document/99/902195504/" w:history="1">
        <w:r>
          <w:rPr>
            <w:rStyle w:val="a4"/>
            <w:rFonts w:ascii="Georgia" w:hAnsi="Georgia"/>
          </w:rPr>
          <w:t>Указом Президента Российской Федерации от 30 января 2010 г. № 120</w:t>
        </w:r>
      </w:hyperlink>
      <w:r>
        <w:rPr>
          <w:rFonts w:ascii="Georgia" w:hAnsi="Georgia"/>
        </w:rPr>
        <w:t>;</w:t>
      </w:r>
    </w:p>
    <w:p w:rsidR="00AC7C93" w:rsidRDefault="00AC7C93">
      <w:pPr>
        <w:pStyle w:val="a3"/>
        <w:divId w:val="1934899462"/>
        <w:rPr>
          <w:rFonts w:ascii="Georgia" w:hAnsi="Georgia"/>
        </w:rPr>
      </w:pPr>
      <w:r>
        <w:rPr>
          <w:rFonts w:ascii="Georgia" w:hAnsi="Georgia"/>
        </w:rPr>
        <w:t>    повышение конкурентоспособности сельскохозяйственной продукции на внутреннем и внешнем рынках;</w:t>
      </w:r>
    </w:p>
    <w:p w:rsidR="00AC7C93" w:rsidRDefault="00AC7C93">
      <w:pPr>
        <w:pStyle w:val="a3"/>
        <w:divId w:val="1934899462"/>
        <w:rPr>
          <w:rFonts w:ascii="Georgia" w:hAnsi="Georgia"/>
        </w:rPr>
      </w:pPr>
      <w:r>
        <w:rPr>
          <w:rFonts w:ascii="Georgia" w:hAnsi="Georgia"/>
        </w:rPr>
        <w:t>    повышение финансовой устойчивости товаропроизводителей агропромышленного комплекса;</w:t>
      </w:r>
    </w:p>
    <w:p w:rsidR="00AC7C93" w:rsidRDefault="00AC7C93">
      <w:pPr>
        <w:pStyle w:val="a3"/>
        <w:divId w:val="1934899462"/>
        <w:rPr>
          <w:rFonts w:ascii="Georgia" w:hAnsi="Georgia"/>
        </w:rPr>
      </w:pPr>
      <w:r>
        <w:rPr>
          <w:rFonts w:ascii="Georgia" w:hAnsi="Georgia"/>
        </w:rPr>
        <w:t>    устойчивое развитие сельских территорий;</w:t>
      </w:r>
    </w:p>
    <w:p w:rsidR="00AC7C93" w:rsidRDefault="00AC7C93">
      <w:pPr>
        <w:pStyle w:val="a3"/>
        <w:divId w:val="1934899462"/>
        <w:rPr>
          <w:rFonts w:ascii="Georgia" w:hAnsi="Georgia"/>
        </w:rPr>
      </w:pPr>
      <w:r>
        <w:rPr>
          <w:rFonts w:ascii="Georgia" w:hAnsi="Georgia"/>
        </w:rPr>
        <w:t xml:space="preserve">    воспроизводство и повышение эффективности использования в сельском хозяйстве земельных и других ресурсов, а также </w:t>
      </w:r>
      <w:proofErr w:type="spellStart"/>
      <w:r>
        <w:rPr>
          <w:rFonts w:ascii="Georgia" w:hAnsi="Georgia"/>
        </w:rPr>
        <w:t>экологизация</w:t>
      </w:r>
      <w:proofErr w:type="spellEnd"/>
      <w:r>
        <w:rPr>
          <w:rFonts w:ascii="Georgia" w:hAnsi="Georgia"/>
        </w:rPr>
        <w:t xml:space="preserve"> производства.</w:t>
      </w:r>
    </w:p>
    <w:p w:rsidR="00AC7C93" w:rsidRDefault="00AC7C93">
      <w:pPr>
        <w:pStyle w:val="a3"/>
        <w:divId w:val="1934899462"/>
        <w:rPr>
          <w:rFonts w:ascii="Georgia" w:hAnsi="Georgia"/>
        </w:rPr>
      </w:pPr>
      <w:r>
        <w:rPr>
          <w:rFonts w:ascii="Georgia" w:hAnsi="Georgia"/>
        </w:rPr>
        <w:t>    эффективная реализация полномочий в сфере установленных функций.</w:t>
      </w:r>
    </w:p>
    <w:p w:rsidR="00AC7C93" w:rsidRDefault="00AC7C93">
      <w:pPr>
        <w:pStyle w:val="a3"/>
        <w:divId w:val="1934899462"/>
        <w:rPr>
          <w:rFonts w:ascii="Georgia" w:hAnsi="Georgia"/>
        </w:rPr>
      </w:pPr>
      <w:r>
        <w:rPr>
          <w:rFonts w:ascii="Georgia" w:hAnsi="Georgia"/>
        </w:rPr>
        <w:t>    Основными задачами государственной программы являются:</w:t>
      </w:r>
    </w:p>
    <w:p w:rsidR="00AC7C93" w:rsidRDefault="00AC7C93">
      <w:pPr>
        <w:pStyle w:val="a3"/>
        <w:divId w:val="1934899462"/>
        <w:rPr>
          <w:rFonts w:ascii="Georgia" w:hAnsi="Georgia"/>
        </w:rPr>
      </w:pPr>
      <w:r>
        <w:rPr>
          <w:rFonts w:ascii="Georgia" w:hAnsi="Georgia"/>
        </w:rPr>
        <w:t xml:space="preserve">    стимулирование роста производства основных видов сельскохозяйственной продукции и производства пищевых продуктов, направленное на </w:t>
      </w:r>
      <w:proofErr w:type="spellStart"/>
      <w:r>
        <w:rPr>
          <w:rFonts w:ascii="Georgia" w:hAnsi="Georgia"/>
        </w:rPr>
        <w:t>импортозамещение</w:t>
      </w:r>
      <w:proofErr w:type="spellEnd"/>
      <w:r>
        <w:rPr>
          <w:rFonts w:ascii="Georgia" w:hAnsi="Georgia"/>
        </w:rPr>
        <w:t>, повышение плодородия почв до оптимального уровня;</w:t>
      </w:r>
    </w:p>
    <w:p w:rsidR="00AC7C93" w:rsidRDefault="00AC7C93">
      <w:pPr>
        <w:pStyle w:val="a3"/>
        <w:divId w:val="1934899462"/>
        <w:rPr>
          <w:rFonts w:ascii="Georgia" w:hAnsi="Georgia"/>
        </w:rPr>
      </w:pPr>
      <w:r>
        <w:rPr>
          <w:rFonts w:ascii="Georgia" w:hAnsi="Georgia"/>
        </w:rPr>
        <w:t>    осуществление противоэпизоотических мероприятий в отношении заразных болезней животных;</w:t>
      </w:r>
    </w:p>
    <w:p w:rsidR="00AC7C93" w:rsidRDefault="00AC7C93">
      <w:pPr>
        <w:pStyle w:val="a3"/>
        <w:divId w:val="1934899462"/>
        <w:rPr>
          <w:rFonts w:ascii="Georgia" w:hAnsi="Georgia"/>
        </w:rPr>
      </w:pPr>
      <w:r>
        <w:rPr>
          <w:rFonts w:ascii="Georgia" w:hAnsi="Georgia"/>
        </w:rPr>
        <w:t>    поддержка развития инфраструктуры агропродовольственного рынка;</w:t>
      </w:r>
    </w:p>
    <w:p w:rsidR="00AC7C93" w:rsidRDefault="00AC7C93">
      <w:pPr>
        <w:pStyle w:val="a3"/>
        <w:divId w:val="1934899462"/>
        <w:rPr>
          <w:rFonts w:ascii="Georgia" w:hAnsi="Georgia"/>
        </w:rPr>
      </w:pPr>
      <w:r>
        <w:rPr>
          <w:rFonts w:ascii="Georgia" w:hAnsi="Georgia"/>
        </w:rPr>
        <w:t>    модернизация материально-технической и технологической базы селекции и семеноводства;</w:t>
      </w:r>
    </w:p>
    <w:p w:rsidR="00AC7C93" w:rsidRDefault="00AC7C93">
      <w:pPr>
        <w:pStyle w:val="a3"/>
        <w:divId w:val="1934899462"/>
        <w:rPr>
          <w:rFonts w:ascii="Georgia" w:hAnsi="Georgia"/>
        </w:rPr>
      </w:pPr>
      <w:r>
        <w:rPr>
          <w:rFonts w:ascii="Georgia" w:hAnsi="Georgia"/>
        </w:rPr>
        <w:t>    поддержка малых форм хозяйствования;</w:t>
      </w:r>
    </w:p>
    <w:p w:rsidR="00AC7C93" w:rsidRDefault="00AC7C93">
      <w:pPr>
        <w:pStyle w:val="a3"/>
        <w:divId w:val="1934899462"/>
        <w:rPr>
          <w:rFonts w:ascii="Georgia" w:hAnsi="Georgia"/>
        </w:rPr>
      </w:pPr>
      <w:r>
        <w:rPr>
          <w:rFonts w:ascii="Georgia" w:hAnsi="Georgia"/>
        </w:rPr>
        <w:t>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AC7C93" w:rsidRDefault="00AC7C93">
      <w:pPr>
        <w:pStyle w:val="a3"/>
        <w:divId w:val="1934899462"/>
        <w:rPr>
          <w:rFonts w:ascii="Georgia" w:hAnsi="Georgia"/>
        </w:rPr>
      </w:pPr>
      <w:r>
        <w:rPr>
          <w:rFonts w:ascii="Georgia" w:hAnsi="Georgia"/>
        </w:rPr>
        <w:t>    повышение уровня рентабельности в сельском хозяйстве для обеспечения его устойчивого развития;</w:t>
      </w:r>
    </w:p>
    <w:p w:rsidR="00AC7C93" w:rsidRDefault="00AC7C93">
      <w:pPr>
        <w:pStyle w:val="a3"/>
        <w:divId w:val="1934899462"/>
        <w:rPr>
          <w:rFonts w:ascii="Georgia" w:hAnsi="Georgia"/>
        </w:rPr>
      </w:pPr>
      <w:r>
        <w:rPr>
          <w:rFonts w:ascii="Georgia" w:hAnsi="Georgia"/>
        </w:rPr>
        <w:t>    повышение качества жизни сельского населения;</w:t>
      </w:r>
    </w:p>
    <w:p w:rsidR="00AC7C93" w:rsidRDefault="00AC7C93">
      <w:pPr>
        <w:pStyle w:val="a3"/>
        <w:divId w:val="1934899462"/>
        <w:rPr>
          <w:rFonts w:ascii="Georgia" w:hAnsi="Georgia"/>
        </w:rPr>
      </w:pPr>
      <w:r>
        <w:rPr>
          <w:rFonts w:ascii="Georgia" w:hAnsi="Georgia"/>
        </w:rPr>
        <w:t>    стимулирование инновационной деятельности и инновационного развития агропромышленного комплекса;</w:t>
      </w:r>
    </w:p>
    <w:p w:rsidR="00AC7C93" w:rsidRDefault="00AC7C93">
      <w:pPr>
        <w:pStyle w:val="a3"/>
        <w:divId w:val="1934899462"/>
        <w:rPr>
          <w:rFonts w:ascii="Georgia" w:hAnsi="Georgia"/>
        </w:rPr>
      </w:pPr>
      <w:r>
        <w:rPr>
          <w:rFonts w:ascii="Georgia" w:hAnsi="Georgia"/>
        </w:rPr>
        <w:t>    развитие биотехнологии;</w:t>
      </w:r>
    </w:p>
    <w:p w:rsidR="00AC7C93" w:rsidRDefault="00AC7C93">
      <w:pPr>
        <w:pStyle w:val="a3"/>
        <w:divId w:val="1934899462"/>
        <w:rPr>
          <w:rFonts w:ascii="Georgia" w:hAnsi="Georgia"/>
        </w:rPr>
      </w:pPr>
      <w:r>
        <w:rPr>
          <w:rFonts w:ascii="Georgia" w:hAnsi="Georgia"/>
        </w:rPr>
        <w:t>    развитие мелиорации земель сельскохозяйственного назначения, создание условий для эффективного использования земель сельскохозяйственного назначения.</w:t>
      </w:r>
    </w:p>
    <w:p w:rsidR="00AC7C93" w:rsidRDefault="00AC7C93">
      <w:pPr>
        <w:pStyle w:val="a3"/>
        <w:divId w:val="1934899462"/>
        <w:rPr>
          <w:rFonts w:ascii="Georgia" w:hAnsi="Georgia"/>
        </w:rPr>
      </w:pPr>
      <w:r>
        <w:rPr>
          <w:rFonts w:ascii="Georgia" w:hAnsi="Georgia"/>
        </w:rPr>
        <w:lastRenderedPageBreak/>
        <w:t>    Оценка эффективности реализации государственной программы осуществляется в соответствии с задачами, приведенными в приложении 3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xml:space="preserve">    В реализации государственной программы принимают участие </w:t>
      </w:r>
      <w:proofErr w:type="spellStart"/>
      <w:r>
        <w:rPr>
          <w:rFonts w:ascii="Georgia" w:hAnsi="Georgia"/>
        </w:rPr>
        <w:t>сельхозтоваропроизводители</w:t>
      </w:r>
      <w:proofErr w:type="spellEnd"/>
      <w:r>
        <w:rPr>
          <w:rFonts w:ascii="Georgia" w:hAnsi="Georgia"/>
        </w:rPr>
        <w:t xml:space="preserve"> и организации АПК независимо от организационно-правовой формы и организации потребительской кооперации, в том числе хозяйственные общества с государственным участием, закрепленные за департаментом сельского хозяйства по перечню, утвержденному Правительством Брянской области.</w:t>
      </w:r>
    </w:p>
    <w:p w:rsidR="00AC7C93" w:rsidRDefault="00AC7C93">
      <w:pPr>
        <w:pStyle w:val="a3"/>
        <w:divId w:val="1934899462"/>
        <w:rPr>
          <w:rFonts w:ascii="Georgia" w:hAnsi="Georgia"/>
        </w:rPr>
      </w:pPr>
      <w:r>
        <w:rPr>
          <w:rFonts w:ascii="Georgia" w:hAnsi="Georgia"/>
        </w:rPr>
        <w:t xml:space="preserve">    В связи с актуальностью и большой значимостью развития отрасли сельского хозяйства, </w:t>
      </w:r>
      <w:proofErr w:type="spellStart"/>
      <w:r>
        <w:rPr>
          <w:rFonts w:ascii="Georgia" w:hAnsi="Georgia"/>
        </w:rPr>
        <w:t>сельхозтоваропроизводители</w:t>
      </w:r>
      <w:proofErr w:type="spellEnd"/>
      <w:r>
        <w:rPr>
          <w:rFonts w:ascii="Georgia" w:hAnsi="Georgia"/>
        </w:rPr>
        <w:t xml:space="preserve"> нуждаются в предоставлении налоговых льгот, доступных кредитных ресурсах, возможности пользования объектами залогового фонда Брянской области для обеспечения кредитов.</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ГУП «Брянская областная продовольственная корпорация» были привлечены на цели закупа зерна регионального продовольственного фонда кредитные средства с использованием государственных гарантий согласно порядку предоставления государственных гарантий, установленному </w:t>
      </w:r>
      <w:hyperlink r:id="rId33" w:anchor="/document/81/124698/" w:history="1">
        <w:r>
          <w:rPr>
            <w:rStyle w:val="a4"/>
            <w:rFonts w:ascii="Georgia" w:hAnsi="Georgia"/>
          </w:rPr>
          <w:t>Законом Брянской области от 4 апреля 2008 года № 22-З</w:t>
        </w:r>
      </w:hyperlink>
      <w:r>
        <w:rPr>
          <w:rFonts w:ascii="Georgia" w:hAnsi="Georgia"/>
        </w:rPr>
        <w:t xml:space="preserve"> «Об отдельных вопросах долговой политики Брянской области» и постановлением от 29 мая 2008 г. № 516 «Об утверждении положения об отдельных вопросах реализации закона Брянской области</w:t>
      </w:r>
      <w:proofErr w:type="gramEnd"/>
      <w:r>
        <w:rPr>
          <w:rFonts w:ascii="Georgia" w:hAnsi="Georgia"/>
        </w:rPr>
        <w:t xml:space="preserve"> «Об отдельных вопросах долговой политики Брянской области». Возврат бюджетных кредитов (бюджетных ссуд) осуществляется в соответствии с законом Брянской области об областном бюджете на соответствующий финансовый год и на плановый период.</w:t>
      </w:r>
    </w:p>
    <w:p w:rsidR="00AC7C93" w:rsidRDefault="00AC7C93">
      <w:pPr>
        <w:pStyle w:val="a3"/>
        <w:divId w:val="1934899462"/>
        <w:rPr>
          <w:rFonts w:ascii="Georgia" w:hAnsi="Georgia"/>
        </w:rPr>
      </w:pPr>
      <w:r>
        <w:rPr>
          <w:rFonts w:ascii="Georgia" w:hAnsi="Georgia"/>
        </w:rPr>
        <w:t>    В реализации государственной программы участвуют 18 открытых акционерных обществ «</w:t>
      </w:r>
      <w:proofErr w:type="spellStart"/>
      <w:r>
        <w:rPr>
          <w:rFonts w:ascii="Georgia" w:hAnsi="Georgia"/>
        </w:rPr>
        <w:t>Агрогородок</w:t>
      </w:r>
      <w:proofErr w:type="spellEnd"/>
      <w:r>
        <w:rPr>
          <w:rFonts w:ascii="Georgia" w:hAnsi="Georgia"/>
        </w:rPr>
        <w:t>», а также ОАО «ССХП «</w:t>
      </w:r>
      <w:proofErr w:type="spellStart"/>
      <w:r>
        <w:rPr>
          <w:rFonts w:ascii="Georgia" w:hAnsi="Georgia"/>
        </w:rPr>
        <w:t>Женьшень+М</w:t>
      </w:r>
      <w:proofErr w:type="spellEnd"/>
      <w:r>
        <w:rPr>
          <w:rFonts w:ascii="Georgia" w:hAnsi="Georgia"/>
        </w:rPr>
        <w:t xml:space="preserve">» с долей областной собственности в уставном капитале. Эти предприятия являются </w:t>
      </w:r>
      <w:proofErr w:type="spellStart"/>
      <w:r>
        <w:rPr>
          <w:rFonts w:ascii="Georgia" w:hAnsi="Georgia"/>
        </w:rPr>
        <w:t>сельхозтоваропроизводителями</w:t>
      </w:r>
      <w:proofErr w:type="spellEnd"/>
      <w:r>
        <w:rPr>
          <w:rFonts w:ascii="Georgia" w:hAnsi="Georgia"/>
        </w:rPr>
        <w:t xml:space="preserve"> и получают государственную поддержку в соответствии с действующим законодательством.</w:t>
      </w:r>
    </w:p>
    <w:p w:rsidR="00AC7C93" w:rsidRDefault="00AC7C93">
      <w:pPr>
        <w:pStyle w:val="a3"/>
        <w:divId w:val="1934899462"/>
        <w:rPr>
          <w:rFonts w:ascii="Georgia" w:hAnsi="Georgia"/>
        </w:rPr>
      </w:pPr>
      <w:r>
        <w:rPr>
          <w:rFonts w:ascii="Georgia" w:hAnsi="Georgia"/>
        </w:rPr>
        <w:t>    Деятельность акционерных обществ направлена на увеличение производства продукции сельского хозяйства и в целом соответствует целям и задачам государственной программы.</w:t>
      </w:r>
    </w:p>
    <w:p w:rsidR="00AC7C93" w:rsidRDefault="00AC7C93">
      <w:pPr>
        <w:pStyle w:val="a3"/>
        <w:divId w:val="1934899462"/>
        <w:rPr>
          <w:rFonts w:ascii="Georgia" w:hAnsi="Georgia"/>
        </w:rPr>
      </w:pPr>
      <w:r>
        <w:rPr>
          <w:rFonts w:ascii="Georgia" w:hAnsi="Georgia"/>
        </w:rPr>
        <w:t xml:space="preserve">    Основной вид деятельности </w:t>
      </w:r>
      <w:proofErr w:type="spellStart"/>
      <w:r>
        <w:rPr>
          <w:rFonts w:ascii="Georgia" w:hAnsi="Georgia"/>
        </w:rPr>
        <w:t>агрогородков</w:t>
      </w:r>
      <w:proofErr w:type="spellEnd"/>
      <w:r>
        <w:rPr>
          <w:rFonts w:ascii="Georgia" w:hAnsi="Georgia"/>
        </w:rPr>
        <w:t xml:space="preserve"> - развитие отрасли животноводства посредством организации современных крупных производств в отрасли молочного скотоводства. Плановые производственные показатели </w:t>
      </w:r>
      <w:proofErr w:type="spellStart"/>
      <w:r>
        <w:rPr>
          <w:rFonts w:ascii="Georgia" w:hAnsi="Georgia"/>
        </w:rPr>
        <w:t>агрогородков</w:t>
      </w:r>
      <w:proofErr w:type="spellEnd"/>
      <w:r>
        <w:rPr>
          <w:rFonts w:ascii="Georgia" w:hAnsi="Georgia"/>
        </w:rPr>
        <w:t xml:space="preserve"> способствуют достижению целевого индикатора государственной программы «Производство молока в хозяйствах всех категорий», имеющего существенное значение для социально-экономического развития Брянской области. С каждым </w:t>
      </w:r>
      <w:proofErr w:type="spellStart"/>
      <w:r>
        <w:rPr>
          <w:rFonts w:ascii="Georgia" w:hAnsi="Georgia"/>
        </w:rPr>
        <w:t>агрогородком</w:t>
      </w:r>
      <w:proofErr w:type="spellEnd"/>
      <w:r>
        <w:rPr>
          <w:rFonts w:ascii="Georgia" w:hAnsi="Georgia"/>
        </w:rPr>
        <w:t xml:space="preserve"> заключено соглашение к договору об участии Брянской области в собственности субъекта инвестиций из областного бюджета, которым установлен целевой индикатор «Увеличение производства молока».</w:t>
      </w:r>
    </w:p>
    <w:p w:rsidR="00AC7C93" w:rsidRDefault="00AC7C93">
      <w:pPr>
        <w:pStyle w:val="a3"/>
        <w:divId w:val="1934899462"/>
        <w:rPr>
          <w:rFonts w:ascii="Georgia" w:hAnsi="Georgia"/>
        </w:rPr>
      </w:pPr>
      <w:r>
        <w:rPr>
          <w:rFonts w:ascii="Georgia" w:hAnsi="Georgia"/>
        </w:rPr>
        <w:t>    С целью сокращения государственного участия в 2015 году начат процесс приватизации по ОАО «</w:t>
      </w:r>
      <w:proofErr w:type="spellStart"/>
      <w:r>
        <w:rPr>
          <w:rFonts w:ascii="Georgia" w:hAnsi="Georgia"/>
        </w:rPr>
        <w:t>Агрогородок</w:t>
      </w:r>
      <w:proofErr w:type="spellEnd"/>
      <w:r>
        <w:rPr>
          <w:rFonts w:ascii="Georgia" w:hAnsi="Georgia"/>
        </w:rPr>
        <w:t xml:space="preserve"> «Московский», АО «</w:t>
      </w:r>
      <w:proofErr w:type="spellStart"/>
      <w:r>
        <w:rPr>
          <w:rFonts w:ascii="Georgia" w:hAnsi="Georgia"/>
        </w:rPr>
        <w:t>Агрогородок</w:t>
      </w:r>
      <w:proofErr w:type="spellEnd"/>
      <w:r>
        <w:rPr>
          <w:rFonts w:ascii="Georgia" w:hAnsi="Georgia"/>
        </w:rPr>
        <w:t xml:space="preserve"> «</w:t>
      </w:r>
      <w:proofErr w:type="spellStart"/>
      <w:r>
        <w:rPr>
          <w:rFonts w:ascii="Georgia" w:hAnsi="Georgia"/>
        </w:rPr>
        <w:t>Кистерский</w:t>
      </w:r>
      <w:proofErr w:type="spellEnd"/>
      <w:r>
        <w:rPr>
          <w:rFonts w:ascii="Georgia" w:hAnsi="Georgia"/>
        </w:rPr>
        <w:t>» и АО «</w:t>
      </w:r>
      <w:proofErr w:type="spellStart"/>
      <w:r>
        <w:rPr>
          <w:rFonts w:ascii="Georgia" w:hAnsi="Georgia"/>
        </w:rPr>
        <w:t>Агрогородок</w:t>
      </w:r>
      <w:proofErr w:type="spellEnd"/>
      <w:r>
        <w:rPr>
          <w:rFonts w:ascii="Georgia" w:hAnsi="Georgia"/>
        </w:rPr>
        <w:t xml:space="preserve"> «</w:t>
      </w:r>
      <w:proofErr w:type="spellStart"/>
      <w:r>
        <w:rPr>
          <w:rFonts w:ascii="Georgia" w:hAnsi="Georgia"/>
        </w:rPr>
        <w:t>Вороновский</w:t>
      </w:r>
      <w:proofErr w:type="spellEnd"/>
      <w:r>
        <w:rPr>
          <w:rFonts w:ascii="Georgia" w:hAnsi="Georgia"/>
        </w:rPr>
        <w:t>». С 2016 года планируется приватизация остальных открытых акционерных обществ «</w:t>
      </w:r>
      <w:proofErr w:type="spellStart"/>
      <w:r>
        <w:rPr>
          <w:rFonts w:ascii="Georgia" w:hAnsi="Georgia"/>
        </w:rPr>
        <w:t>Агрогородок</w:t>
      </w:r>
      <w:proofErr w:type="spellEnd"/>
      <w:r>
        <w:rPr>
          <w:rFonts w:ascii="Georgia" w:hAnsi="Georgia"/>
        </w:rPr>
        <w:t>».</w:t>
      </w:r>
    </w:p>
    <w:p w:rsidR="00AC7C93" w:rsidRDefault="00AC7C93">
      <w:pPr>
        <w:pStyle w:val="a3"/>
        <w:divId w:val="1934899462"/>
        <w:rPr>
          <w:rFonts w:ascii="Georgia" w:hAnsi="Georgia"/>
        </w:rPr>
      </w:pPr>
      <w:r>
        <w:rPr>
          <w:rFonts w:ascii="Georgia" w:hAnsi="Georgia"/>
        </w:rPr>
        <w:lastRenderedPageBreak/>
        <w:t>    ГУП «</w:t>
      </w:r>
      <w:proofErr w:type="spellStart"/>
      <w:r>
        <w:rPr>
          <w:rFonts w:ascii="Georgia" w:hAnsi="Georgia"/>
        </w:rPr>
        <w:t>Унечский</w:t>
      </w:r>
      <w:proofErr w:type="spellEnd"/>
      <w:r>
        <w:rPr>
          <w:rFonts w:ascii="Georgia" w:hAnsi="Georgia"/>
        </w:rPr>
        <w:t xml:space="preserve"> </w:t>
      </w:r>
      <w:proofErr w:type="spellStart"/>
      <w:r>
        <w:rPr>
          <w:rFonts w:ascii="Georgia" w:hAnsi="Georgia"/>
        </w:rPr>
        <w:t>ветсанутильзавод</w:t>
      </w:r>
      <w:proofErr w:type="spellEnd"/>
      <w:r>
        <w:rPr>
          <w:rFonts w:ascii="Georgia" w:hAnsi="Georgia"/>
        </w:rPr>
        <w:t xml:space="preserve">» участвует в реализации мероприятия «Развитие животноводства» </w:t>
      </w:r>
      <w:hyperlink r:id="rId34" w:anchor="/document/99/901744979/" w:history="1">
        <w:r>
          <w:rPr>
            <w:rStyle w:val="a4"/>
            <w:rFonts w:ascii="Georgia" w:hAnsi="Georgia"/>
          </w:rPr>
          <w:t xml:space="preserve">подпрограммы «Развитие </w:t>
        </w:r>
        <w:proofErr w:type="spellStart"/>
        <w:r>
          <w:rPr>
            <w:rStyle w:val="a4"/>
            <w:rFonts w:ascii="Georgia" w:hAnsi="Georgia"/>
          </w:rPr>
          <w:t>подотрасли</w:t>
        </w:r>
        <w:proofErr w:type="spellEnd"/>
        <w:r>
          <w:rPr>
            <w:rStyle w:val="a4"/>
            <w:rFonts w:ascii="Georgia" w:hAnsi="Georgia"/>
          </w:rPr>
          <w:t xml:space="preserve"> животноводства, переработки и реализации продукции животноводства»</w:t>
        </w:r>
      </w:hyperlink>
      <w:r>
        <w:rPr>
          <w:rFonts w:ascii="Georgia" w:hAnsi="Georgia"/>
        </w:rPr>
        <w:t xml:space="preserve"> (2014–2020 годы) государственной программы.</w:t>
      </w:r>
    </w:p>
    <w:p w:rsidR="00AC7C93" w:rsidRDefault="00AC7C93">
      <w:pPr>
        <w:pStyle w:val="align-center"/>
        <w:divId w:val="1934899462"/>
        <w:rPr>
          <w:rFonts w:ascii="Georgia" w:hAnsi="Georgia"/>
        </w:rPr>
      </w:pPr>
      <w:r>
        <w:rPr>
          <w:rFonts w:ascii="Georgia" w:hAnsi="Georgia"/>
          <w:b/>
          <w:bCs/>
        </w:rPr>
        <w:t>3. Сроки реализации государственной программы</w:t>
      </w:r>
    </w:p>
    <w:p w:rsidR="00AC7C93" w:rsidRDefault="00AC7C93">
      <w:pPr>
        <w:pStyle w:val="a3"/>
        <w:divId w:val="1934899462"/>
        <w:rPr>
          <w:rFonts w:ascii="Georgia" w:hAnsi="Georgia"/>
        </w:rPr>
      </w:pPr>
      <w:r>
        <w:rPr>
          <w:rFonts w:ascii="Georgia" w:hAnsi="Georgia"/>
        </w:rPr>
        <w:t>    Срок реализации государственной программы - 2014–2020 годы.</w:t>
      </w:r>
    </w:p>
    <w:p w:rsidR="00AC7C93" w:rsidRDefault="00AC7C93">
      <w:pPr>
        <w:pStyle w:val="align-center"/>
        <w:divId w:val="1934899462"/>
        <w:rPr>
          <w:rFonts w:ascii="Georgia" w:hAnsi="Georgia"/>
        </w:rPr>
      </w:pPr>
      <w:r>
        <w:rPr>
          <w:rFonts w:ascii="Georgia" w:hAnsi="Georgia"/>
          <w:b/>
          <w:bCs/>
        </w:rPr>
        <w:t>4. Ресурсное обеспечение реализации государственной программы</w:t>
      </w:r>
    </w:p>
    <w:p w:rsidR="00AC7C93" w:rsidRDefault="00AC7C93">
      <w:pPr>
        <w:pStyle w:val="a3"/>
        <w:divId w:val="1934899462"/>
        <w:rPr>
          <w:rFonts w:ascii="Georgia" w:hAnsi="Georgia"/>
        </w:rPr>
      </w:pPr>
      <w:r>
        <w:rPr>
          <w:rFonts w:ascii="Georgia" w:hAnsi="Georgia"/>
        </w:rPr>
        <w:t>    Источниками финансирования государственной программы являются как средства областного бюджета, так и иные источники.</w:t>
      </w:r>
    </w:p>
    <w:p w:rsidR="00AC7C93" w:rsidRDefault="00AC7C93">
      <w:pPr>
        <w:pStyle w:val="a3"/>
        <w:divId w:val="1934899462"/>
        <w:rPr>
          <w:rFonts w:ascii="Georgia" w:hAnsi="Georgia"/>
        </w:rPr>
      </w:pPr>
      <w:r>
        <w:rPr>
          <w:rFonts w:ascii="Georgia" w:hAnsi="Georgia"/>
        </w:rPr>
        <w:t>    Объем финансирования государственной программы составляет:</w:t>
      </w:r>
    </w:p>
    <w:p w:rsidR="00AC7C93" w:rsidRDefault="00AC7C93">
      <w:pPr>
        <w:pStyle w:val="a3"/>
        <w:divId w:val="1934899462"/>
        <w:rPr>
          <w:rFonts w:ascii="Georgia" w:hAnsi="Georgia"/>
        </w:rPr>
      </w:pPr>
      <w:r>
        <w:rPr>
          <w:rFonts w:ascii="Georgia" w:hAnsi="Georgia"/>
        </w:rPr>
        <w:t>    2014 год - 8 757 633 410,32 рубля;</w:t>
      </w:r>
    </w:p>
    <w:p w:rsidR="00AC7C93" w:rsidRDefault="00AC7C93">
      <w:pPr>
        <w:pStyle w:val="a3"/>
        <w:divId w:val="1934899462"/>
        <w:rPr>
          <w:rFonts w:ascii="Georgia" w:hAnsi="Georgia"/>
        </w:rPr>
      </w:pPr>
      <w:r>
        <w:rPr>
          <w:rFonts w:ascii="Georgia" w:hAnsi="Georgia"/>
        </w:rPr>
        <w:t>    2015 год - 8 653 530 551,43 рубля;</w:t>
      </w:r>
    </w:p>
    <w:p w:rsidR="00AC7C93" w:rsidRDefault="00AC7C93">
      <w:pPr>
        <w:pStyle w:val="a3"/>
        <w:divId w:val="1934899462"/>
        <w:rPr>
          <w:rFonts w:ascii="Georgia" w:hAnsi="Georgia"/>
        </w:rPr>
      </w:pPr>
      <w:r>
        <w:rPr>
          <w:rFonts w:ascii="Georgia" w:hAnsi="Georgia"/>
        </w:rPr>
        <w:t xml:space="preserve">    2016 год - 11 141 409 056,05 рубля (абзац с изменениями на 26 декабря 2016 года, - см. </w:t>
      </w:r>
      <w:hyperlink r:id="rId35" w:anchor="/document/81/357712/"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План реализации государственной программы с расшифровкой по главным распорядителям средств областного бюджета, основным мероприятиям и мероприятиям, а также по годам реализации приведен в приложении № 2 к государственной программе.</w:t>
      </w:r>
    </w:p>
    <w:p w:rsidR="00AC7C93" w:rsidRDefault="00AC7C93">
      <w:pPr>
        <w:pStyle w:val="a3"/>
        <w:divId w:val="1934899462"/>
        <w:rPr>
          <w:rFonts w:ascii="Georgia" w:hAnsi="Georgia"/>
        </w:rPr>
      </w:pPr>
      <w:r>
        <w:rPr>
          <w:rFonts w:ascii="Georgia" w:hAnsi="Georgia"/>
        </w:rPr>
        <w:t>    Аналитическое распределение основных мероприятий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 годы утверждается приказом департамента сельского хозяйства Брянской области.</w:t>
      </w:r>
    </w:p>
    <w:p w:rsidR="00AC7C93" w:rsidRDefault="00AC7C93">
      <w:pPr>
        <w:pStyle w:val="a3"/>
        <w:divId w:val="1934899462"/>
        <w:rPr>
          <w:rFonts w:ascii="Georgia" w:hAnsi="Georgia"/>
        </w:rPr>
      </w:pPr>
      <w:r>
        <w:rPr>
          <w:rFonts w:ascii="Georgia" w:hAnsi="Georgia"/>
        </w:rPr>
        <w:t>    В случае возникновения кредиторской задолженности по обязательствам областного бюджета предыдущего года возмещение затрат осуществляется в очередном финансовом году.</w:t>
      </w:r>
    </w:p>
    <w:p w:rsidR="00AC7C93" w:rsidRDefault="00AC7C93">
      <w:pPr>
        <w:pStyle w:val="align-center"/>
        <w:divId w:val="1934899462"/>
        <w:rPr>
          <w:rFonts w:ascii="Georgia" w:hAnsi="Georgia"/>
        </w:rPr>
      </w:pPr>
      <w:r>
        <w:rPr>
          <w:rFonts w:ascii="Georgia" w:hAnsi="Georgia"/>
          <w:b/>
          <w:bCs/>
        </w:rPr>
        <w:t>5. Основные меры правового регулирования, направленные на достижение целей (решение задач) государственной программы</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Правовое регулирование в сфере сельского хозяйства осуществляется в соответствии с </w:t>
      </w:r>
      <w:hyperlink r:id="rId36" w:anchor="/document/99/902021785/" w:history="1">
        <w:r>
          <w:rPr>
            <w:rStyle w:val="a4"/>
            <w:rFonts w:ascii="Georgia" w:hAnsi="Georgia"/>
          </w:rPr>
          <w:t>Федеральным законом от 29 декабря 2006 года № 264-ФЗ</w:t>
        </w:r>
      </w:hyperlink>
      <w:r>
        <w:rPr>
          <w:rFonts w:ascii="Georgia" w:hAnsi="Georgia"/>
        </w:rPr>
        <w:t xml:space="preserve"> «О развитии сельского хозяйства», Концепцией долгосрочного социально-экономического развития Российской Федерации на период до 2020 года, утвержденной </w:t>
      </w:r>
      <w:hyperlink r:id="rId37" w:anchor="/document/99/902130343/" w:history="1">
        <w:r>
          <w:rPr>
            <w:rStyle w:val="a4"/>
            <w:rFonts w:ascii="Georgia" w:hAnsi="Georgia"/>
          </w:rPr>
          <w:t>распоряжением Правительства Российской Федерации от 17 ноября 2008 г. № 1662-р</w:t>
        </w:r>
      </w:hyperlink>
      <w:r>
        <w:rPr>
          <w:rFonts w:ascii="Georgia" w:hAnsi="Georgia"/>
        </w:rPr>
        <w:t xml:space="preserve">, Концепцией устойчивого развития сельских территорий Российской Федерации на период до 2020 года, утвержденной </w:t>
      </w:r>
      <w:hyperlink r:id="rId38" w:anchor="/document/99/902250089/" w:history="1">
        <w:r>
          <w:rPr>
            <w:rStyle w:val="a4"/>
            <w:rFonts w:ascii="Georgia" w:hAnsi="Georgia"/>
          </w:rPr>
          <w:t>распоряжением Правительства Российской</w:t>
        </w:r>
        <w:proofErr w:type="gramEnd"/>
        <w:r>
          <w:rPr>
            <w:rStyle w:val="a4"/>
            <w:rFonts w:ascii="Georgia" w:hAnsi="Georgia"/>
          </w:rPr>
          <w:t xml:space="preserve"> Федерации от 30 ноября 2010 г. № 2136-р</w:t>
        </w:r>
      </w:hyperlink>
      <w:r>
        <w:rPr>
          <w:rFonts w:ascii="Georgia" w:hAnsi="Georgia"/>
        </w:rPr>
        <w:t xml:space="preserve">, </w:t>
      </w:r>
      <w:hyperlink r:id="rId39" w:anchor="/document/99/902361843/" w:history="1">
        <w:r>
          <w:rPr>
            <w:rStyle w:val="a4"/>
            <w:rFonts w:ascii="Georgia" w:hAnsi="Georgia"/>
          </w:rPr>
          <w:t>Постановлением Правительства РФ от 14 июля 2012 № 717</w:t>
        </w:r>
      </w:hyperlink>
      <w:r>
        <w:rPr>
          <w:rFonts w:ascii="Georgia" w:hAnsi="Georgia"/>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2013–2020 годы», Стратегией социально-экономического развития Брянской области до 2025 года.</w:t>
      </w:r>
    </w:p>
    <w:p w:rsidR="00AC7C93" w:rsidRDefault="00AC7C93">
      <w:pPr>
        <w:pStyle w:val="a3"/>
        <w:divId w:val="1934899462"/>
        <w:rPr>
          <w:rFonts w:ascii="Georgia" w:hAnsi="Georgia"/>
        </w:rPr>
      </w:pPr>
      <w:r>
        <w:rPr>
          <w:rFonts w:ascii="Georgia" w:hAnsi="Georgia"/>
        </w:rPr>
        <w:lastRenderedPageBreak/>
        <w:t xml:space="preserve">    С целью реализации государственной программы планируется заключение соглашений с Министерством сельского хозяйства Российской Федерации о сотрудничестве при реализации государственной программы, соглашений о предоставлении средств федерального бюджета на ее реализацию на условиях </w:t>
      </w:r>
      <w:proofErr w:type="spellStart"/>
      <w:r>
        <w:rPr>
          <w:rFonts w:ascii="Georgia" w:hAnsi="Georgia"/>
        </w:rPr>
        <w:t>софинансирования</w:t>
      </w:r>
      <w:proofErr w:type="spellEnd"/>
      <w:r>
        <w:rPr>
          <w:rFonts w:ascii="Georgia" w:hAnsi="Georgia"/>
        </w:rPr>
        <w:t xml:space="preserve"> расходов; разработка нормативных правовых актов об утверждении порядков предоставления субсидий </w:t>
      </w:r>
      <w:proofErr w:type="spellStart"/>
      <w:r>
        <w:rPr>
          <w:rFonts w:ascii="Georgia" w:hAnsi="Georgia"/>
        </w:rPr>
        <w:t>сельхозтоваропроизводителям</w:t>
      </w:r>
      <w:proofErr w:type="spellEnd"/>
      <w:r>
        <w:rPr>
          <w:rFonts w:ascii="Georgia" w:hAnsi="Georgia"/>
        </w:rPr>
        <w:t>, приказов об утверждении экономически значимых региональных программ.</w:t>
      </w:r>
    </w:p>
    <w:p w:rsidR="00AC7C93" w:rsidRDefault="00AC7C93">
      <w:pPr>
        <w:pStyle w:val="a3"/>
        <w:divId w:val="1934899462"/>
        <w:rPr>
          <w:rFonts w:ascii="Georgia" w:hAnsi="Georgia"/>
        </w:rPr>
      </w:pPr>
      <w:r>
        <w:rPr>
          <w:rFonts w:ascii="Georgia" w:hAnsi="Georgia"/>
        </w:rPr>
        <w:t>    Для достижения целей и конечных результатов государственной программы потребуется ее корректировка в случае необходимости с учетом выделяемых на ее реализацию средств и уточнение целевых индикаторов, показателей и затрат по мероприятиям, а также внесение изменений в Стратегию социально-экономического развития Брянской области до 2025 года.</w:t>
      </w:r>
    </w:p>
    <w:p w:rsidR="00AC7C93" w:rsidRDefault="00AC7C93">
      <w:pPr>
        <w:pStyle w:val="align-center"/>
        <w:divId w:val="1934899462"/>
        <w:rPr>
          <w:rFonts w:ascii="Georgia" w:hAnsi="Georgia"/>
        </w:rPr>
      </w:pPr>
      <w:r>
        <w:rPr>
          <w:rFonts w:ascii="Georgia" w:hAnsi="Georgia"/>
          <w:b/>
          <w:bCs/>
        </w:rPr>
        <w:t>Описание основных мер правового регулирования, направленных на достижение целей и (или) конечных результатов государственной программы</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43"/>
        <w:gridCol w:w="1976"/>
        <w:gridCol w:w="3034"/>
        <w:gridCol w:w="2192"/>
        <w:gridCol w:w="1910"/>
      </w:tblGrid>
      <w:tr w:rsidR="00AC7C93">
        <w:trPr>
          <w:divId w:val="1744403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Вид нормативного правового акта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Основные положения нормативного правового акта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Ответственный исполнитель, соисполнители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Ожидаемый срок принятия</w:t>
            </w:r>
          </w:p>
        </w:tc>
      </w:tr>
      <w:tr w:rsidR="00AC7C93">
        <w:trPr>
          <w:divId w:val="1744403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Приказ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Об утверждении и внесении изменений в ведомственные целевые 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 управление ветеринарии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 мере необходимости</w:t>
            </w:r>
          </w:p>
        </w:tc>
      </w:tr>
      <w:tr w:rsidR="00AC7C93">
        <w:trPr>
          <w:divId w:val="1744403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Постановление Правительства Брянской области, Указ Губернатора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 утверждении и внесении изменений в Порядки предоставления субсидий сельскохозяйственным товаропроизводителям Брянской области, кроме граждан, ведущих личное подсобное хозяйство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 управление ветеринарии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 мере необходимости</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Перечень мер правового регулирования реализации Государственной программы может обновляться и (или) дополняться в ходе ее реализации.</w:t>
      </w:r>
    </w:p>
    <w:p w:rsidR="00AC7C93" w:rsidRDefault="00AC7C93">
      <w:pPr>
        <w:pStyle w:val="align-center"/>
        <w:divId w:val="1934899462"/>
        <w:rPr>
          <w:rFonts w:ascii="Georgia" w:hAnsi="Georgia"/>
        </w:rPr>
      </w:pPr>
      <w:r>
        <w:rPr>
          <w:rFonts w:ascii="Georgia" w:hAnsi="Georgia"/>
          <w:b/>
          <w:bCs/>
        </w:rPr>
        <w:t>6. Состав государственной программы</w:t>
      </w:r>
    </w:p>
    <w:p w:rsidR="00AC7C93" w:rsidRDefault="00AC7C93">
      <w:pPr>
        <w:pStyle w:val="a3"/>
        <w:divId w:val="1934899462"/>
        <w:rPr>
          <w:rFonts w:ascii="Georgia" w:hAnsi="Georgia"/>
        </w:rPr>
      </w:pPr>
      <w:r>
        <w:rPr>
          <w:rFonts w:ascii="Georgia" w:hAnsi="Georgia"/>
        </w:rPr>
        <w:t>    В рамках государственной программы реализуются подпрограммы:</w:t>
      </w:r>
    </w:p>
    <w:p w:rsidR="00AC7C93" w:rsidRDefault="00AC7C93">
      <w:pPr>
        <w:pStyle w:val="a3"/>
        <w:divId w:val="1934899462"/>
        <w:rPr>
          <w:rFonts w:ascii="Georgia" w:hAnsi="Georgia"/>
        </w:rPr>
      </w:pPr>
      <w:r>
        <w:rPr>
          <w:rFonts w:ascii="Georgia" w:hAnsi="Georgia"/>
        </w:rPr>
        <w:t xml:space="preserve">    1) Подпрограмма «Развитие </w:t>
      </w:r>
      <w:proofErr w:type="spellStart"/>
      <w:r>
        <w:rPr>
          <w:rFonts w:ascii="Georgia" w:hAnsi="Georgia"/>
        </w:rPr>
        <w:t>подотрасли</w:t>
      </w:r>
      <w:proofErr w:type="spellEnd"/>
      <w:r>
        <w:rPr>
          <w:rFonts w:ascii="Georgia" w:hAnsi="Georgia"/>
        </w:rPr>
        <w:t xml:space="preserve"> растениеводства, переработки и реализации продукции растениеводства» (2014–2020 годы), которая включает в себя следующие направления:</w:t>
      </w:r>
    </w:p>
    <w:p w:rsidR="00AC7C93" w:rsidRDefault="00AC7C93">
      <w:pPr>
        <w:pStyle w:val="a3"/>
        <w:divId w:val="1934899462"/>
        <w:rPr>
          <w:rFonts w:ascii="Georgia" w:hAnsi="Georgia"/>
        </w:rPr>
      </w:pPr>
      <w:r>
        <w:rPr>
          <w:rFonts w:ascii="Georgia" w:hAnsi="Georgia"/>
        </w:rPr>
        <w:t>    - «Реализация отдельных мероприятий в области растениеводства»;</w:t>
      </w:r>
    </w:p>
    <w:p w:rsidR="00AC7C93" w:rsidRDefault="00AC7C93">
      <w:pPr>
        <w:pStyle w:val="a3"/>
        <w:divId w:val="1934899462"/>
        <w:rPr>
          <w:rFonts w:ascii="Georgia" w:hAnsi="Georgia"/>
        </w:rPr>
      </w:pPr>
      <w:r>
        <w:rPr>
          <w:rFonts w:ascii="Georgia" w:hAnsi="Georgia"/>
        </w:rPr>
        <w:lastRenderedPageBreak/>
        <w:t>- «Повышение плодородия почв»;</w:t>
      </w:r>
    </w:p>
    <w:p w:rsidR="00AC7C93" w:rsidRDefault="00AC7C93">
      <w:pPr>
        <w:pStyle w:val="a3"/>
        <w:divId w:val="1934899462"/>
        <w:rPr>
          <w:rFonts w:ascii="Georgia" w:hAnsi="Georgia"/>
        </w:rPr>
      </w:pPr>
      <w:r>
        <w:rPr>
          <w:rFonts w:ascii="Georgia" w:hAnsi="Georgia"/>
        </w:rPr>
        <w:t>    - «Возмещение части затрат на раскорчевку выбывших из эксплуатации старых садов и рекультивацию раскорчеванных площадей»;</w:t>
      </w:r>
    </w:p>
    <w:p w:rsidR="00AC7C93" w:rsidRDefault="00AC7C93">
      <w:pPr>
        <w:pStyle w:val="a3"/>
        <w:divId w:val="1934899462"/>
        <w:rPr>
          <w:rFonts w:ascii="Georgia" w:hAnsi="Georgia"/>
        </w:rPr>
      </w:pPr>
      <w:r>
        <w:rPr>
          <w:rFonts w:ascii="Georgia" w:hAnsi="Georgia"/>
        </w:rPr>
        <w:t>    - «Возмещение части затрат на закладку и уход за многолетними плодовыми и ягодными насаждениями»;</w:t>
      </w:r>
    </w:p>
    <w:p w:rsidR="00AC7C93" w:rsidRDefault="00AC7C93">
      <w:pPr>
        <w:pStyle w:val="a3"/>
        <w:divId w:val="1934899462"/>
        <w:rPr>
          <w:rFonts w:ascii="Georgia" w:hAnsi="Georgia"/>
        </w:rPr>
      </w:pPr>
      <w:r>
        <w:rPr>
          <w:rFonts w:ascii="Georgia" w:hAnsi="Georgia"/>
        </w:rPr>
        <w:t>    - «Поддержка экономически значимых региональных программ в области растениеводства»;</w:t>
      </w:r>
    </w:p>
    <w:p w:rsidR="00AC7C93" w:rsidRDefault="00AC7C93">
      <w:pPr>
        <w:pStyle w:val="a3"/>
        <w:divId w:val="1934899462"/>
        <w:rPr>
          <w:rFonts w:ascii="Georgia" w:hAnsi="Georgia"/>
        </w:rPr>
      </w:pPr>
      <w:r>
        <w:rPr>
          <w:rFonts w:ascii="Georgia" w:hAnsi="Georgia"/>
        </w:rPr>
        <w:t>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AC7C93" w:rsidRDefault="00AC7C93">
      <w:pPr>
        <w:pStyle w:val="a3"/>
        <w:divId w:val="1934899462"/>
        <w:rPr>
          <w:rFonts w:ascii="Georgia" w:hAnsi="Georgia"/>
        </w:rPr>
      </w:pPr>
      <w:r>
        <w:rPr>
          <w:rFonts w:ascii="Georgia" w:hAnsi="Georgia"/>
        </w:rPr>
        <w:t>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C7C93" w:rsidRDefault="00AC7C93">
      <w:pPr>
        <w:pStyle w:val="a3"/>
        <w:divId w:val="1934899462"/>
        <w:rPr>
          <w:rFonts w:ascii="Georgia" w:hAnsi="Georgia"/>
        </w:rPr>
      </w:pPr>
      <w:r>
        <w:rPr>
          <w:rFonts w:ascii="Georgia" w:hAnsi="Georgia"/>
        </w:rPr>
        <w:t>    - «Оказание несвязанной поддержки сельскохозяйственным товаропроизводителям в области растениеводства».</w:t>
      </w:r>
    </w:p>
    <w:p w:rsidR="00AC7C93" w:rsidRDefault="00AC7C93">
      <w:pPr>
        <w:pStyle w:val="a3"/>
        <w:divId w:val="1934899462"/>
        <w:rPr>
          <w:rFonts w:ascii="Georgia" w:hAnsi="Georgia"/>
        </w:rPr>
      </w:pPr>
      <w:r>
        <w:rPr>
          <w:rFonts w:ascii="Georgia" w:hAnsi="Georgia"/>
        </w:rPr>
        <w:t xml:space="preserve">    2) Подпрограмма «Развитие </w:t>
      </w:r>
      <w:proofErr w:type="spellStart"/>
      <w:r>
        <w:rPr>
          <w:rFonts w:ascii="Georgia" w:hAnsi="Georgia"/>
        </w:rPr>
        <w:t>подотрасли</w:t>
      </w:r>
      <w:proofErr w:type="spellEnd"/>
      <w:r>
        <w:rPr>
          <w:rFonts w:ascii="Georgia" w:hAnsi="Georgia"/>
        </w:rPr>
        <w:t xml:space="preserve"> животноводства, переработки и реализации продукции животноводства» (2014–2020 годы), в которую входят мероприятия:</w:t>
      </w:r>
    </w:p>
    <w:p w:rsidR="00AC7C93" w:rsidRDefault="00AC7C93">
      <w:pPr>
        <w:pStyle w:val="a3"/>
        <w:divId w:val="1934899462"/>
        <w:rPr>
          <w:rFonts w:ascii="Georgia" w:hAnsi="Georgia"/>
        </w:rPr>
      </w:pPr>
      <w:r>
        <w:rPr>
          <w:rFonts w:ascii="Georgia" w:hAnsi="Georgia"/>
        </w:rPr>
        <w:t>    - «Развитие животноводства»;</w:t>
      </w:r>
    </w:p>
    <w:p w:rsidR="00AC7C93" w:rsidRDefault="00AC7C93">
      <w:pPr>
        <w:pStyle w:val="a3"/>
        <w:divId w:val="1934899462"/>
        <w:rPr>
          <w:rFonts w:ascii="Georgia" w:hAnsi="Georgia"/>
        </w:rPr>
      </w:pPr>
      <w:r>
        <w:rPr>
          <w:rFonts w:ascii="Georgia" w:hAnsi="Georgia"/>
        </w:rPr>
        <w:t>    - «Субсидии на 1 килограмм реализованного и (или) отгруженного на собственную переработку молока»;</w:t>
      </w:r>
    </w:p>
    <w:p w:rsidR="00AC7C93" w:rsidRDefault="00AC7C93">
      <w:pPr>
        <w:pStyle w:val="a3"/>
        <w:divId w:val="1934899462"/>
        <w:rPr>
          <w:rFonts w:ascii="Georgia" w:hAnsi="Georgia"/>
        </w:rPr>
      </w:pPr>
      <w:r>
        <w:rPr>
          <w:rFonts w:ascii="Georgia" w:hAnsi="Georgia"/>
        </w:rPr>
        <w:t>    - «Реализация экономически значимых региональных программ в области животноводства»;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AC7C93" w:rsidRDefault="00AC7C93">
      <w:pPr>
        <w:pStyle w:val="a3"/>
        <w:divId w:val="1934899462"/>
        <w:rPr>
          <w:rFonts w:ascii="Georgia" w:hAnsi="Georgia"/>
        </w:rPr>
      </w:pPr>
      <w:r>
        <w:rPr>
          <w:rFonts w:ascii="Georgia" w:hAnsi="Georgia"/>
        </w:rPr>
        <w:t>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C7C93" w:rsidRDefault="00AC7C93">
      <w:pPr>
        <w:pStyle w:val="a3"/>
        <w:divId w:val="1934899462"/>
        <w:rPr>
          <w:rFonts w:ascii="Georgia" w:hAnsi="Georgia"/>
        </w:rPr>
      </w:pPr>
      <w:r>
        <w:rPr>
          <w:rFonts w:ascii="Georgia" w:hAnsi="Georgia"/>
        </w:rPr>
        <w:t>    3) Подпрограмма «Развитие мясного скотоводства» (2014–2020 годы), которая включает в себя следующие направления:</w:t>
      </w:r>
    </w:p>
    <w:p w:rsidR="00AC7C93" w:rsidRDefault="00AC7C93">
      <w:pPr>
        <w:pStyle w:val="a3"/>
        <w:divId w:val="1934899462"/>
        <w:rPr>
          <w:rFonts w:ascii="Georgia" w:hAnsi="Georgia"/>
        </w:rPr>
      </w:pPr>
      <w:r>
        <w:rPr>
          <w:rFonts w:ascii="Georgia" w:hAnsi="Georgia"/>
        </w:rPr>
        <w:t>    - «Поддержка экономически значимых региональных программ по развитию мясного скотоводства»;</w:t>
      </w:r>
    </w:p>
    <w:p w:rsidR="00AC7C93" w:rsidRDefault="00AC7C93">
      <w:pPr>
        <w:pStyle w:val="a3"/>
        <w:divId w:val="1934899462"/>
        <w:rPr>
          <w:rFonts w:ascii="Georgia" w:hAnsi="Georgia"/>
        </w:rPr>
      </w:pPr>
      <w:r>
        <w:rPr>
          <w:rFonts w:ascii="Georgia" w:hAnsi="Georgia"/>
        </w:rPr>
        <w:lastRenderedPageBreak/>
        <w:t>    - «Возмещение части процентной ставки по инвестиционным кредитам на строительство и реконструкцию объектов мясного скотоводства».</w:t>
      </w:r>
    </w:p>
    <w:p w:rsidR="00AC7C93" w:rsidRDefault="00AC7C93">
      <w:pPr>
        <w:pStyle w:val="a3"/>
        <w:divId w:val="1934899462"/>
        <w:rPr>
          <w:rFonts w:ascii="Georgia" w:hAnsi="Georgia"/>
        </w:rPr>
      </w:pPr>
      <w:r>
        <w:rPr>
          <w:rFonts w:ascii="Georgia" w:hAnsi="Georgia"/>
        </w:rPr>
        <w:t>    4) Подпрограмма «Поддержка малых форм хозяйствования» (2014–2020 годы), которая включает в себя следующие основные мероприятия:</w:t>
      </w:r>
    </w:p>
    <w:p w:rsidR="00AC7C93" w:rsidRDefault="00AC7C93">
      <w:pPr>
        <w:pStyle w:val="a3"/>
        <w:divId w:val="1934899462"/>
        <w:rPr>
          <w:rFonts w:ascii="Georgia" w:hAnsi="Georgia"/>
        </w:rPr>
      </w:pPr>
      <w:r>
        <w:rPr>
          <w:rFonts w:ascii="Georgia" w:hAnsi="Georgia"/>
        </w:rPr>
        <w:t>    - «Поддержка начинающих фермеров»;</w:t>
      </w:r>
    </w:p>
    <w:p w:rsidR="00AC7C93" w:rsidRDefault="00AC7C93">
      <w:pPr>
        <w:pStyle w:val="a3"/>
        <w:divId w:val="1934899462"/>
        <w:rPr>
          <w:rFonts w:ascii="Georgia" w:hAnsi="Georgia"/>
        </w:rPr>
      </w:pPr>
      <w:r>
        <w:rPr>
          <w:rFonts w:ascii="Georgia" w:hAnsi="Georgia"/>
        </w:rPr>
        <w:t>    - «Развитие семейных животноводческих ферм»;</w:t>
      </w:r>
    </w:p>
    <w:p w:rsidR="00AC7C93" w:rsidRDefault="00AC7C93">
      <w:pPr>
        <w:pStyle w:val="a3"/>
        <w:divId w:val="1934899462"/>
        <w:rPr>
          <w:rFonts w:ascii="Georgia" w:hAnsi="Georgia"/>
        </w:rPr>
      </w:pPr>
      <w:r>
        <w:rPr>
          <w:rFonts w:ascii="Georgia" w:hAnsi="Georgia"/>
        </w:rPr>
        <w:t>    - «Возмещение части процентной ставки по долгосрочным, среднесрочным и краткосрочным кредитам, взятым малыми формами хозяйствования»;</w:t>
      </w:r>
    </w:p>
    <w:p w:rsidR="00AC7C93" w:rsidRDefault="00AC7C93">
      <w:pPr>
        <w:pStyle w:val="a3"/>
        <w:divId w:val="1934899462"/>
        <w:rPr>
          <w:rFonts w:ascii="Georgia" w:hAnsi="Georgia"/>
        </w:rPr>
      </w:pPr>
      <w:r>
        <w:rPr>
          <w:rFonts w:ascii="Georgia" w:hAnsi="Georgia"/>
        </w:rPr>
        <w:t>    -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AC7C93" w:rsidRDefault="00AC7C93">
      <w:pPr>
        <w:pStyle w:val="a3"/>
        <w:divId w:val="1934899462"/>
        <w:rPr>
          <w:rFonts w:ascii="Georgia" w:hAnsi="Georgia"/>
        </w:rPr>
      </w:pPr>
      <w:r>
        <w:rPr>
          <w:rFonts w:ascii="Georgia" w:hAnsi="Georgia"/>
        </w:rPr>
        <w:t>    5) Подпрограмма «Обеспечение реализации государственной программы» (2014–2020 годы), которая включает в себя мероприятия:</w:t>
      </w:r>
    </w:p>
    <w:p w:rsidR="00AC7C93" w:rsidRDefault="00AC7C93">
      <w:pPr>
        <w:pStyle w:val="a3"/>
        <w:divId w:val="1934899462"/>
        <w:rPr>
          <w:rFonts w:ascii="Georgia" w:hAnsi="Georgia"/>
        </w:rPr>
      </w:pPr>
      <w:r>
        <w:rPr>
          <w:rFonts w:ascii="Georgia" w:hAnsi="Georgia"/>
        </w:rPr>
        <w:t>    -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AC7C93" w:rsidRDefault="00AC7C93">
      <w:pPr>
        <w:pStyle w:val="a3"/>
        <w:divId w:val="1934899462"/>
        <w:rPr>
          <w:rFonts w:ascii="Georgia" w:hAnsi="Georgia"/>
        </w:rPr>
      </w:pPr>
      <w:r>
        <w:rPr>
          <w:rFonts w:ascii="Georgia" w:hAnsi="Georgia"/>
        </w:rPr>
        <w:t>    - «Учреждения, осуществляющие функции и полномочия по управлению сельским хозяйством»;</w:t>
      </w:r>
    </w:p>
    <w:p w:rsidR="00AC7C93" w:rsidRDefault="00AC7C93">
      <w:pPr>
        <w:pStyle w:val="a3"/>
        <w:divId w:val="1934899462"/>
        <w:rPr>
          <w:rFonts w:ascii="Georgia" w:hAnsi="Georgia"/>
        </w:rPr>
      </w:pPr>
      <w:r>
        <w:rPr>
          <w:rFonts w:ascii="Georgia" w:hAnsi="Georgia"/>
        </w:rPr>
        <w:t>    - «Проведение Всероссийской сельскохозяйственной переписи в 2016 году».</w:t>
      </w:r>
    </w:p>
    <w:p w:rsidR="00AC7C93" w:rsidRDefault="00AC7C93">
      <w:pPr>
        <w:pStyle w:val="a3"/>
        <w:divId w:val="1934899462"/>
        <w:rPr>
          <w:rFonts w:ascii="Georgia" w:hAnsi="Georgia"/>
        </w:rPr>
      </w:pPr>
      <w:r>
        <w:rPr>
          <w:rFonts w:ascii="Georgia" w:hAnsi="Georgia"/>
        </w:rPr>
        <w:t>    6) Подпрограмма «Создание общих условий функционирования агропромышленного комплекса» (2014–2020 годы), которая включает в себя следующие основные мероприятия:</w:t>
      </w:r>
    </w:p>
    <w:p w:rsidR="00AC7C93" w:rsidRDefault="00AC7C93">
      <w:pPr>
        <w:pStyle w:val="a3"/>
        <w:divId w:val="1934899462"/>
        <w:rPr>
          <w:rFonts w:ascii="Georgia" w:hAnsi="Georgia"/>
        </w:rPr>
      </w:pPr>
      <w:r>
        <w:rPr>
          <w:rFonts w:ascii="Georgia" w:hAnsi="Georgia"/>
        </w:rPr>
        <w:t>    - «Взносы Брянской области в уставные капиталы хозяйственных обществ»;</w:t>
      </w:r>
    </w:p>
    <w:p w:rsidR="00AC7C93" w:rsidRDefault="00AC7C93">
      <w:pPr>
        <w:pStyle w:val="a3"/>
        <w:divId w:val="1934899462"/>
        <w:rPr>
          <w:rFonts w:ascii="Georgia" w:hAnsi="Georgia"/>
        </w:rPr>
      </w:pPr>
      <w:r>
        <w:rPr>
          <w:rFonts w:ascii="Georgia" w:hAnsi="Georgia"/>
        </w:rPr>
        <w:t>    - «Инженерно-техническое обеспечение агропромышленного комплекса»;</w:t>
      </w:r>
    </w:p>
    <w:p w:rsidR="00AC7C93" w:rsidRDefault="00AC7C93">
      <w:pPr>
        <w:pStyle w:val="a3"/>
        <w:divId w:val="1934899462"/>
        <w:rPr>
          <w:rFonts w:ascii="Georgia" w:hAnsi="Georgia"/>
        </w:rPr>
      </w:pPr>
      <w:r>
        <w:rPr>
          <w:rFonts w:ascii="Georgia" w:hAnsi="Georgia"/>
        </w:rPr>
        <w:t>    - «Кадровое обеспечение агропромышленного комплекса»;</w:t>
      </w:r>
    </w:p>
    <w:p w:rsidR="00AC7C93" w:rsidRDefault="00AC7C93">
      <w:pPr>
        <w:pStyle w:val="a3"/>
        <w:divId w:val="1934899462"/>
        <w:rPr>
          <w:rFonts w:ascii="Georgia" w:hAnsi="Georgia"/>
        </w:rPr>
      </w:pPr>
      <w:r>
        <w:rPr>
          <w:rFonts w:ascii="Georgia" w:hAnsi="Georgia"/>
        </w:rPr>
        <w:t>    - «Оценка имущества, признание прав и регулирование имущественных отношений».</w:t>
      </w:r>
    </w:p>
    <w:p w:rsidR="00AC7C93" w:rsidRDefault="00AC7C93">
      <w:pPr>
        <w:pStyle w:val="a3"/>
        <w:divId w:val="1934899462"/>
        <w:rPr>
          <w:rFonts w:ascii="Georgia" w:hAnsi="Georgia"/>
        </w:rPr>
      </w:pPr>
      <w:r>
        <w:rPr>
          <w:rFonts w:ascii="Georgia" w:hAnsi="Georgia"/>
        </w:rPr>
        <w:t xml:space="preserve">    7) Подпрограмма «Устойчивое развитие сельских территорий» (2014–2020 годы), в рамках </w:t>
      </w:r>
      <w:proofErr w:type="gramStart"/>
      <w:r>
        <w:rPr>
          <w:rFonts w:ascii="Georgia" w:hAnsi="Georgia"/>
        </w:rPr>
        <w:t>которой</w:t>
      </w:r>
      <w:proofErr w:type="gramEnd"/>
      <w:r>
        <w:rPr>
          <w:rFonts w:ascii="Georgia" w:hAnsi="Georgia"/>
        </w:rPr>
        <w:t xml:space="preserve"> реализуются следующие основные мероприятия:</w:t>
      </w:r>
    </w:p>
    <w:p w:rsidR="00AC7C93" w:rsidRDefault="00AC7C93">
      <w:pPr>
        <w:pStyle w:val="a3"/>
        <w:divId w:val="1934899462"/>
        <w:rPr>
          <w:rFonts w:ascii="Georgia" w:hAnsi="Georgia"/>
        </w:rPr>
      </w:pPr>
      <w:r>
        <w:rPr>
          <w:rFonts w:ascii="Georgia" w:hAnsi="Georgia"/>
        </w:rPr>
        <w:t>    - «Бюджетные инвестиции в объекты капитальных вложений государственной собственности»;</w:t>
      </w:r>
    </w:p>
    <w:p w:rsidR="00AC7C93" w:rsidRDefault="00AC7C93">
      <w:pPr>
        <w:pStyle w:val="a3"/>
        <w:divId w:val="1934899462"/>
        <w:rPr>
          <w:rFonts w:ascii="Georgia" w:hAnsi="Georgia"/>
        </w:rPr>
      </w:pPr>
      <w:r>
        <w:rPr>
          <w:rFonts w:ascii="Georgia" w:hAnsi="Georgia"/>
        </w:rPr>
        <w:t>    - «</w:t>
      </w:r>
      <w:proofErr w:type="spellStart"/>
      <w:r>
        <w:rPr>
          <w:rFonts w:ascii="Georgia" w:hAnsi="Georgia"/>
        </w:rPr>
        <w:t>Софинансирование</w:t>
      </w:r>
      <w:proofErr w:type="spellEnd"/>
      <w:r>
        <w:rPr>
          <w:rFonts w:ascii="Georgia" w:hAnsi="Georgia"/>
        </w:rPr>
        <w:t xml:space="preserve"> объектов капитальных вложений муниципальной собственности»;</w:t>
      </w:r>
    </w:p>
    <w:p w:rsidR="00AC7C93" w:rsidRDefault="00AC7C93">
      <w:pPr>
        <w:pStyle w:val="a3"/>
        <w:divId w:val="1934899462"/>
        <w:rPr>
          <w:rFonts w:ascii="Georgia" w:hAnsi="Georgia"/>
        </w:rPr>
      </w:pPr>
      <w:r>
        <w:rPr>
          <w:rFonts w:ascii="Georgia" w:hAnsi="Georgia"/>
        </w:rPr>
        <w:t>    -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C7C93" w:rsidRDefault="00AC7C93">
      <w:pPr>
        <w:pStyle w:val="a3"/>
        <w:divId w:val="1934899462"/>
        <w:rPr>
          <w:rFonts w:ascii="Georgia" w:hAnsi="Georgia"/>
        </w:rPr>
      </w:pPr>
      <w:r>
        <w:rPr>
          <w:rFonts w:ascii="Georgia" w:hAnsi="Georgia"/>
        </w:rPr>
        <w:lastRenderedPageBreak/>
        <w:t>    - «Устойчивое развитие сельских территорий».</w:t>
      </w:r>
    </w:p>
    <w:p w:rsidR="00AC7C93" w:rsidRDefault="00AC7C93">
      <w:pPr>
        <w:pStyle w:val="a3"/>
        <w:divId w:val="1934899462"/>
        <w:rPr>
          <w:rFonts w:ascii="Georgia" w:hAnsi="Georgia"/>
        </w:rPr>
      </w:pPr>
      <w:r>
        <w:rPr>
          <w:rFonts w:ascii="Georgia" w:hAnsi="Georgia"/>
        </w:rPr>
        <w:t>    8) Подпрограмма «Развитие мелиорации земель сельскохозяйственного назначения Брянской области» (2014–2020 годы), в рамках которой реализуется мероприятие «Развитие мелиорации земель сельскохозяйственного назначения».</w:t>
      </w:r>
    </w:p>
    <w:p w:rsidR="00AC7C93" w:rsidRDefault="00AC7C93">
      <w:pPr>
        <w:pStyle w:val="a3"/>
        <w:divId w:val="1934899462"/>
        <w:rPr>
          <w:rFonts w:ascii="Georgia" w:hAnsi="Georgia"/>
        </w:rPr>
      </w:pPr>
      <w:r>
        <w:rPr>
          <w:rFonts w:ascii="Georgia" w:hAnsi="Georgia"/>
        </w:rPr>
        <w:t xml:space="preserve">    9) Подпрограмма «Развитие овощеводства открытого и защищенного грунта и семенного картофелеводства» (2015–2020 годы), в рамках </w:t>
      </w:r>
      <w:proofErr w:type="gramStart"/>
      <w:r>
        <w:rPr>
          <w:rFonts w:ascii="Georgia" w:hAnsi="Georgia"/>
        </w:rPr>
        <w:t>которой</w:t>
      </w:r>
      <w:proofErr w:type="gramEnd"/>
      <w:r>
        <w:rPr>
          <w:rFonts w:ascii="Georgia" w:hAnsi="Georgia"/>
        </w:rPr>
        <w:t xml:space="preserve"> реализуются мероприятия:</w:t>
      </w:r>
    </w:p>
    <w:p w:rsidR="00AC7C93" w:rsidRDefault="00AC7C93">
      <w:pPr>
        <w:pStyle w:val="a3"/>
        <w:divId w:val="1934899462"/>
        <w:rPr>
          <w:rFonts w:ascii="Georgia" w:hAnsi="Georgia"/>
        </w:rPr>
      </w:pPr>
      <w:r>
        <w:rPr>
          <w:rFonts w:ascii="Georgia" w:hAnsi="Georgia"/>
        </w:rPr>
        <w:t>    -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AC7C93" w:rsidRDefault="00AC7C93">
      <w:pPr>
        <w:pStyle w:val="a3"/>
        <w:divId w:val="1934899462"/>
        <w:rPr>
          <w:rFonts w:ascii="Georgia" w:hAnsi="Georgia"/>
        </w:rPr>
      </w:pPr>
      <w:r>
        <w:rPr>
          <w:rFonts w:ascii="Georgia" w:hAnsi="Georgia"/>
        </w:rPr>
        <w:t>    - «Возмещение части прямых понесенных затрат на создание и модернизацию объектов картофелехранилищ и овощехранилищ».</w:t>
      </w:r>
    </w:p>
    <w:p w:rsidR="00AC7C93" w:rsidRDefault="00AC7C93">
      <w:pPr>
        <w:pStyle w:val="a3"/>
        <w:divId w:val="1934899462"/>
        <w:rPr>
          <w:rFonts w:ascii="Georgia" w:hAnsi="Georgia"/>
        </w:rPr>
      </w:pPr>
      <w:r>
        <w:rPr>
          <w:rFonts w:ascii="Georgia" w:hAnsi="Georgia"/>
        </w:rPr>
        <w:t>    10) Подпрограмма «Реализация полномочий в области ветеринарии» (2014–2020 годы), в рамках которой реализуются следующие мероприятия:</w:t>
      </w:r>
    </w:p>
    <w:p w:rsidR="00AC7C93" w:rsidRDefault="00AC7C93">
      <w:pPr>
        <w:pStyle w:val="a3"/>
        <w:divId w:val="1934899462"/>
        <w:rPr>
          <w:rFonts w:ascii="Georgia" w:hAnsi="Georgia"/>
        </w:rPr>
      </w:pPr>
      <w:r>
        <w:rPr>
          <w:rFonts w:ascii="Georgia" w:hAnsi="Georgia"/>
        </w:rPr>
        <w:t>    -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AC7C93" w:rsidRDefault="00AC7C93">
      <w:pPr>
        <w:pStyle w:val="a3"/>
        <w:divId w:val="1934899462"/>
        <w:rPr>
          <w:rFonts w:ascii="Georgia" w:hAnsi="Georgia"/>
        </w:rPr>
      </w:pPr>
      <w:r>
        <w:rPr>
          <w:rFonts w:ascii="Georgia" w:hAnsi="Georgia"/>
        </w:rPr>
        <w:t>    - «Учреждения, оказывающие услуги в сфере ветеринарии»;</w:t>
      </w:r>
    </w:p>
    <w:p w:rsidR="00AC7C93" w:rsidRDefault="00AC7C93">
      <w:pPr>
        <w:pStyle w:val="a3"/>
        <w:divId w:val="1934899462"/>
        <w:rPr>
          <w:rFonts w:ascii="Georgia" w:hAnsi="Georgia"/>
        </w:rPr>
      </w:pPr>
      <w:r>
        <w:rPr>
          <w:rFonts w:ascii="Georgia" w:hAnsi="Georgia"/>
        </w:rPr>
        <w:t>    - «Комплексные мероприятия по обеспечению эпизоотического благополучия»;</w:t>
      </w:r>
    </w:p>
    <w:p w:rsidR="00AC7C93" w:rsidRDefault="00AC7C93">
      <w:pPr>
        <w:pStyle w:val="a3"/>
        <w:divId w:val="1934899462"/>
        <w:rPr>
          <w:rFonts w:ascii="Georgia" w:hAnsi="Georgia"/>
        </w:rPr>
      </w:pPr>
      <w:r>
        <w:rPr>
          <w:rFonts w:ascii="Georgia" w:hAnsi="Georgia"/>
        </w:rPr>
        <w:t>    -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C7C93" w:rsidRDefault="00AC7C93">
      <w:pPr>
        <w:pStyle w:val="a3"/>
        <w:divId w:val="1934899462"/>
        <w:rPr>
          <w:rFonts w:ascii="Georgia" w:hAnsi="Georgia"/>
        </w:rPr>
      </w:pPr>
      <w:r>
        <w:rPr>
          <w:rFonts w:ascii="Georgia" w:hAnsi="Georgia"/>
        </w:rPr>
        <w:t xml:space="preserve">    11) Подпрограмма «Развитие молочного скотоводства» (2015–2020 годы), в рамках </w:t>
      </w:r>
      <w:proofErr w:type="gramStart"/>
      <w:r>
        <w:rPr>
          <w:rFonts w:ascii="Georgia" w:hAnsi="Georgia"/>
        </w:rPr>
        <w:t>которой</w:t>
      </w:r>
      <w:proofErr w:type="gramEnd"/>
      <w:r>
        <w:rPr>
          <w:rFonts w:ascii="Georgia" w:hAnsi="Georgia"/>
        </w:rPr>
        <w:t xml:space="preserve"> реализуются следующие мероприятия:</w:t>
      </w:r>
    </w:p>
    <w:p w:rsidR="00AC7C93" w:rsidRDefault="00AC7C93">
      <w:pPr>
        <w:pStyle w:val="a3"/>
        <w:divId w:val="1934899462"/>
        <w:rPr>
          <w:rFonts w:ascii="Georgia" w:hAnsi="Georgia"/>
        </w:rPr>
      </w:pPr>
      <w:r>
        <w:rPr>
          <w:rFonts w:ascii="Georgia" w:hAnsi="Georgia"/>
        </w:rPr>
        <w:t>    - «Субсидии на 1 килограмм реализованного и (или) отгруженного на собственную переработку молока»;</w:t>
      </w:r>
    </w:p>
    <w:p w:rsidR="00AC7C93" w:rsidRDefault="00AC7C93">
      <w:pPr>
        <w:pStyle w:val="a3"/>
        <w:divId w:val="1934899462"/>
        <w:rPr>
          <w:rFonts w:ascii="Georgia" w:hAnsi="Georgia"/>
        </w:rPr>
      </w:pPr>
      <w:r>
        <w:rPr>
          <w:rFonts w:ascii="Georgia" w:hAnsi="Georgia"/>
        </w:rPr>
        <w:t>    - «Возмещение части прямых понесенных затрат на создание и модернизацию объектов животноводческих комплексов молочного направления (молочных ферм)»;</w:t>
      </w:r>
    </w:p>
    <w:p w:rsidR="00AC7C93" w:rsidRDefault="00AC7C93">
      <w:pPr>
        <w:pStyle w:val="a3"/>
        <w:divId w:val="1934899462"/>
        <w:rPr>
          <w:rFonts w:ascii="Georgia" w:hAnsi="Georgia"/>
        </w:rPr>
      </w:pPr>
      <w:r>
        <w:rPr>
          <w:rFonts w:ascii="Georgia" w:hAnsi="Georgia"/>
        </w:rPr>
        <w:t>    - «Возмещение части процентной ставки по краткосрочным кредитам (займам) на развитие молочного скотоводства»;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AC7C93" w:rsidRDefault="00AC7C93">
      <w:pPr>
        <w:pStyle w:val="a3"/>
        <w:divId w:val="1934899462"/>
        <w:rPr>
          <w:rFonts w:ascii="Georgia" w:hAnsi="Georgia"/>
        </w:rPr>
      </w:pPr>
      <w:r>
        <w:rPr>
          <w:rFonts w:ascii="Georgia" w:hAnsi="Georgia"/>
        </w:rPr>
        <w:t>    12) Подпрограмма «Поддержка племенного дела, селекции и семеноводства» (2015–2020 годы), в рамках которой реализуются следующие мероприятия:</w:t>
      </w:r>
    </w:p>
    <w:p w:rsidR="00AC7C93" w:rsidRDefault="00AC7C93">
      <w:pPr>
        <w:pStyle w:val="a3"/>
        <w:divId w:val="1934899462"/>
        <w:rPr>
          <w:rFonts w:ascii="Georgia" w:hAnsi="Georgia"/>
        </w:rPr>
      </w:pPr>
      <w:r>
        <w:rPr>
          <w:rFonts w:ascii="Georgia" w:hAnsi="Georgia"/>
        </w:rPr>
        <w:t>    - «Возмещение части затрат на приобретение элитных семян»;</w:t>
      </w:r>
    </w:p>
    <w:p w:rsidR="00AC7C93" w:rsidRDefault="00AC7C93">
      <w:pPr>
        <w:pStyle w:val="a3"/>
        <w:divId w:val="1934899462"/>
        <w:rPr>
          <w:rFonts w:ascii="Georgia" w:hAnsi="Georgia"/>
        </w:rPr>
      </w:pPr>
      <w:r>
        <w:rPr>
          <w:rFonts w:ascii="Georgia" w:hAnsi="Georgia"/>
        </w:rPr>
        <w:lastRenderedPageBreak/>
        <w:t>    - «Поддержка племенного животноводства»;</w:t>
      </w:r>
    </w:p>
    <w:p w:rsidR="00AC7C93" w:rsidRDefault="00AC7C93">
      <w:pPr>
        <w:pStyle w:val="a3"/>
        <w:divId w:val="1934899462"/>
        <w:rPr>
          <w:rFonts w:ascii="Georgia" w:hAnsi="Georgia"/>
        </w:rPr>
      </w:pPr>
      <w:r>
        <w:rPr>
          <w:rFonts w:ascii="Georgia" w:hAnsi="Georgia"/>
        </w:rPr>
        <w:t>    - «Поддержку племенного крупного рогатого скота мясного направления»;</w:t>
      </w:r>
    </w:p>
    <w:p w:rsidR="00AC7C93" w:rsidRDefault="00AC7C93">
      <w:pPr>
        <w:pStyle w:val="a3"/>
        <w:divId w:val="1934899462"/>
        <w:rPr>
          <w:rFonts w:ascii="Georgia" w:hAnsi="Georgia"/>
        </w:rPr>
      </w:pPr>
      <w:r>
        <w:rPr>
          <w:rFonts w:ascii="Georgia" w:hAnsi="Georgia"/>
        </w:rPr>
        <w:t>    - «Поддержка племенного крупного рогатого скота молочного направления».</w:t>
      </w:r>
    </w:p>
    <w:p w:rsidR="00AC7C93" w:rsidRDefault="00AC7C93">
      <w:pPr>
        <w:pStyle w:val="a3"/>
        <w:divId w:val="1934899462"/>
        <w:rPr>
          <w:rFonts w:ascii="Georgia" w:hAnsi="Georgia"/>
        </w:rPr>
      </w:pPr>
      <w:r>
        <w:rPr>
          <w:rFonts w:ascii="Georgia" w:hAnsi="Georgia"/>
        </w:rPr>
        <w:t>    13) Подпрограмма «Развитие оптово-распределительных центров и инфраструктуры системы социального питания» (2015–2020 годы), в рамках которой реализует мероприятие «Возмещение части процентной ставки по инвестиционным кредитам (займам) на переработку продукции растениеводства и животноводства в области развития оптово-распределительных центров».</w:t>
      </w:r>
    </w:p>
    <w:p w:rsidR="00AC7C93" w:rsidRDefault="00AC7C93">
      <w:pPr>
        <w:pStyle w:val="align-center"/>
        <w:divId w:val="1934899462"/>
        <w:rPr>
          <w:rFonts w:ascii="Georgia" w:hAnsi="Georgia"/>
        </w:rPr>
      </w:pPr>
      <w:r>
        <w:rPr>
          <w:rFonts w:ascii="Georgia" w:hAnsi="Georgia"/>
          <w:b/>
          <w:bCs/>
        </w:rPr>
        <w:t>7. Ожидаемые результаты реализации государственной программы</w:t>
      </w:r>
    </w:p>
    <w:p w:rsidR="00AC7C93" w:rsidRDefault="00AC7C93">
      <w:pPr>
        <w:pStyle w:val="a3"/>
        <w:divId w:val="1934899462"/>
        <w:rPr>
          <w:rFonts w:ascii="Georgia" w:hAnsi="Georgia"/>
        </w:rPr>
      </w:pPr>
      <w:r>
        <w:rPr>
          <w:rFonts w:ascii="Georgia" w:hAnsi="Georgia"/>
        </w:rPr>
        <w:t>    </w:t>
      </w:r>
      <w:proofErr w:type="gramStart"/>
      <w:r>
        <w:rPr>
          <w:rFonts w:ascii="Georgia" w:hAnsi="Georgia"/>
        </w:rPr>
        <w:t>Показатели результативности, эффективности реализации государственной 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 в соответствии с Соглашением между Министерством сельского хозяйства Российской Федерации и администрацией Брянской области о реализации мероприятий Государственной программы развития сельского хозяйства и регулирования рынков сельскохозяйственной продукции</w:t>
      </w:r>
      <w:proofErr w:type="gramEnd"/>
      <w:r>
        <w:rPr>
          <w:rFonts w:ascii="Georgia" w:hAnsi="Georgia"/>
        </w:rPr>
        <w:t>, сырья и продовольствия на 2013–2020 годы № 2493/17 от 12 декабря 2012 года.</w:t>
      </w:r>
    </w:p>
    <w:p w:rsidR="00AC7C93" w:rsidRDefault="00AC7C93">
      <w:pPr>
        <w:pStyle w:val="align-center"/>
        <w:divId w:val="1934899462"/>
        <w:rPr>
          <w:rFonts w:ascii="Georgia" w:hAnsi="Georgia"/>
        </w:rPr>
      </w:pPr>
      <w:r>
        <w:rPr>
          <w:rFonts w:ascii="Georgia" w:hAnsi="Georgia"/>
          <w:b/>
          <w:bCs/>
        </w:rPr>
        <w:t>8. Применение государственной поддержки в виде налоговых льгот</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В целях предоставления мер государственной поддержки предприятиям, осуществляющим реализацию инвестиционных проектов, предусматривается предоставление налоговых льгот в соответствии с Законами Брянской области: </w:t>
      </w:r>
      <w:hyperlink r:id="rId40" w:anchor="/document/81/160149/" w:history="1">
        <w:r>
          <w:rPr>
            <w:rStyle w:val="a4"/>
            <w:rFonts w:ascii="Georgia" w:hAnsi="Georgia"/>
          </w:rPr>
          <w:t>от 19 августа 1996 года № 29-З</w:t>
        </w:r>
      </w:hyperlink>
      <w:r>
        <w:rPr>
          <w:rFonts w:ascii="Georgia" w:hAnsi="Georgia"/>
        </w:rPr>
        <w:t xml:space="preserve"> «Об инвестиционной деятельности, налоговых льготах и гарантиях инвесторам на территории Брянской области», </w:t>
      </w:r>
      <w:hyperlink r:id="rId41" w:anchor="/document/81/239133/" w:history="1">
        <w:r>
          <w:rPr>
            <w:rStyle w:val="a4"/>
            <w:rFonts w:ascii="Georgia" w:hAnsi="Georgia"/>
          </w:rPr>
          <w:t>от 27 ноября 2003 года № 79-З</w:t>
        </w:r>
      </w:hyperlink>
      <w:r>
        <w:rPr>
          <w:rFonts w:ascii="Georgia" w:hAnsi="Georgia"/>
        </w:rPr>
        <w:t xml:space="preserve"> «О налоге на имущество организаций», </w:t>
      </w:r>
      <w:hyperlink r:id="rId42" w:anchor="/document/81/234851/" w:history="1">
        <w:r>
          <w:rPr>
            <w:rStyle w:val="a4"/>
            <w:rFonts w:ascii="Georgia" w:hAnsi="Georgia"/>
          </w:rPr>
          <w:t>от 26 ноября 2004 года № 73-З</w:t>
        </w:r>
      </w:hyperlink>
      <w:r>
        <w:rPr>
          <w:rFonts w:ascii="Georgia" w:hAnsi="Georgia"/>
        </w:rPr>
        <w:t xml:space="preserve"> «О понижении ставки налога</w:t>
      </w:r>
      <w:proofErr w:type="gramEnd"/>
      <w:r>
        <w:rPr>
          <w:rFonts w:ascii="Georgia" w:hAnsi="Georgia"/>
        </w:rPr>
        <w:t xml:space="preserve"> на прибыль организаций для отдельных категорий налогоплательщиков».</w:t>
      </w:r>
    </w:p>
    <w:p w:rsidR="00AC7C93" w:rsidRDefault="00AC7C93">
      <w:pPr>
        <w:pStyle w:val="align-center"/>
        <w:divId w:val="1934899462"/>
        <w:rPr>
          <w:rFonts w:ascii="Georgia" w:hAnsi="Georgia"/>
        </w:rPr>
      </w:pPr>
      <w:r>
        <w:rPr>
          <w:rFonts w:ascii="Georgia" w:hAnsi="Georgia"/>
          <w:b/>
          <w:bCs/>
        </w:rPr>
        <w:t>Сведения о «налоговых расходах» на реализацию государственной программы</w:t>
      </w:r>
    </w:p>
    <w:tbl>
      <w:tblPr>
        <w:tblW w:w="0" w:type="auto"/>
        <w:tblCellMar>
          <w:top w:w="75" w:type="dxa"/>
          <w:left w:w="150" w:type="dxa"/>
          <w:bottom w:w="75" w:type="dxa"/>
          <w:right w:w="150" w:type="dxa"/>
        </w:tblCellMar>
        <w:tblLook w:val="04A0" w:firstRow="1" w:lastRow="0" w:firstColumn="1" w:lastColumn="0" w:noHBand="0" w:noVBand="1"/>
      </w:tblPr>
      <w:tblGrid>
        <w:gridCol w:w="838"/>
        <w:gridCol w:w="1693"/>
        <w:gridCol w:w="1466"/>
        <w:gridCol w:w="1674"/>
        <w:gridCol w:w="1093"/>
        <w:gridCol w:w="1093"/>
        <w:gridCol w:w="1798"/>
      </w:tblGrid>
      <w:tr w:rsidR="00AC7C93">
        <w:trPr>
          <w:divId w:val="667756183"/>
        </w:trPr>
        <w:tc>
          <w:tcPr>
            <w:tcW w:w="0" w:type="auto"/>
            <w:gridSpan w:val="7"/>
            <w:tcBorders>
              <w:bottom w:val="single" w:sz="6" w:space="0" w:color="000000"/>
            </w:tcBorders>
            <w:vAlign w:val="center"/>
            <w:hideMark/>
          </w:tcPr>
          <w:p w:rsidR="00AC7C93" w:rsidRDefault="00AC7C93">
            <w:pPr>
              <w:jc w:val="right"/>
            </w:pPr>
            <w:r>
              <w:t>тыс. рублей</w:t>
            </w:r>
          </w:p>
        </w:tc>
      </w:tr>
      <w:tr w:rsidR="00AC7C93">
        <w:trPr>
          <w:divId w:val="6677561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сферы социально-экономического развития, на поддержку которой предоставляются налоговые льготы &lt;*&gt;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налогов, по уплате которых предоставлены налоговые льготы</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Оценка «налоговых расходов» (выпадающих доходов бюджета) на реализацию государственной программы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Оценка влияния предоставления налоговых льгот на достижение целей (решение задач) государственной программы</w:t>
            </w:r>
          </w:p>
        </w:tc>
      </w:tr>
      <w:tr w:rsidR="00AC7C93">
        <w:trPr>
          <w:divId w:val="6677561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соответствующий финансовый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первый год планового периода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второй год планового периода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66775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7</w:t>
            </w:r>
          </w:p>
        </w:tc>
      </w:tr>
      <w:tr w:rsidR="00AC7C93">
        <w:trPr>
          <w:divId w:val="66775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Сельское хозяйство, пищевая и перерабатывающая промышленность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Налог на имущество организаций, налог на прибыль организаций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601 418,0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607 202,0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637 562,0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Льготы оказывают положительное влияние на развитие инновационной деятельности и инновационного развития агропромышленного комплекса; повышение уровня рентабельности в сельском хозяйстве </w:t>
            </w:r>
          </w:p>
        </w:tc>
      </w:tr>
      <w:tr w:rsidR="00AC7C93">
        <w:trPr>
          <w:divId w:val="667756183"/>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601 418,0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607 202,0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637 562,0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х</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________________________</w:t>
      </w:r>
      <w:r>
        <w:rPr>
          <w:rFonts w:ascii="Georgia" w:hAnsi="Georgia"/>
        </w:rPr>
        <w:br/>
        <w:t>    &lt;*&gt; В соответствии с видами экономической деятельности получателей налоговых льгот.</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 xml:space="preserve">подпрограммы «Развитие </w:t>
      </w:r>
      <w:proofErr w:type="spellStart"/>
      <w:r>
        <w:rPr>
          <w:rFonts w:ascii="Georgia" w:hAnsi="Georgia"/>
        </w:rPr>
        <w:t>подотрасли</w:t>
      </w:r>
      <w:proofErr w:type="spellEnd"/>
      <w:r>
        <w:rPr>
          <w:rFonts w:ascii="Georgia" w:hAnsi="Georgia"/>
        </w:rPr>
        <w:t xml:space="preserve"> растениеводства, переработки и реализации продукции растениеводства»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22"/>
        <w:gridCol w:w="6833"/>
      </w:tblGrid>
      <w:tr w:rsidR="00AC7C93">
        <w:trPr>
          <w:divId w:val="66653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«Развитие </w:t>
            </w:r>
            <w:proofErr w:type="spellStart"/>
            <w:r>
              <w:t>подотрасли</w:t>
            </w:r>
            <w:proofErr w:type="spellEnd"/>
            <w:r>
              <w:t xml:space="preserve"> растениеводства, переработки и реализации продукции растениеводства» (2014–2020 годы)</w:t>
            </w:r>
          </w:p>
        </w:tc>
      </w:tr>
      <w:tr w:rsidR="00AC7C93">
        <w:trPr>
          <w:divId w:val="66653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66653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666531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обеспечение </w:t>
            </w:r>
            <w:proofErr w:type="gramStart"/>
            <w:r>
              <w:t>выполнения показателей Доктрины продовольственной безопасности Российской Федерации</w:t>
            </w:r>
            <w:proofErr w:type="gramEnd"/>
            <w:r>
              <w:t xml:space="preserve"> в сфере растениеводства;</w:t>
            </w:r>
          </w:p>
        </w:tc>
      </w:tr>
      <w:tr w:rsidR="00AC7C93">
        <w:trPr>
          <w:divId w:val="66653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конкурентоспособности отечественной продукции растениеводства на внутреннем и внешнем рынках</w:t>
            </w:r>
          </w:p>
        </w:tc>
      </w:tr>
      <w:tr w:rsidR="00AC7C93">
        <w:trPr>
          <w:divId w:val="666531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увеличение объемов производства и переработки основных </w:t>
            </w:r>
            <w:r>
              <w:lastRenderedPageBreak/>
              <w:t>видов продукции растениеводства;</w:t>
            </w:r>
          </w:p>
        </w:tc>
      </w:tr>
      <w:tr w:rsidR="00AC7C93">
        <w:trPr>
          <w:divId w:val="66653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экспортного потенциала продукции растениеводства и продуктов ее переработки</w:t>
            </w:r>
          </w:p>
        </w:tc>
      </w:tr>
      <w:tr w:rsidR="00AC7C93">
        <w:trPr>
          <w:divId w:val="66653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666531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43"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- 1 423 533 554,53 рубля;</w:t>
            </w:r>
          </w:p>
        </w:tc>
      </w:tr>
      <w:tr w:rsidR="00AC7C93">
        <w:trPr>
          <w:divId w:val="66653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- 1 207 482 670,02 рубля;</w:t>
            </w:r>
          </w:p>
        </w:tc>
      </w:tr>
      <w:tr w:rsidR="00AC7C93">
        <w:trPr>
          <w:divId w:val="66653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- 717 185 199,76 рубля</w:t>
            </w:r>
          </w:p>
        </w:tc>
      </w:tr>
      <w:tr w:rsidR="00AC7C93">
        <w:trPr>
          <w:divId w:val="66653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прогноз ее развития</w:t>
      </w:r>
    </w:p>
    <w:p w:rsidR="00AC7C93" w:rsidRDefault="00AC7C93">
      <w:pPr>
        <w:pStyle w:val="a3"/>
        <w:divId w:val="1934899462"/>
        <w:rPr>
          <w:rFonts w:ascii="Georgia" w:hAnsi="Georgia"/>
        </w:rPr>
      </w:pPr>
      <w:r>
        <w:rPr>
          <w:rFonts w:ascii="Georgia" w:hAnsi="Georgia"/>
        </w:rPr>
        <w:t xml:space="preserve">    Подпрограмма охватывает зерновой, </w:t>
      </w:r>
      <w:proofErr w:type="gramStart"/>
      <w:r>
        <w:rPr>
          <w:rFonts w:ascii="Georgia" w:hAnsi="Georgia"/>
        </w:rPr>
        <w:t>картофельный</w:t>
      </w:r>
      <w:proofErr w:type="gramEnd"/>
      <w:r>
        <w:rPr>
          <w:rFonts w:ascii="Georgia" w:hAnsi="Georgia"/>
        </w:rPr>
        <w:t xml:space="preserve">, плодоовощной и льняной </w:t>
      </w:r>
      <w:proofErr w:type="spellStart"/>
      <w:r>
        <w:rPr>
          <w:rFonts w:ascii="Georgia" w:hAnsi="Georgia"/>
        </w:rPr>
        <w:t>подкомплексы</w:t>
      </w:r>
      <w:proofErr w:type="spellEnd"/>
      <w:r>
        <w:rPr>
          <w:rFonts w:ascii="Georgia" w:hAnsi="Georgia"/>
        </w:rPr>
        <w:t>, включающие в себя отрасли по производству продукции растениеводства, их первичной и глубокой переработке, логистику и регулирование рынков.</w:t>
      </w:r>
    </w:p>
    <w:p w:rsidR="00AC7C93" w:rsidRDefault="00AC7C93">
      <w:pPr>
        <w:pStyle w:val="a3"/>
        <w:divId w:val="1934899462"/>
        <w:rPr>
          <w:rFonts w:ascii="Georgia" w:hAnsi="Georgia"/>
        </w:rPr>
      </w:pPr>
      <w:r>
        <w:rPr>
          <w:rFonts w:ascii="Georgia" w:hAnsi="Georgia"/>
        </w:rPr>
        <w:t>    Низкий уровень семеноводства,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w:t>
      </w:r>
    </w:p>
    <w:p w:rsidR="00AC7C93" w:rsidRDefault="00AC7C93">
      <w:pPr>
        <w:pStyle w:val="a3"/>
        <w:divId w:val="1934899462"/>
        <w:rPr>
          <w:rFonts w:ascii="Georgia" w:hAnsi="Georgia"/>
        </w:rPr>
      </w:pPr>
      <w:r>
        <w:rPr>
          <w:rFonts w:ascii="Georgia" w:hAnsi="Georgia"/>
        </w:rPr>
        <w:t xml:space="preserve">    В целях выполнения плана по сортосмене и </w:t>
      </w:r>
      <w:proofErr w:type="spellStart"/>
      <w:r>
        <w:rPr>
          <w:rFonts w:ascii="Georgia" w:hAnsi="Georgia"/>
        </w:rPr>
        <w:t>сортообновлению</w:t>
      </w:r>
      <w:proofErr w:type="spellEnd"/>
      <w:r>
        <w:rPr>
          <w:rFonts w:ascii="Georgia" w:hAnsi="Georgia"/>
        </w:rPr>
        <w:t xml:space="preserve"> и повышения удельного веса элитных посевов в посевной площади </w:t>
      </w:r>
      <w:proofErr w:type="spellStart"/>
      <w:r>
        <w:rPr>
          <w:rFonts w:ascii="Georgia" w:hAnsi="Georgia"/>
        </w:rPr>
        <w:t>сельхозтоваропроизводителям</w:t>
      </w:r>
      <w:proofErr w:type="spellEnd"/>
      <w:r>
        <w:rPr>
          <w:rFonts w:ascii="Georgia" w:hAnsi="Georgia"/>
        </w:rPr>
        <w:t xml:space="preserve"> области необходимо ежегодно закупать элитные семена сельскохозяйственных растений.</w:t>
      </w:r>
    </w:p>
    <w:p w:rsidR="00AC7C93" w:rsidRDefault="00AC7C93">
      <w:pPr>
        <w:pStyle w:val="a3"/>
        <w:divId w:val="1934899462"/>
        <w:rPr>
          <w:rFonts w:ascii="Georgia" w:hAnsi="Georgia"/>
        </w:rPr>
      </w:pPr>
      <w:r>
        <w:rPr>
          <w:rFonts w:ascii="Georgia" w:hAnsi="Georgia"/>
        </w:rPr>
        <w:t xml:space="preserve">    На основании </w:t>
      </w:r>
      <w:hyperlink r:id="rId44" w:anchor="/document/99/902219488/" w:history="1">
        <w:r>
          <w:rPr>
            <w:rStyle w:val="a4"/>
            <w:rFonts w:ascii="Georgia" w:hAnsi="Georgia"/>
          </w:rPr>
          <w:t>приказа Минсельхоза России № 150 от 4 мая 2010 года</w:t>
        </w:r>
      </w:hyperlink>
      <w:r>
        <w:rPr>
          <w:rFonts w:ascii="Georgia" w:hAnsi="Georgia"/>
        </w:rPr>
        <w:t xml:space="preserve"> «Об утверждении </w:t>
      </w:r>
      <w:proofErr w:type="gramStart"/>
      <w:r>
        <w:rPr>
          <w:rFonts w:ascii="Georgia" w:hAnsi="Georgia"/>
        </w:rPr>
        <w:t>порядка государственного учета показателей состояния плодородия земель сельскохозяйственного</w:t>
      </w:r>
      <w:proofErr w:type="gramEnd"/>
      <w:r>
        <w:rPr>
          <w:rFonts w:ascii="Georgia" w:hAnsi="Georgia"/>
        </w:rPr>
        <w:t xml:space="preserve"> назначения» предусмотрено один раз в 5 лет проводить агрохимическое обследование почв. Целью проведения агрохимического обследования почв является осуществление </w:t>
      </w:r>
      <w:proofErr w:type="gramStart"/>
      <w:r>
        <w:rPr>
          <w:rFonts w:ascii="Georgia" w:hAnsi="Georgia"/>
        </w:rPr>
        <w:t>контроля за</w:t>
      </w:r>
      <w:proofErr w:type="gramEnd"/>
      <w:r>
        <w:rPr>
          <w:rFonts w:ascii="Georgia" w:hAnsi="Georgia"/>
        </w:rPr>
        <w:t xml:space="preserve"> состоянием почвенного плодородия. Реализация данного мероприятия подпрограммы позволит решить ряд важных для землепользователей задач:</w:t>
      </w:r>
    </w:p>
    <w:p w:rsidR="00AC7C93" w:rsidRDefault="00AC7C93">
      <w:pPr>
        <w:pStyle w:val="a3"/>
        <w:divId w:val="1934899462"/>
        <w:rPr>
          <w:rFonts w:ascii="Georgia" w:hAnsi="Georgia"/>
        </w:rPr>
      </w:pPr>
      <w:r>
        <w:rPr>
          <w:rFonts w:ascii="Georgia" w:hAnsi="Georgia"/>
        </w:rPr>
        <w:lastRenderedPageBreak/>
        <w:t>    - определить по каждому полю и в целом по хозяйству объемы и виды необходимых минеральных и органических удобрений;</w:t>
      </w:r>
    </w:p>
    <w:p w:rsidR="00AC7C93" w:rsidRDefault="00AC7C93">
      <w:pPr>
        <w:pStyle w:val="a3"/>
        <w:divId w:val="1934899462"/>
        <w:rPr>
          <w:rFonts w:ascii="Georgia" w:hAnsi="Georgia"/>
        </w:rPr>
      </w:pPr>
      <w:r>
        <w:rPr>
          <w:rFonts w:ascii="Georgia" w:hAnsi="Georgia"/>
        </w:rPr>
        <w:t>    - выявить такие негативные агрохимические процессы, как истощение земли, повышение кислотности, наличие остаточного количества пестицидов, тяжелых металлов и т.д., которые не позволяют получать высокий и качественный урожай;</w:t>
      </w:r>
    </w:p>
    <w:p w:rsidR="00AC7C93" w:rsidRDefault="00AC7C93">
      <w:pPr>
        <w:pStyle w:val="a3"/>
        <w:divId w:val="1934899462"/>
        <w:rPr>
          <w:rFonts w:ascii="Georgia" w:hAnsi="Georgia"/>
        </w:rPr>
      </w:pPr>
      <w:r>
        <w:rPr>
          <w:rFonts w:ascii="Georgia" w:hAnsi="Georgia"/>
        </w:rPr>
        <w:t>    - использовать наиболее эффективную технологию применения удобрений по дозам, срокам, способам и формам;</w:t>
      </w:r>
    </w:p>
    <w:p w:rsidR="00AC7C93" w:rsidRDefault="00AC7C93">
      <w:pPr>
        <w:pStyle w:val="a3"/>
        <w:divId w:val="1934899462"/>
        <w:rPr>
          <w:rFonts w:ascii="Georgia" w:hAnsi="Georgia"/>
        </w:rPr>
      </w:pPr>
      <w:r>
        <w:rPr>
          <w:rFonts w:ascii="Georgia" w:hAnsi="Georgia"/>
        </w:rPr>
        <w:t xml:space="preserve">    - разрабатывать проектно-сметную документацию по известкованию и </w:t>
      </w:r>
      <w:proofErr w:type="spellStart"/>
      <w:r>
        <w:rPr>
          <w:rFonts w:ascii="Georgia" w:hAnsi="Georgia"/>
        </w:rPr>
        <w:t>фосфоритованию</w:t>
      </w:r>
      <w:proofErr w:type="spellEnd"/>
      <w:r>
        <w:rPr>
          <w:rFonts w:ascii="Georgia" w:hAnsi="Georgia"/>
        </w:rPr>
        <w:t xml:space="preserve"> кислых почв.</w:t>
      </w:r>
    </w:p>
    <w:p w:rsidR="00AC7C93" w:rsidRDefault="00AC7C93">
      <w:pPr>
        <w:pStyle w:val="a3"/>
        <w:divId w:val="1934899462"/>
        <w:rPr>
          <w:rFonts w:ascii="Georgia" w:hAnsi="Georgia"/>
        </w:rPr>
      </w:pPr>
      <w:r>
        <w:rPr>
          <w:rFonts w:ascii="Georgia" w:hAnsi="Georgia"/>
        </w:rPr>
        <w:t>    На сегодня существует ряд проблем, решение которых обеспечило бы дальнейшее динамичное развитие отрасли льноводства:</w:t>
      </w:r>
    </w:p>
    <w:p w:rsidR="00AC7C93" w:rsidRDefault="00AC7C93">
      <w:pPr>
        <w:pStyle w:val="a3"/>
        <w:divId w:val="1934899462"/>
        <w:rPr>
          <w:rFonts w:ascii="Georgia" w:hAnsi="Georgia"/>
        </w:rPr>
      </w:pPr>
      <w:r>
        <w:rPr>
          <w:rFonts w:ascii="Georgia" w:hAnsi="Georgia"/>
        </w:rPr>
        <w:t>    - низкая обеспеченность специализированной техникой для возделывания льна и изношенность имеющейся;</w:t>
      </w:r>
    </w:p>
    <w:p w:rsidR="00AC7C93" w:rsidRDefault="00AC7C93">
      <w:pPr>
        <w:pStyle w:val="a3"/>
        <w:divId w:val="1934899462"/>
        <w:rPr>
          <w:rFonts w:ascii="Georgia" w:hAnsi="Georgia"/>
        </w:rPr>
      </w:pPr>
      <w:r>
        <w:rPr>
          <w:rFonts w:ascii="Georgia" w:hAnsi="Georgia"/>
        </w:rPr>
        <w:t>    - необходимость в эффективной системе семеноводства льна-долгунца;</w:t>
      </w:r>
    </w:p>
    <w:p w:rsidR="00AC7C93" w:rsidRDefault="00AC7C93">
      <w:pPr>
        <w:pStyle w:val="a3"/>
        <w:divId w:val="1934899462"/>
        <w:rPr>
          <w:rFonts w:ascii="Georgia" w:hAnsi="Georgia"/>
        </w:rPr>
      </w:pPr>
      <w:r>
        <w:rPr>
          <w:rFonts w:ascii="Georgia" w:hAnsi="Georgia"/>
        </w:rPr>
        <w:t>    - изношенность технологического оборудования предприятий первичной переработки льна;</w:t>
      </w:r>
    </w:p>
    <w:p w:rsidR="00AC7C93" w:rsidRDefault="00AC7C93">
      <w:pPr>
        <w:pStyle w:val="a3"/>
        <w:divId w:val="1934899462"/>
        <w:rPr>
          <w:rFonts w:ascii="Georgia" w:hAnsi="Georgia"/>
        </w:rPr>
      </w:pPr>
      <w:r>
        <w:rPr>
          <w:rFonts w:ascii="Georgia" w:hAnsi="Georgia"/>
        </w:rPr>
        <w:t>    - необходимость в капитальном ремонте производственных и подсобных помещений предприятий первичной переработки льна;</w:t>
      </w:r>
    </w:p>
    <w:p w:rsidR="00AC7C93" w:rsidRDefault="00AC7C93">
      <w:pPr>
        <w:pStyle w:val="a3"/>
        <w:divId w:val="1934899462"/>
        <w:rPr>
          <w:rFonts w:ascii="Georgia" w:hAnsi="Georgia"/>
        </w:rPr>
      </w:pPr>
      <w:r>
        <w:rPr>
          <w:rFonts w:ascii="Georgia" w:hAnsi="Georgia"/>
        </w:rPr>
        <w:t>    - потребность в квалифицированных кадрах.</w:t>
      </w:r>
    </w:p>
    <w:p w:rsidR="00AC7C93" w:rsidRDefault="00AC7C93">
      <w:pPr>
        <w:pStyle w:val="a3"/>
        <w:divId w:val="1934899462"/>
        <w:rPr>
          <w:rFonts w:ascii="Georgia" w:hAnsi="Georgia"/>
        </w:rPr>
      </w:pPr>
      <w:r>
        <w:rPr>
          <w:rFonts w:ascii="Georgia" w:hAnsi="Georgia"/>
        </w:rPr>
        <w:t>    Проблемы в отрасли садоводства:</w:t>
      </w:r>
    </w:p>
    <w:p w:rsidR="00AC7C93" w:rsidRDefault="00AC7C93">
      <w:pPr>
        <w:pStyle w:val="a3"/>
        <w:divId w:val="1934899462"/>
        <w:rPr>
          <w:rFonts w:ascii="Georgia" w:hAnsi="Georgia"/>
        </w:rPr>
      </w:pPr>
      <w:r>
        <w:rPr>
          <w:rFonts w:ascii="Georgia" w:hAnsi="Georgia"/>
        </w:rPr>
        <w:t>    - выращивание и сбор плодоовощной продукции основан на ручном труде, неэффективном и весьма затратном;</w:t>
      </w:r>
    </w:p>
    <w:p w:rsidR="00AC7C93" w:rsidRDefault="00AC7C93">
      <w:pPr>
        <w:pStyle w:val="a3"/>
        <w:divId w:val="1934899462"/>
        <w:rPr>
          <w:rFonts w:ascii="Georgia" w:hAnsi="Georgia"/>
        </w:rPr>
      </w:pPr>
      <w:r>
        <w:rPr>
          <w:rFonts w:ascii="Georgia" w:hAnsi="Georgia"/>
        </w:rPr>
        <w:t>    - используемые в производстве сорта неинтенсивного типа - высокорослые, слабо отзывающиеся на применение минеральных удобрений, требующие значительное количество средств защиты растений;</w:t>
      </w:r>
    </w:p>
    <w:p w:rsidR="00AC7C93" w:rsidRDefault="00AC7C93">
      <w:pPr>
        <w:pStyle w:val="a3"/>
        <w:divId w:val="1934899462"/>
        <w:rPr>
          <w:rFonts w:ascii="Georgia" w:hAnsi="Georgia"/>
        </w:rPr>
      </w:pPr>
      <w:r>
        <w:rPr>
          <w:rFonts w:ascii="Georgia" w:hAnsi="Georgia"/>
        </w:rPr>
        <w:t xml:space="preserve">    - возделывание садов интенсивного типа, на карликовых и </w:t>
      </w:r>
      <w:proofErr w:type="spellStart"/>
      <w:r>
        <w:rPr>
          <w:rFonts w:ascii="Georgia" w:hAnsi="Georgia"/>
        </w:rPr>
        <w:t>полукарликовых</w:t>
      </w:r>
      <w:proofErr w:type="spellEnd"/>
      <w:r>
        <w:rPr>
          <w:rFonts w:ascii="Georgia" w:hAnsi="Georgia"/>
        </w:rPr>
        <w:t xml:space="preserve"> подвоях, пригодных для механизированного сбора урожая.</w:t>
      </w:r>
    </w:p>
    <w:p w:rsidR="00AC7C93" w:rsidRDefault="00AC7C93">
      <w:pPr>
        <w:pStyle w:val="a3"/>
        <w:divId w:val="1934899462"/>
        <w:rPr>
          <w:rFonts w:ascii="Georgia" w:hAnsi="Georgia"/>
        </w:rPr>
      </w:pPr>
      <w:r>
        <w:rPr>
          <w:rFonts w:ascii="Georgia" w:hAnsi="Georgia"/>
        </w:rPr>
        <w:t>    Нужны сады нового интенсивного типа, закладываемые саженцами на слаборослых подвоях, по уплотненным схемам посадки, вступающие в товарное плодоношение на 4–5 год и дающие высокие урожаи (300–500 ц/га), раскорчевка садов, эксплуатационный срок которых завершен, раскорчевка старых насаждений и закладка новых садов интенсивного типа.</w:t>
      </w:r>
    </w:p>
    <w:p w:rsidR="00AC7C93" w:rsidRDefault="00AC7C93">
      <w:pPr>
        <w:pStyle w:val="align-center"/>
        <w:divId w:val="1934899462"/>
        <w:rPr>
          <w:rFonts w:ascii="Georgia" w:hAnsi="Georgia"/>
        </w:rPr>
      </w:pPr>
      <w:r>
        <w:rPr>
          <w:rFonts w:ascii="Georgia" w:hAnsi="Georgia"/>
          <w:b/>
          <w:bCs/>
        </w:rPr>
        <w:t>II. Цели, задачи, показатели (индикаторы)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xml:space="preserve">    Целями мероприятий по развитию </w:t>
      </w:r>
      <w:proofErr w:type="spellStart"/>
      <w:r>
        <w:rPr>
          <w:rFonts w:ascii="Georgia" w:hAnsi="Georgia"/>
        </w:rPr>
        <w:t>подотрасли</w:t>
      </w:r>
      <w:proofErr w:type="spellEnd"/>
      <w:r>
        <w:rPr>
          <w:rFonts w:ascii="Georgia" w:hAnsi="Georgia"/>
        </w:rPr>
        <w:t xml:space="preserve"> растениеводства, переработки и реализации продукции растениеводства являются:</w:t>
      </w:r>
    </w:p>
    <w:p w:rsidR="00AC7C93" w:rsidRDefault="00AC7C93">
      <w:pPr>
        <w:pStyle w:val="a3"/>
        <w:divId w:val="1934899462"/>
        <w:rPr>
          <w:rFonts w:ascii="Georgia" w:hAnsi="Georgia"/>
        </w:rPr>
      </w:pPr>
      <w:r>
        <w:rPr>
          <w:rFonts w:ascii="Georgia" w:hAnsi="Georgia"/>
        </w:rPr>
        <w:t>    обеспечение выполнения показателей Доктрины в сфере растениеводства;</w:t>
      </w:r>
    </w:p>
    <w:p w:rsidR="00AC7C93" w:rsidRDefault="00AC7C93">
      <w:pPr>
        <w:pStyle w:val="a3"/>
        <w:divId w:val="1934899462"/>
        <w:rPr>
          <w:rFonts w:ascii="Georgia" w:hAnsi="Georgia"/>
        </w:rPr>
      </w:pPr>
      <w:r>
        <w:rPr>
          <w:rFonts w:ascii="Georgia" w:hAnsi="Georgia"/>
        </w:rPr>
        <w:lastRenderedPageBreak/>
        <w:t>    повышение конкурентоспособности отечественной продукции растениеводства, сырья и продовольствия на внутреннем и внешнем рынках.</w:t>
      </w:r>
    </w:p>
    <w:p w:rsidR="00AC7C93" w:rsidRDefault="00AC7C93">
      <w:pPr>
        <w:pStyle w:val="a3"/>
        <w:divId w:val="1934899462"/>
        <w:rPr>
          <w:rFonts w:ascii="Georgia" w:hAnsi="Georgia"/>
        </w:rPr>
      </w:pPr>
      <w:r>
        <w:rPr>
          <w:rFonts w:ascii="Georgia" w:hAnsi="Georgia"/>
        </w:rPr>
        <w:t>    Для достижения указанных целей необходимо решить задачи по увеличению объемов производства и переработки основных видов продукции растениеводства, а также увеличить экспортный потенциал продукции растениеводства и продуктов ее переработки.</w:t>
      </w:r>
    </w:p>
    <w:p w:rsidR="00AC7C93" w:rsidRDefault="00AC7C93">
      <w:pPr>
        <w:pStyle w:val="a3"/>
        <w:divId w:val="1934899462"/>
        <w:rPr>
          <w:rFonts w:ascii="Georgia" w:hAnsi="Georgia"/>
        </w:rPr>
      </w:pPr>
      <w:r>
        <w:rPr>
          <w:rFonts w:ascii="Georgia" w:hAnsi="Georgia"/>
        </w:rPr>
        <w:t>    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2014–2020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ряд основных мероприятий:</w:t>
      </w:r>
    </w:p>
    <w:p w:rsidR="00AC7C93" w:rsidRDefault="00AC7C93">
      <w:pPr>
        <w:pStyle w:val="a3"/>
        <w:divId w:val="1934899462"/>
        <w:rPr>
          <w:rFonts w:ascii="Georgia" w:hAnsi="Georgia"/>
        </w:rPr>
      </w:pPr>
      <w:r>
        <w:rPr>
          <w:rFonts w:ascii="Georgia" w:hAnsi="Georgia"/>
        </w:rPr>
        <w:t>    - «Реализация отдельных мероприятий в области растениеводства»;</w:t>
      </w:r>
    </w:p>
    <w:p w:rsidR="00AC7C93" w:rsidRDefault="00AC7C93">
      <w:pPr>
        <w:pStyle w:val="a3"/>
        <w:divId w:val="1934899462"/>
        <w:rPr>
          <w:rFonts w:ascii="Georgia" w:hAnsi="Georgia"/>
        </w:rPr>
      </w:pPr>
      <w:r>
        <w:rPr>
          <w:rFonts w:ascii="Georgia" w:hAnsi="Georgia"/>
        </w:rPr>
        <w:t>    - «Повышение плодородия почв»;</w:t>
      </w:r>
    </w:p>
    <w:p w:rsidR="00AC7C93" w:rsidRDefault="00AC7C93">
      <w:pPr>
        <w:pStyle w:val="a3"/>
        <w:divId w:val="1934899462"/>
        <w:rPr>
          <w:rFonts w:ascii="Georgia" w:hAnsi="Georgia"/>
        </w:rPr>
      </w:pPr>
      <w:r>
        <w:rPr>
          <w:rFonts w:ascii="Georgia" w:hAnsi="Georgia"/>
        </w:rPr>
        <w:t>    - «Возмещение части затрат на раскорчевку выбывших из эксплуатации старых садов и рекультивацию раскорчеванных площадей»;</w:t>
      </w:r>
    </w:p>
    <w:p w:rsidR="00AC7C93" w:rsidRDefault="00AC7C93">
      <w:pPr>
        <w:pStyle w:val="a3"/>
        <w:divId w:val="1934899462"/>
        <w:rPr>
          <w:rFonts w:ascii="Georgia" w:hAnsi="Georgia"/>
        </w:rPr>
      </w:pPr>
      <w:r>
        <w:rPr>
          <w:rFonts w:ascii="Georgia" w:hAnsi="Georgia"/>
        </w:rPr>
        <w:t>    - «Возмещение части затрат на закладку и уход за многолетними плодовыми и ягодными насаждениями»;</w:t>
      </w:r>
    </w:p>
    <w:p w:rsidR="00AC7C93" w:rsidRDefault="00AC7C93">
      <w:pPr>
        <w:pStyle w:val="a3"/>
        <w:divId w:val="1934899462"/>
        <w:rPr>
          <w:rFonts w:ascii="Georgia" w:hAnsi="Georgia"/>
        </w:rPr>
      </w:pPr>
      <w:r>
        <w:rPr>
          <w:rFonts w:ascii="Georgia" w:hAnsi="Georgia"/>
        </w:rPr>
        <w:t>    - «Поддержка экономически значимых региональных программ в области растениеводства»;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AC7C93" w:rsidRDefault="00AC7C93">
      <w:pPr>
        <w:pStyle w:val="a3"/>
        <w:divId w:val="1934899462"/>
        <w:rPr>
          <w:rFonts w:ascii="Georgia" w:hAnsi="Georgia"/>
        </w:rPr>
      </w:pPr>
      <w:r>
        <w:rPr>
          <w:rFonts w:ascii="Georgia" w:hAnsi="Georgia"/>
        </w:rPr>
        <w:t>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C7C93" w:rsidRDefault="00AC7C93">
      <w:pPr>
        <w:pStyle w:val="a3"/>
        <w:divId w:val="1934899462"/>
        <w:rPr>
          <w:rFonts w:ascii="Georgia" w:hAnsi="Georgia"/>
        </w:rPr>
      </w:pPr>
      <w:r>
        <w:rPr>
          <w:rFonts w:ascii="Georgia" w:hAnsi="Georgia"/>
        </w:rPr>
        <w:t>    - «Оказание несвязанной поддержки сельскохозяйственным товаропроизводителям в области растениеводства».</w:t>
      </w:r>
    </w:p>
    <w:p w:rsidR="00AC7C93" w:rsidRDefault="00AC7C93">
      <w:pPr>
        <w:pStyle w:val="a3"/>
        <w:divId w:val="1934899462"/>
        <w:rPr>
          <w:rFonts w:ascii="Georgia" w:hAnsi="Georgia"/>
        </w:rPr>
      </w:pPr>
      <w:r>
        <w:rPr>
          <w:rFonts w:ascii="Georgia" w:hAnsi="Georgia"/>
        </w:rPr>
        <w:t>    В основные мероприятия экономически значимой региональной программы «Развитие льняного комплекса Брянской области» (2014–2016 годы) включены:</w:t>
      </w:r>
    </w:p>
    <w:p w:rsidR="00AC7C93" w:rsidRDefault="00AC7C93">
      <w:pPr>
        <w:pStyle w:val="a3"/>
        <w:divId w:val="1934899462"/>
        <w:rPr>
          <w:rFonts w:ascii="Georgia" w:hAnsi="Georgia"/>
        </w:rPr>
      </w:pPr>
      <w:r>
        <w:rPr>
          <w:rFonts w:ascii="Georgia" w:hAnsi="Georgia"/>
        </w:rPr>
        <w:t>    - «Возмещение затрат за приобретение техники, оборудования, машин и механизмов, необходимых для производства сельскохозяйственной продукции льноводства»;</w:t>
      </w:r>
    </w:p>
    <w:p w:rsidR="00AC7C93" w:rsidRDefault="00AC7C93">
      <w:pPr>
        <w:pStyle w:val="a3"/>
        <w:divId w:val="1934899462"/>
        <w:rPr>
          <w:rFonts w:ascii="Georgia" w:hAnsi="Georgia"/>
        </w:rPr>
      </w:pPr>
      <w:r>
        <w:rPr>
          <w:rFonts w:ascii="Georgia" w:hAnsi="Georgia"/>
        </w:rPr>
        <w:lastRenderedPageBreak/>
        <w:t>    - «Возмещение части затрат на строительство новых заводов по глубокой переработке льна-долгунца»;</w:t>
      </w:r>
    </w:p>
    <w:p w:rsidR="00AC7C93" w:rsidRDefault="00AC7C93">
      <w:pPr>
        <w:pStyle w:val="a3"/>
        <w:divId w:val="1934899462"/>
        <w:rPr>
          <w:rFonts w:ascii="Georgia" w:hAnsi="Georgia"/>
        </w:rPr>
      </w:pPr>
      <w:r>
        <w:rPr>
          <w:rFonts w:ascii="Georgia" w:hAnsi="Georgia"/>
        </w:rPr>
        <w:t>    - «Возмещение части затрат за реконструкцию, техническое перевооружение и модернизацию действующих льнозаводов по первичной переработке льна-долгунца»;</w:t>
      </w:r>
    </w:p>
    <w:p w:rsidR="00AC7C93" w:rsidRDefault="00AC7C93">
      <w:pPr>
        <w:pStyle w:val="a3"/>
        <w:divId w:val="1934899462"/>
        <w:rPr>
          <w:rFonts w:ascii="Georgia" w:hAnsi="Georgia"/>
        </w:rPr>
      </w:pPr>
      <w:r>
        <w:rPr>
          <w:rFonts w:ascii="Georgia" w:hAnsi="Georgia"/>
        </w:rPr>
        <w:t>    - «Возмещение части затрат на производство льна и конопли (в переводе на волокно)»;</w:t>
      </w:r>
    </w:p>
    <w:p w:rsidR="00AC7C93" w:rsidRDefault="00AC7C93">
      <w:pPr>
        <w:pStyle w:val="a3"/>
        <w:divId w:val="1934899462"/>
        <w:rPr>
          <w:rFonts w:ascii="Georgia" w:hAnsi="Georgia"/>
        </w:rPr>
      </w:pPr>
      <w:r>
        <w:rPr>
          <w:rFonts w:ascii="Georgia" w:hAnsi="Georgia"/>
        </w:rPr>
        <w:t>    - «Возмещение части затрат на строительство и реконструкцию складских помещений для хранения льнотресты и льноволокна».</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 xml:space="preserve">подпрограммы «Развитие </w:t>
      </w:r>
      <w:proofErr w:type="spellStart"/>
      <w:r>
        <w:rPr>
          <w:rFonts w:ascii="Georgia" w:hAnsi="Georgia"/>
        </w:rPr>
        <w:t>подотрасли</w:t>
      </w:r>
      <w:proofErr w:type="spellEnd"/>
      <w:r>
        <w:rPr>
          <w:rFonts w:ascii="Georgia" w:hAnsi="Georgia"/>
        </w:rPr>
        <w:t xml:space="preserve"> животноводства, переработки и реализации продукции животноводства»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50"/>
        <w:gridCol w:w="6805"/>
      </w:tblGrid>
      <w:tr w:rsidR="00AC7C93">
        <w:trPr>
          <w:divId w:val="71651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«Развитие </w:t>
            </w:r>
            <w:proofErr w:type="spellStart"/>
            <w:r>
              <w:t>подотрасли</w:t>
            </w:r>
            <w:proofErr w:type="spellEnd"/>
            <w:r>
              <w:t xml:space="preserve"> животноводства, переработки и реализации продукции животноводства» (2014–2020 годы)</w:t>
            </w:r>
          </w:p>
        </w:tc>
      </w:tr>
      <w:tr w:rsidR="00AC7C93">
        <w:trPr>
          <w:divId w:val="71651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71651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управление ветеринарии Брянской области</w:t>
            </w:r>
          </w:p>
        </w:tc>
      </w:tr>
      <w:tr w:rsidR="00AC7C93">
        <w:trPr>
          <w:divId w:val="71651525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выполнения показателей Доктрины в сфере подпрограммы производства продукции животноводства;</w:t>
            </w:r>
          </w:p>
        </w:tc>
      </w:tr>
      <w:tr w:rsidR="00AC7C93">
        <w:trPr>
          <w:divId w:val="7165152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комплексное развитие и повышение эффективности производства животноводческой продукции</w:t>
            </w:r>
          </w:p>
        </w:tc>
      </w:tr>
      <w:tr w:rsidR="00AC7C93">
        <w:trPr>
          <w:divId w:val="71651525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объемов производства продукции мясного и молочного животноводства, развитие переработки продукции животноводства;</w:t>
            </w:r>
          </w:p>
        </w:tc>
      </w:tr>
      <w:tr w:rsidR="00AC7C93">
        <w:trPr>
          <w:divId w:val="7165152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улучшение и стабилизация эпизоотической ситуации на территории Российской Федерации, касающейся африканской чумы свиней;</w:t>
            </w:r>
          </w:p>
        </w:tc>
      </w:tr>
      <w:tr w:rsidR="00AC7C93">
        <w:trPr>
          <w:divId w:val="7165152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расширение объемов поставок животноводческой продукции и продуктов ее переработки на внешние рынки</w:t>
            </w:r>
          </w:p>
        </w:tc>
      </w:tr>
      <w:tr w:rsidR="00AC7C93">
        <w:trPr>
          <w:divId w:val="71651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71651525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 xml:space="preserve">Объем бюджетных ассигнований на </w:t>
            </w:r>
            <w:r w:rsidRPr="00250D55">
              <w:lastRenderedPageBreak/>
              <w:t>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45"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2014 год - 2 838 377 494,00 рубля;</w:t>
            </w:r>
          </w:p>
        </w:tc>
      </w:tr>
      <w:tr w:rsidR="00AC7C93">
        <w:trPr>
          <w:divId w:val="7165152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- 1 231 308 088,17 рубля;</w:t>
            </w:r>
          </w:p>
        </w:tc>
      </w:tr>
      <w:tr w:rsidR="00AC7C93">
        <w:trPr>
          <w:divId w:val="7165152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- 1 845 280 356,18 рубля</w:t>
            </w:r>
          </w:p>
        </w:tc>
      </w:tr>
      <w:tr w:rsidR="00AC7C93">
        <w:trPr>
          <w:divId w:val="71651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прогноз ее развития</w:t>
      </w:r>
    </w:p>
    <w:p w:rsidR="00AC7C93" w:rsidRDefault="00AC7C93">
      <w:pPr>
        <w:pStyle w:val="a3"/>
        <w:divId w:val="1934899462"/>
        <w:rPr>
          <w:rFonts w:ascii="Georgia" w:hAnsi="Georgia"/>
        </w:rPr>
      </w:pPr>
      <w:r>
        <w:rPr>
          <w:rFonts w:ascii="Georgia" w:hAnsi="Georgia"/>
        </w:rPr>
        <w:t xml:space="preserve">    Подпрограмма охватывает мясной и </w:t>
      </w:r>
      <w:proofErr w:type="gramStart"/>
      <w:r>
        <w:rPr>
          <w:rFonts w:ascii="Georgia" w:hAnsi="Georgia"/>
        </w:rPr>
        <w:t>молочный</w:t>
      </w:r>
      <w:proofErr w:type="gramEnd"/>
      <w:r>
        <w:rPr>
          <w:rFonts w:ascii="Georgia" w:hAnsi="Georgia"/>
        </w:rPr>
        <w:t xml:space="preserve"> </w:t>
      </w:r>
      <w:proofErr w:type="spellStart"/>
      <w:r>
        <w:rPr>
          <w:rFonts w:ascii="Georgia" w:hAnsi="Georgia"/>
        </w:rPr>
        <w:t>подкомплексы</w:t>
      </w:r>
      <w:proofErr w:type="spellEnd"/>
      <w:r>
        <w:rPr>
          <w:rFonts w:ascii="Georgia" w:hAnsi="Georgia"/>
        </w:rPr>
        <w:t>, включающие в себя отрасли по производству мяса и молока всех видов, их первичной и последующей (промышленной) переработке.</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Мясной и молочный </w:t>
      </w:r>
      <w:proofErr w:type="spellStart"/>
      <w:r>
        <w:rPr>
          <w:rFonts w:ascii="Georgia" w:hAnsi="Georgia"/>
        </w:rPr>
        <w:t>подкомплексы</w:t>
      </w:r>
      <w:proofErr w:type="spellEnd"/>
      <w:r>
        <w:rPr>
          <w:rFonts w:ascii="Georgia" w:hAnsi="Georgia"/>
        </w:rPr>
        <w:t xml:space="preserve">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roofErr w:type="gramEnd"/>
    </w:p>
    <w:p w:rsidR="00AC7C93" w:rsidRDefault="00AC7C93">
      <w:pPr>
        <w:pStyle w:val="align-center"/>
        <w:divId w:val="1934899462"/>
        <w:rPr>
          <w:rFonts w:ascii="Georgia" w:hAnsi="Georgia"/>
        </w:rPr>
      </w:pPr>
      <w:r>
        <w:rPr>
          <w:rFonts w:ascii="Georgia" w:hAnsi="Georgia"/>
          <w:b/>
          <w:bCs/>
        </w:rPr>
        <w:t>II. Цели, задачи, показатели (индикаторы) реализации подпрограммы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xml:space="preserve">    Целями мероприятий по развитию </w:t>
      </w:r>
      <w:proofErr w:type="spellStart"/>
      <w:r>
        <w:rPr>
          <w:rFonts w:ascii="Georgia" w:hAnsi="Georgia"/>
        </w:rPr>
        <w:t>подотрасли</w:t>
      </w:r>
      <w:proofErr w:type="spellEnd"/>
      <w:r>
        <w:rPr>
          <w:rFonts w:ascii="Georgia" w:hAnsi="Georgia"/>
        </w:rPr>
        <w:t xml:space="preserve"> животноводства, переработки и реализации животноводческой продукции являются:</w:t>
      </w:r>
    </w:p>
    <w:p w:rsidR="00AC7C93" w:rsidRDefault="00AC7C93">
      <w:pPr>
        <w:pStyle w:val="a3"/>
        <w:divId w:val="1934899462"/>
        <w:rPr>
          <w:rFonts w:ascii="Georgia" w:hAnsi="Georgia"/>
        </w:rPr>
      </w:pPr>
      <w:r>
        <w:rPr>
          <w:rFonts w:ascii="Georgia" w:hAnsi="Georgia"/>
        </w:rPr>
        <w:t>    обеспечение выполнения показателей Доктрины в сфере производства продукции животноводств;</w:t>
      </w:r>
    </w:p>
    <w:p w:rsidR="00AC7C93" w:rsidRDefault="00AC7C93">
      <w:pPr>
        <w:pStyle w:val="a3"/>
        <w:divId w:val="1934899462"/>
        <w:rPr>
          <w:rFonts w:ascii="Georgia" w:hAnsi="Georgia"/>
        </w:rPr>
      </w:pPr>
      <w:r>
        <w:rPr>
          <w:rFonts w:ascii="Georgia" w:hAnsi="Georgia"/>
        </w:rPr>
        <w:t>    создание условий для комплексного развития и повышения эффективности производства, конкурентоспособности отечественной животноводческой продукции и продуктов ее переработки.</w:t>
      </w:r>
    </w:p>
    <w:p w:rsidR="00AC7C93" w:rsidRDefault="00AC7C93">
      <w:pPr>
        <w:pStyle w:val="a3"/>
        <w:divId w:val="1934899462"/>
        <w:rPr>
          <w:rFonts w:ascii="Georgia" w:hAnsi="Georgia"/>
        </w:rPr>
      </w:pPr>
      <w:r>
        <w:rPr>
          <w:rFonts w:ascii="Georgia" w:hAnsi="Georgia"/>
        </w:rPr>
        <w:t>    Для достижения указанных целей необходимо решить следующие задачи:</w:t>
      </w:r>
    </w:p>
    <w:p w:rsidR="00AC7C93" w:rsidRDefault="00AC7C93">
      <w:pPr>
        <w:pStyle w:val="a3"/>
        <w:divId w:val="1934899462"/>
        <w:rPr>
          <w:rFonts w:ascii="Georgia" w:hAnsi="Georgia"/>
        </w:rPr>
      </w:pPr>
      <w:r>
        <w:rPr>
          <w:rFonts w:ascii="Georgia" w:hAnsi="Georgia"/>
        </w:rPr>
        <w:t>    увеличение объемов производства продукции мясного и молочного животноводства, развитие переработки продукции животноводства;</w:t>
      </w:r>
    </w:p>
    <w:p w:rsidR="00AC7C93" w:rsidRDefault="00AC7C93">
      <w:pPr>
        <w:pStyle w:val="a3"/>
        <w:divId w:val="1934899462"/>
        <w:rPr>
          <w:rFonts w:ascii="Georgia" w:hAnsi="Georgia"/>
        </w:rPr>
      </w:pPr>
      <w:r>
        <w:rPr>
          <w:rFonts w:ascii="Georgia" w:hAnsi="Georgia"/>
        </w:rPr>
        <w:t>    улучшение и стабилизация эпизоотической ситуации на территории Российской Федерации, касающейся африканской чумы свиней;</w:t>
      </w:r>
    </w:p>
    <w:p w:rsidR="00AC7C93" w:rsidRDefault="00AC7C93">
      <w:pPr>
        <w:pStyle w:val="a3"/>
        <w:divId w:val="1934899462"/>
        <w:rPr>
          <w:rFonts w:ascii="Georgia" w:hAnsi="Georgia"/>
        </w:rPr>
      </w:pPr>
      <w:r>
        <w:rPr>
          <w:rFonts w:ascii="Georgia" w:hAnsi="Georgia"/>
        </w:rPr>
        <w:t>    расширение объемов поставок животноводческой продукции и продуктов ее переработки на внешние рынки.</w:t>
      </w:r>
    </w:p>
    <w:p w:rsidR="00AC7C93" w:rsidRDefault="00AC7C93">
      <w:pPr>
        <w:pStyle w:val="a3"/>
        <w:divId w:val="1934899462"/>
        <w:rPr>
          <w:rFonts w:ascii="Georgia" w:hAnsi="Georgia"/>
        </w:rPr>
      </w:pPr>
      <w:r>
        <w:rPr>
          <w:rFonts w:ascii="Georgia" w:hAnsi="Georgia"/>
        </w:rPr>
        <w:t xml:space="preserve">    Показатели результативности, эффективности реализации подпрограммы и конечные результаты приведены в приложении 1 к государственной программе </w:t>
      </w:r>
      <w:r>
        <w:rPr>
          <w:rFonts w:ascii="Georgia" w:hAnsi="Georgia"/>
        </w:rPr>
        <w:lastRenderedPageBreak/>
        <w:t>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2014–2020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ряд основных мероприятий:</w:t>
      </w:r>
    </w:p>
    <w:p w:rsidR="00AC7C93" w:rsidRDefault="00AC7C93">
      <w:pPr>
        <w:pStyle w:val="a3"/>
        <w:divId w:val="1934899462"/>
        <w:rPr>
          <w:rFonts w:ascii="Georgia" w:hAnsi="Georgia"/>
        </w:rPr>
      </w:pPr>
      <w:r>
        <w:rPr>
          <w:rFonts w:ascii="Georgia" w:hAnsi="Georgia"/>
        </w:rPr>
        <w:t>    - «Развитие животноводства»;</w:t>
      </w:r>
    </w:p>
    <w:p w:rsidR="00AC7C93" w:rsidRDefault="00AC7C93">
      <w:pPr>
        <w:pStyle w:val="a3"/>
        <w:divId w:val="1934899462"/>
        <w:rPr>
          <w:rFonts w:ascii="Georgia" w:hAnsi="Georgia"/>
        </w:rPr>
      </w:pPr>
      <w:r>
        <w:rPr>
          <w:rFonts w:ascii="Georgia" w:hAnsi="Georgia"/>
        </w:rPr>
        <w:t>    - «Субсидии на 1 килограмм реализованного и (или) отгруженного на собственную переработку молока»;</w:t>
      </w:r>
    </w:p>
    <w:p w:rsidR="00AC7C93" w:rsidRDefault="00AC7C93">
      <w:pPr>
        <w:pStyle w:val="a3"/>
        <w:divId w:val="1934899462"/>
        <w:rPr>
          <w:rFonts w:ascii="Georgia" w:hAnsi="Georgia"/>
        </w:rPr>
      </w:pPr>
      <w:r>
        <w:rPr>
          <w:rFonts w:ascii="Georgia" w:hAnsi="Georgia"/>
        </w:rPr>
        <w:t>    - «Реализация экономически значимых региональных программ в области животноводства»;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AC7C93" w:rsidRDefault="00AC7C93">
      <w:pPr>
        <w:pStyle w:val="a3"/>
        <w:divId w:val="1934899462"/>
        <w:rPr>
          <w:rFonts w:ascii="Georgia" w:hAnsi="Georgia"/>
        </w:rPr>
      </w:pPr>
      <w:r>
        <w:rPr>
          <w:rFonts w:ascii="Georgia" w:hAnsi="Georgia"/>
        </w:rPr>
        <w:t>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C7C93" w:rsidRDefault="00AC7C93">
      <w:pPr>
        <w:pStyle w:val="a3"/>
        <w:divId w:val="1934899462"/>
        <w:rPr>
          <w:rFonts w:ascii="Georgia" w:hAnsi="Georgia"/>
        </w:rPr>
      </w:pPr>
      <w:r>
        <w:rPr>
          <w:rFonts w:ascii="Georgia" w:hAnsi="Georgia"/>
        </w:rPr>
        <w:t>    В основные мероприятия экономически значимой региональной программы «Предотвращение заноса и распространения африканской чумы свиней (АЧС) на территории Брянской области» (2014–2016 годы) включены:</w:t>
      </w:r>
    </w:p>
    <w:p w:rsidR="00AC7C93" w:rsidRDefault="00AC7C93">
      <w:pPr>
        <w:pStyle w:val="a3"/>
        <w:divId w:val="1934899462"/>
        <w:rPr>
          <w:rFonts w:ascii="Georgia" w:hAnsi="Georgia"/>
        </w:rPr>
      </w:pPr>
      <w:r>
        <w:rPr>
          <w:rFonts w:ascii="Georgia" w:hAnsi="Georgia"/>
        </w:rPr>
        <w:t>    - «Строительно-монтажные работы объектов утилизации биологических отходов и их модернизация»;</w:t>
      </w:r>
    </w:p>
    <w:p w:rsidR="00AC7C93" w:rsidRDefault="00AC7C93">
      <w:pPr>
        <w:pStyle w:val="a3"/>
        <w:divId w:val="1934899462"/>
        <w:rPr>
          <w:rFonts w:ascii="Georgia" w:hAnsi="Georgia"/>
        </w:rPr>
      </w:pPr>
      <w:r>
        <w:rPr>
          <w:rFonts w:ascii="Georgia" w:hAnsi="Georgia"/>
        </w:rPr>
        <w:t xml:space="preserve">    - «Проведение комплекса мероприятий по замене свиней в ЛПХ, </w:t>
      </w:r>
      <w:proofErr w:type="gramStart"/>
      <w:r>
        <w:rPr>
          <w:rFonts w:ascii="Georgia" w:hAnsi="Georgia"/>
        </w:rPr>
        <w:t>К(</w:t>
      </w:r>
      <w:proofErr w:type="gramEnd"/>
      <w:r>
        <w:rPr>
          <w:rFonts w:ascii="Georgia" w:hAnsi="Georgia"/>
        </w:rPr>
        <w:t>Ф)Х, ИП на альтернативные виды животных».</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«Развитие мясного скотоводства»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22"/>
        <w:gridCol w:w="6833"/>
      </w:tblGrid>
      <w:tr w:rsidR="00AC7C93">
        <w:trPr>
          <w:divId w:val="202297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мясного скотоводства» (2014–2020 годы)</w:t>
            </w:r>
          </w:p>
        </w:tc>
      </w:tr>
      <w:tr w:rsidR="00AC7C93">
        <w:trPr>
          <w:divId w:val="202297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202297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202297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конкурентоспособности мясного скотоводства</w:t>
            </w:r>
          </w:p>
        </w:tc>
      </w:tr>
      <w:tr w:rsidR="00AC7C93">
        <w:trPr>
          <w:divId w:val="20229754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поголовья животных специализированных мясных пород и помесных животных с внедрением новых технологий их содержания и кормления;</w:t>
            </w:r>
          </w:p>
        </w:tc>
      </w:tr>
      <w:tr w:rsidR="00AC7C93">
        <w:trPr>
          <w:divId w:val="20229754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формирование базы мясного скотоводства;</w:t>
            </w:r>
          </w:p>
        </w:tc>
      </w:tr>
      <w:tr w:rsidR="00AC7C93">
        <w:trPr>
          <w:divId w:val="20229754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маточного поголовья специализированных мясных пород; увеличение объемов производства конкурентоспособной говядины.</w:t>
            </w:r>
          </w:p>
        </w:tc>
      </w:tr>
      <w:tr w:rsidR="00AC7C93">
        <w:trPr>
          <w:divId w:val="202297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20229754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46"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- 3 071 996 200,00 рубля;</w:t>
            </w:r>
          </w:p>
        </w:tc>
      </w:tr>
      <w:tr w:rsidR="00AC7C93">
        <w:trPr>
          <w:divId w:val="20229754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- 4 648 988 300,00 рубля;</w:t>
            </w:r>
          </w:p>
        </w:tc>
      </w:tr>
      <w:tr w:rsidR="00AC7C93">
        <w:trPr>
          <w:divId w:val="20229754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- 6 672 385 600,00 рубля</w:t>
            </w:r>
          </w:p>
        </w:tc>
      </w:tr>
      <w:tr w:rsidR="00AC7C93">
        <w:trPr>
          <w:divId w:val="202297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w:t>
      </w:r>
    </w:p>
    <w:p w:rsidR="00AC7C93" w:rsidRDefault="00AC7C93">
      <w:pPr>
        <w:pStyle w:val="a3"/>
        <w:divId w:val="1934899462"/>
        <w:rPr>
          <w:rFonts w:ascii="Georgia" w:hAnsi="Georgia"/>
        </w:rPr>
      </w:pPr>
      <w:r>
        <w:rPr>
          <w:rFonts w:ascii="Georgia" w:hAnsi="Georgia"/>
        </w:rPr>
        <w:t xml:space="preserve">    Подпрограмма «Развитие мясного скотоводства» (2014–2020 годы) призвана стать инструментом для реализации </w:t>
      </w:r>
      <w:proofErr w:type="gramStart"/>
      <w:r>
        <w:rPr>
          <w:rFonts w:ascii="Georgia" w:hAnsi="Georgia"/>
        </w:rPr>
        <w:t>стратегии устойчивого развития отрасли производства говядины</w:t>
      </w:r>
      <w:proofErr w:type="gramEnd"/>
      <w:r>
        <w:rPr>
          <w:rFonts w:ascii="Georgia" w:hAnsi="Georgia"/>
        </w:rPr>
        <w:t xml:space="preserve"> в Брянской области и достижения независимости от импорта в снабжении населения этим видом мяса, что является частью достижения приоритетных целей развития </w:t>
      </w:r>
      <w:hyperlink r:id="rId47" w:anchor="/document/99/901821334/" w:history="1">
        <w:r>
          <w:rPr>
            <w:rStyle w:val="a4"/>
            <w:rFonts w:ascii="Georgia" w:hAnsi="Georgia"/>
          </w:rPr>
          <w:t>АПК России</w:t>
        </w:r>
      </w:hyperlink>
      <w:r>
        <w:rPr>
          <w:rFonts w:ascii="Georgia" w:hAnsi="Georgia"/>
        </w:rPr>
        <w:t>, на реализацию которых направлена деятельность департамента сельского хозяйства Брянской области.</w:t>
      </w:r>
    </w:p>
    <w:p w:rsidR="00AC7C93" w:rsidRDefault="00AC7C93">
      <w:pPr>
        <w:pStyle w:val="a3"/>
        <w:divId w:val="1934899462"/>
        <w:rPr>
          <w:rFonts w:ascii="Georgia" w:hAnsi="Georgia"/>
        </w:rPr>
      </w:pPr>
      <w:r>
        <w:rPr>
          <w:rFonts w:ascii="Georgia" w:hAnsi="Georgia"/>
        </w:rPr>
        <w:t xml:space="preserve">    Мясной </w:t>
      </w:r>
      <w:proofErr w:type="spellStart"/>
      <w:r>
        <w:rPr>
          <w:rFonts w:ascii="Georgia" w:hAnsi="Georgia"/>
        </w:rPr>
        <w:t>подкомплекс</w:t>
      </w:r>
      <w:proofErr w:type="spellEnd"/>
      <w:r>
        <w:rPr>
          <w:rFonts w:ascii="Georgia" w:hAnsi="Georgia"/>
        </w:rPr>
        <w:t xml:space="preserve"> Брянской области является одной из важных составляющих агропромышленного комплекса по своему значению для обеспечения занятости населения и снабжения его мясом.</w:t>
      </w:r>
    </w:p>
    <w:p w:rsidR="00AC7C93" w:rsidRDefault="00AC7C93">
      <w:pPr>
        <w:pStyle w:val="a3"/>
        <w:divId w:val="1934899462"/>
        <w:rPr>
          <w:rFonts w:ascii="Georgia" w:hAnsi="Georgia"/>
        </w:rPr>
      </w:pPr>
      <w:r>
        <w:rPr>
          <w:rFonts w:ascii="Georgia" w:hAnsi="Georgia"/>
        </w:rPr>
        <w:t>    На протяжении всего периода реформирования АПК численность поголовья сельскохозяйственных животных и птицы, объемы производства мяса снижались, и лишь в последние годы наметился некоторый рост производства и потребления мяса, в основном мяса птицы и свинины как скороспелых отраслей.</w:t>
      </w:r>
    </w:p>
    <w:p w:rsidR="00AC7C93" w:rsidRDefault="00AC7C93">
      <w:pPr>
        <w:pStyle w:val="a3"/>
        <w:divId w:val="1934899462"/>
        <w:rPr>
          <w:rFonts w:ascii="Georgia" w:hAnsi="Georgia"/>
        </w:rPr>
      </w:pPr>
      <w:r>
        <w:rPr>
          <w:rFonts w:ascii="Georgia" w:hAnsi="Georgia"/>
        </w:rPr>
        <w:lastRenderedPageBreak/>
        <w:t xml:space="preserve">    Определяющим фактором развития отрасли мясного скотоводства явилась реализация долгосрочной целевой программы «Развитие мясного скотоводства Брянской отрасли» (2009–2013 годы). Созданные механизмы поддержки </w:t>
      </w:r>
      <w:proofErr w:type="spellStart"/>
      <w:r>
        <w:rPr>
          <w:rFonts w:ascii="Georgia" w:hAnsi="Georgia"/>
        </w:rPr>
        <w:t>подотрасли</w:t>
      </w:r>
      <w:proofErr w:type="spellEnd"/>
      <w:r>
        <w:rPr>
          <w:rFonts w:ascii="Georgia" w:hAnsi="Georgia"/>
        </w:rPr>
        <w:t xml:space="preserve"> способствовали увеличению численности мясного скота, формированию базы мясного скотоводства, увеличению объемов производства высококачественной говядины.</w:t>
      </w:r>
    </w:p>
    <w:p w:rsidR="00AC7C93" w:rsidRDefault="00AC7C93">
      <w:pPr>
        <w:pStyle w:val="a3"/>
        <w:divId w:val="1934899462"/>
        <w:rPr>
          <w:rFonts w:ascii="Georgia" w:hAnsi="Georgia"/>
        </w:rPr>
      </w:pPr>
      <w:r>
        <w:rPr>
          <w:rFonts w:ascii="Georgia" w:hAnsi="Georgia"/>
        </w:rPr>
        <w:t>    В период реализации программы за 2009–2013 годы численность крупного рогатого скота в хозяйствах всех категорий выросла до 213,3 тыс. голов, на территорию Брянской области завезено до 81,5 тысяч голов племенного молодняка, производство высококачественной говядины возросло в 17 раза (6,4 тыс. тонн).</w:t>
      </w:r>
    </w:p>
    <w:p w:rsidR="00AC7C93" w:rsidRDefault="00AC7C93">
      <w:pPr>
        <w:pStyle w:val="a3"/>
        <w:divId w:val="1934899462"/>
        <w:rPr>
          <w:rFonts w:ascii="Georgia" w:hAnsi="Georgia"/>
        </w:rPr>
      </w:pPr>
      <w:r>
        <w:rPr>
          <w:rFonts w:ascii="Georgia" w:hAnsi="Georgia"/>
        </w:rPr>
        <w:t xml:space="preserve">    Развитие </w:t>
      </w:r>
      <w:proofErr w:type="spellStart"/>
      <w:r>
        <w:rPr>
          <w:rFonts w:ascii="Georgia" w:hAnsi="Georgia"/>
        </w:rPr>
        <w:t>подотрасли</w:t>
      </w:r>
      <w:proofErr w:type="spellEnd"/>
      <w:r>
        <w:rPr>
          <w:rFonts w:ascii="Georgia" w:hAnsi="Georgia"/>
        </w:rPr>
        <w:t xml:space="preserve"> мясного скотоводства в Брянской области осуществляется силами и за счет средств сельскохозяйственных товаропроизводителей при финансовой поддержке областного и федерального бюджетов. Любой заинтересованный сельскохозяйственный товаропроизводитель Брянской области может участвовать в реализации данной программы.</w:t>
      </w:r>
    </w:p>
    <w:p w:rsidR="00AC7C93" w:rsidRDefault="00AC7C93">
      <w:pPr>
        <w:pStyle w:val="a3"/>
        <w:divId w:val="1934899462"/>
        <w:rPr>
          <w:rFonts w:ascii="Georgia" w:hAnsi="Georgia"/>
        </w:rPr>
      </w:pPr>
      <w:r>
        <w:rPr>
          <w:rFonts w:ascii="Georgia" w:hAnsi="Georgia"/>
        </w:rPr>
        <w:t>    Развитие мясного скотоводства в 2009–2013 годах в Брянской области способствовало развитию инфраструктуры региона, в частности осуществлялось строительство дорог, линий электропередач, газо- и водоснабжения объектов, строящихся и построенных в рамках мероприятий программы. В ходе реализации программы будет построено: объектов энергоснабжения - 38 трансформаторных подстанций, протяженность сетей 149,75 км; объектов водоснабжения - 52 скважины, 14 водонапорных башен; подъездных дорог к объектам, строящимся в рамках мероприятий настоящей программы - 47,2 км</w:t>
      </w:r>
      <w:proofErr w:type="gramStart"/>
      <w:r>
        <w:rPr>
          <w:rFonts w:ascii="Georgia" w:hAnsi="Georgia"/>
        </w:rPr>
        <w:t>.</w:t>
      </w:r>
      <w:proofErr w:type="gramEnd"/>
      <w:r>
        <w:rPr>
          <w:rFonts w:ascii="Georgia" w:hAnsi="Georgia"/>
        </w:rPr>
        <w:t xml:space="preserve"> (</w:t>
      </w:r>
      <w:proofErr w:type="gramStart"/>
      <w:r>
        <w:rPr>
          <w:rFonts w:ascii="Georgia" w:hAnsi="Georgia"/>
        </w:rPr>
        <w:t>с</w:t>
      </w:r>
      <w:proofErr w:type="gramEnd"/>
      <w:r>
        <w:rPr>
          <w:rFonts w:ascii="Georgia" w:hAnsi="Georgia"/>
        </w:rPr>
        <w:t>м. карту размещения объектов в рамках мероприятий настоящей программы).</w:t>
      </w:r>
    </w:p>
    <w:p w:rsidR="00AC7C93" w:rsidRDefault="00AC7C93">
      <w:pPr>
        <w:pStyle w:val="a3"/>
        <w:divId w:val="1934899462"/>
        <w:rPr>
          <w:rFonts w:ascii="Georgia" w:hAnsi="Georgia"/>
        </w:rPr>
      </w:pPr>
      <w:r>
        <w:rPr>
          <w:rFonts w:ascii="Georgia" w:hAnsi="Georgia"/>
        </w:rPr>
        <w:t>    Развитие мясного скотоводства в 2009–2013 годах в Брянской области позволило создать рабочие места в сельской области с заработной платой выше средней по этой отрасли. Это способствовало развитию современной сельской инфраструктуры, повышению качества жизни в сельской местности. Подпрограмма позволит и дальше создавать и развивать современную сельскую инфраструктуру.</w:t>
      </w:r>
    </w:p>
    <w:p w:rsidR="00AC7C93" w:rsidRDefault="00AC7C93">
      <w:pPr>
        <w:pStyle w:val="a3"/>
        <w:divId w:val="1934899462"/>
        <w:rPr>
          <w:rFonts w:ascii="Georgia" w:hAnsi="Georgia"/>
        </w:rPr>
      </w:pPr>
      <w:r>
        <w:rPr>
          <w:rFonts w:ascii="Georgia" w:hAnsi="Georgia"/>
        </w:rPr>
        <w:t>    Развитие мясного скотоводства в 2009–2013 годах в Брянской области способствовало введению до 130 тыс. гектаров земли, находящихся в 18 районах Брянской области в сельскохозяйственный оборот. Реализация мероприятий подпрограммы позволит ввести в сельскохозяйственный оборот еще до 150 тыс. гектаров, что окажет положительное влияние практически на все направления социально-экономического развития Брянской области</w:t>
      </w:r>
    </w:p>
    <w:p w:rsidR="00AC7C93" w:rsidRDefault="00AC7C93">
      <w:pPr>
        <w:pStyle w:val="a3"/>
        <w:divId w:val="1934899462"/>
        <w:rPr>
          <w:rFonts w:ascii="Georgia" w:hAnsi="Georgia"/>
        </w:rPr>
      </w:pPr>
      <w:r>
        <w:rPr>
          <w:rFonts w:ascii="Georgia" w:hAnsi="Georgia"/>
        </w:rPr>
        <w:t>    </w:t>
      </w:r>
      <w:proofErr w:type="gramStart"/>
      <w:r>
        <w:rPr>
          <w:rFonts w:ascii="Georgia" w:hAnsi="Georgia"/>
        </w:rPr>
        <w:t>Главными препятствиями для успешной реализации имеющегося потенциала устойчивого развития конкурентоспособного крупномасштабного мясного скотоводства являются малочисленность мясного скота, недостаточный уровень технического и технологического оснащения отрасли в фазе репродукции поголовья и откорма молодняка, неудовлетворительное состояние и использование естественных кормовых угодий, слабая кормовая база откорма, невысокий потенциал продуктивности скота и низкая экономическая мотивация сельскохозяйственных производителей в откорме скота и производстве говядины.</w:t>
      </w:r>
      <w:proofErr w:type="gramEnd"/>
    </w:p>
    <w:p w:rsidR="00AC7C93" w:rsidRDefault="00AC7C93">
      <w:pPr>
        <w:pStyle w:val="a3"/>
        <w:divId w:val="1934899462"/>
        <w:rPr>
          <w:rFonts w:ascii="Georgia" w:hAnsi="Georgia"/>
        </w:rPr>
      </w:pPr>
      <w:r>
        <w:rPr>
          <w:rFonts w:ascii="Georgia" w:hAnsi="Georgia"/>
        </w:rPr>
        <w:t>    Объективная необходимость участия государства в развитии мясного скотоводства и производства говядины обусловлена:</w:t>
      </w:r>
    </w:p>
    <w:p w:rsidR="00AC7C93" w:rsidRDefault="00AC7C93">
      <w:pPr>
        <w:pStyle w:val="a3"/>
        <w:divId w:val="1934899462"/>
        <w:rPr>
          <w:rFonts w:ascii="Georgia" w:hAnsi="Georgia"/>
        </w:rPr>
      </w:pPr>
      <w:r>
        <w:rPr>
          <w:rFonts w:ascii="Georgia" w:hAnsi="Georgia"/>
        </w:rPr>
        <w:lastRenderedPageBreak/>
        <w:t>    биологическими особенностями крупного рогатого скота по сравнению, например, со скороспелыми отраслями (свиноводством и птицеводством), в силу которых производственный цикл получения теленка и его откорма до высоких весовых кондиций составляет почти три года;</w:t>
      </w:r>
    </w:p>
    <w:p w:rsidR="00AC7C93" w:rsidRDefault="00AC7C93">
      <w:pPr>
        <w:pStyle w:val="a3"/>
        <w:divId w:val="1934899462"/>
        <w:rPr>
          <w:rFonts w:ascii="Georgia" w:hAnsi="Georgia"/>
        </w:rPr>
      </w:pPr>
      <w:r>
        <w:rPr>
          <w:rFonts w:ascii="Georgia" w:hAnsi="Georgia"/>
        </w:rPr>
        <w:t>    необходимостью кредитования создания новых ферм и увеличения поголовья в хозяйствах в течение не менее трех лет до поступления первой товарной (или племенной) продукции;</w:t>
      </w:r>
    </w:p>
    <w:p w:rsidR="00AC7C93" w:rsidRDefault="00AC7C93">
      <w:pPr>
        <w:pStyle w:val="a3"/>
        <w:divId w:val="1934899462"/>
        <w:rPr>
          <w:rFonts w:ascii="Georgia" w:hAnsi="Georgia"/>
        </w:rPr>
      </w:pPr>
      <w:r>
        <w:rPr>
          <w:rFonts w:ascii="Georgia" w:hAnsi="Georgia"/>
        </w:rPr>
        <w:t>    низкой конверсией корма в привес (6–7: 1) по сравнению с откормом свиней (2,3</w:t>
      </w:r>
      <w:proofErr w:type="gramStart"/>
      <w:r>
        <w:rPr>
          <w:rFonts w:ascii="Georgia" w:hAnsi="Georgia"/>
        </w:rPr>
        <w:t xml:space="preserve"> :</w:t>
      </w:r>
      <w:proofErr w:type="gramEnd"/>
      <w:r>
        <w:rPr>
          <w:rFonts w:ascii="Georgia" w:hAnsi="Georgia"/>
        </w:rPr>
        <w:t xml:space="preserve"> 1) и бройлеров (1,8 : 1) и потребностью не менее 5–6 кг концентрированных зерновых кормов для получения 1 кг говядины, из-за чего рентабельность откорма скота сильно зависит от цен на зерно.</w:t>
      </w:r>
    </w:p>
    <w:p w:rsidR="00AC7C93" w:rsidRDefault="00AC7C93">
      <w:pPr>
        <w:pStyle w:val="align-center"/>
        <w:divId w:val="1934899462"/>
        <w:rPr>
          <w:rFonts w:ascii="Georgia" w:hAnsi="Georgia"/>
        </w:rPr>
      </w:pPr>
      <w:r>
        <w:rPr>
          <w:rFonts w:ascii="Georgia" w:hAnsi="Georgia"/>
          <w:b/>
          <w:bCs/>
        </w:rPr>
        <w:t>II. Цели, задачи, показатели (индикаторы) реализации подпрограммы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xml:space="preserve">    Подпрограмма разработана в соответствии со Стратегией развития мясного животноводства в Российской Федерации на период до 2020 года, утвержденной </w:t>
      </w:r>
      <w:hyperlink r:id="rId48" w:anchor="/document/99/902294714/" w:history="1">
        <w:r>
          <w:rPr>
            <w:rStyle w:val="a4"/>
            <w:rFonts w:ascii="Georgia" w:hAnsi="Georgia"/>
          </w:rPr>
          <w:t>приказом Министерства сельского хозяйства Российской Федерации от 10 августа 2011 г. № 267</w:t>
        </w:r>
      </w:hyperlink>
      <w:r>
        <w:rPr>
          <w:rFonts w:ascii="Georgia" w:hAnsi="Georgia"/>
        </w:rPr>
        <w:t>.</w:t>
      </w:r>
    </w:p>
    <w:p w:rsidR="00AC7C93" w:rsidRDefault="00AC7C93">
      <w:pPr>
        <w:pStyle w:val="a3"/>
        <w:divId w:val="1934899462"/>
        <w:rPr>
          <w:rFonts w:ascii="Georgia" w:hAnsi="Georgia"/>
        </w:rPr>
      </w:pPr>
      <w:r>
        <w:rPr>
          <w:rFonts w:ascii="Georgia" w:hAnsi="Georgia"/>
        </w:rPr>
        <w:t>    Цель подпрограммы - повышение конкурентоспособности мясного скотоводства.</w:t>
      </w:r>
    </w:p>
    <w:p w:rsidR="00AC7C93" w:rsidRDefault="00AC7C93">
      <w:pPr>
        <w:pStyle w:val="a3"/>
        <w:divId w:val="1934899462"/>
        <w:rPr>
          <w:rFonts w:ascii="Georgia" w:hAnsi="Georgia"/>
        </w:rPr>
      </w:pPr>
      <w:r>
        <w:rPr>
          <w:rFonts w:ascii="Georgia" w:hAnsi="Georgia"/>
        </w:rPr>
        <w:t>    Достижение поставленной цели обеспечит надежную основу для решения более масштабной стратегической цели - создания эффективно развивающейся отрасли, способной производить высококачественную говядину в объемах, достаточных для обеспечения населения области и поставки за ее пределы.</w:t>
      </w:r>
    </w:p>
    <w:p w:rsidR="00AC7C93" w:rsidRDefault="00AC7C93">
      <w:pPr>
        <w:pStyle w:val="a3"/>
        <w:divId w:val="1934899462"/>
        <w:rPr>
          <w:rFonts w:ascii="Georgia" w:hAnsi="Georgia"/>
        </w:rPr>
      </w:pPr>
      <w:r>
        <w:rPr>
          <w:rFonts w:ascii="Georgia" w:hAnsi="Georgia"/>
        </w:rPr>
        <w:t>    Для достижения цели необходимо решить следующие задачи:</w:t>
      </w:r>
    </w:p>
    <w:p w:rsidR="00AC7C93" w:rsidRDefault="00AC7C93">
      <w:pPr>
        <w:pStyle w:val="a3"/>
        <w:divId w:val="1934899462"/>
        <w:rPr>
          <w:rFonts w:ascii="Georgia" w:hAnsi="Georgia"/>
        </w:rPr>
      </w:pPr>
      <w:r>
        <w:rPr>
          <w:rFonts w:ascii="Georgia" w:hAnsi="Georgia"/>
        </w:rPr>
        <w:t>    1) увеличение поголовья животных специализированных мясных пород и помесных животных с внедрением новых технологий их содержания и кормления;</w:t>
      </w:r>
    </w:p>
    <w:p w:rsidR="00AC7C93" w:rsidRDefault="00AC7C93">
      <w:pPr>
        <w:pStyle w:val="a3"/>
        <w:divId w:val="1934899462"/>
        <w:rPr>
          <w:rFonts w:ascii="Georgia" w:hAnsi="Georgia"/>
        </w:rPr>
      </w:pPr>
      <w:r>
        <w:rPr>
          <w:rFonts w:ascii="Georgia" w:hAnsi="Georgia"/>
        </w:rPr>
        <w:t>    2) формирование базы мясного скотоводства;</w:t>
      </w:r>
    </w:p>
    <w:p w:rsidR="00AC7C93" w:rsidRDefault="00AC7C93">
      <w:pPr>
        <w:pStyle w:val="a3"/>
        <w:divId w:val="1934899462"/>
        <w:rPr>
          <w:rFonts w:ascii="Georgia" w:hAnsi="Georgia"/>
        </w:rPr>
      </w:pPr>
      <w:r>
        <w:rPr>
          <w:rFonts w:ascii="Georgia" w:hAnsi="Georgia"/>
        </w:rPr>
        <w:t>    3) увеличение маточного поголовья специализированных мясных пород;</w:t>
      </w:r>
    </w:p>
    <w:p w:rsidR="00AC7C93" w:rsidRDefault="00AC7C93">
      <w:pPr>
        <w:pStyle w:val="a3"/>
        <w:divId w:val="1934899462"/>
        <w:rPr>
          <w:rFonts w:ascii="Georgia" w:hAnsi="Georgia"/>
        </w:rPr>
      </w:pPr>
      <w:r>
        <w:rPr>
          <w:rFonts w:ascii="Georgia" w:hAnsi="Georgia"/>
        </w:rPr>
        <w:t>    4) увеличение объемов производства конкурентоспособной говядины.</w:t>
      </w:r>
    </w:p>
    <w:p w:rsidR="00AC7C93" w:rsidRDefault="00AC7C93">
      <w:pPr>
        <w:pStyle w:val="a3"/>
        <w:divId w:val="1934899462"/>
        <w:rPr>
          <w:rFonts w:ascii="Georgia" w:hAnsi="Georgia"/>
        </w:rPr>
      </w:pPr>
      <w:r>
        <w:rPr>
          <w:rFonts w:ascii="Georgia" w:hAnsi="Georgia"/>
        </w:rPr>
        <w:t>    Сроки реализации подпрограммы - 2014–2020 годы.</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мероприятия:</w:t>
      </w:r>
    </w:p>
    <w:p w:rsidR="00AC7C93" w:rsidRDefault="00AC7C93">
      <w:pPr>
        <w:pStyle w:val="a3"/>
        <w:divId w:val="1934899462"/>
        <w:rPr>
          <w:rFonts w:ascii="Georgia" w:hAnsi="Georgia"/>
        </w:rPr>
      </w:pPr>
      <w:r>
        <w:rPr>
          <w:rFonts w:ascii="Georgia" w:hAnsi="Georgia"/>
        </w:rPr>
        <w:t>    - «Поддержка экономически значимых региональных программ по развитию мясного скотоводства»;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на строительство и реконструкцию объектов мясного скотоводства».</w:t>
      </w:r>
    </w:p>
    <w:p w:rsidR="00AC7C93" w:rsidRDefault="00AC7C93">
      <w:pPr>
        <w:pStyle w:val="align-center"/>
        <w:divId w:val="1934899462"/>
        <w:rPr>
          <w:rFonts w:ascii="Georgia" w:hAnsi="Georgia"/>
        </w:rPr>
      </w:pPr>
      <w:r>
        <w:rPr>
          <w:rFonts w:ascii="Georgia" w:hAnsi="Georgia"/>
          <w:b/>
          <w:bCs/>
        </w:rPr>
        <w:lastRenderedPageBreak/>
        <w:t>РЕЕСТР</w:t>
      </w:r>
      <w:r>
        <w:rPr>
          <w:rFonts w:ascii="Georgia" w:hAnsi="Georgia"/>
        </w:rPr>
        <w:br/>
      </w:r>
      <w:r>
        <w:rPr>
          <w:rFonts w:ascii="Georgia" w:hAnsi="Georgia"/>
          <w:b/>
          <w:bCs/>
        </w:rPr>
        <w:t>интенсивных пород и типов мясного скота и их помесей, рекомендованных для разведения в Брянской области в рамках программы</w:t>
      </w:r>
    </w:p>
    <w:p w:rsidR="00AC7C93" w:rsidRDefault="00AC7C93">
      <w:pPr>
        <w:pStyle w:val="a3"/>
        <w:divId w:val="1934899462"/>
        <w:rPr>
          <w:rFonts w:ascii="Georgia" w:hAnsi="Georgia"/>
        </w:rPr>
      </w:pPr>
      <w:r>
        <w:rPr>
          <w:rFonts w:ascii="Georgia" w:hAnsi="Georgia"/>
        </w:rPr>
        <w:t>    Ангусская черная и красная;</w:t>
      </w:r>
    </w:p>
    <w:p w:rsidR="00AC7C93" w:rsidRDefault="00AC7C93">
      <w:pPr>
        <w:pStyle w:val="a3"/>
        <w:divId w:val="1934899462"/>
        <w:rPr>
          <w:rFonts w:ascii="Georgia" w:hAnsi="Georgia"/>
        </w:rPr>
      </w:pPr>
      <w:r>
        <w:rPr>
          <w:rFonts w:ascii="Georgia" w:hAnsi="Georgia"/>
        </w:rPr>
        <w:t>    Герефордская;</w:t>
      </w:r>
    </w:p>
    <w:p w:rsidR="00AC7C93" w:rsidRDefault="00AC7C93">
      <w:pPr>
        <w:pStyle w:val="a3"/>
        <w:divId w:val="1934899462"/>
        <w:rPr>
          <w:rFonts w:ascii="Georgia" w:hAnsi="Georgia"/>
        </w:rPr>
      </w:pPr>
      <w:r>
        <w:rPr>
          <w:rFonts w:ascii="Georgia" w:hAnsi="Georgia"/>
        </w:rPr>
        <w:t>    </w:t>
      </w:r>
      <w:proofErr w:type="spellStart"/>
      <w:r>
        <w:rPr>
          <w:rFonts w:ascii="Georgia" w:hAnsi="Georgia"/>
        </w:rPr>
        <w:t>Гелбви</w:t>
      </w:r>
      <w:proofErr w:type="spellEnd"/>
      <w:r>
        <w:rPr>
          <w:rFonts w:ascii="Georgia" w:hAnsi="Georgia"/>
        </w:rPr>
        <w:t>;</w:t>
      </w:r>
    </w:p>
    <w:p w:rsidR="00AC7C93" w:rsidRDefault="00AC7C93">
      <w:pPr>
        <w:pStyle w:val="a3"/>
        <w:divId w:val="1934899462"/>
        <w:rPr>
          <w:rFonts w:ascii="Georgia" w:hAnsi="Georgia"/>
        </w:rPr>
      </w:pPr>
      <w:r>
        <w:rPr>
          <w:rFonts w:ascii="Georgia" w:hAnsi="Georgia"/>
        </w:rPr>
        <w:t xml:space="preserve">    Белая </w:t>
      </w:r>
      <w:proofErr w:type="spellStart"/>
      <w:r>
        <w:rPr>
          <w:rFonts w:ascii="Georgia" w:hAnsi="Georgia"/>
        </w:rPr>
        <w:t>аквитанская</w:t>
      </w:r>
      <w:proofErr w:type="spellEnd"/>
      <w:r>
        <w:rPr>
          <w:rFonts w:ascii="Georgia" w:hAnsi="Georgia"/>
        </w:rPr>
        <w:t>;</w:t>
      </w:r>
    </w:p>
    <w:p w:rsidR="00AC7C93" w:rsidRDefault="00AC7C93">
      <w:pPr>
        <w:pStyle w:val="a3"/>
        <w:divId w:val="1934899462"/>
        <w:rPr>
          <w:rFonts w:ascii="Georgia" w:hAnsi="Georgia"/>
        </w:rPr>
      </w:pPr>
      <w:r>
        <w:rPr>
          <w:rFonts w:ascii="Georgia" w:hAnsi="Georgia"/>
        </w:rPr>
        <w:t>    Бельгийская голубая;</w:t>
      </w:r>
    </w:p>
    <w:p w:rsidR="00AC7C93" w:rsidRDefault="00AC7C93">
      <w:pPr>
        <w:pStyle w:val="a3"/>
        <w:divId w:val="1934899462"/>
        <w:rPr>
          <w:rFonts w:ascii="Georgia" w:hAnsi="Georgia"/>
        </w:rPr>
      </w:pPr>
      <w:r>
        <w:rPr>
          <w:rFonts w:ascii="Georgia" w:hAnsi="Georgia"/>
        </w:rPr>
        <w:t>    </w:t>
      </w:r>
      <w:proofErr w:type="spellStart"/>
      <w:r>
        <w:rPr>
          <w:rFonts w:ascii="Georgia" w:hAnsi="Georgia"/>
        </w:rPr>
        <w:t>Лимузинская</w:t>
      </w:r>
      <w:proofErr w:type="spellEnd"/>
      <w:r>
        <w:rPr>
          <w:rFonts w:ascii="Georgia" w:hAnsi="Georgia"/>
        </w:rPr>
        <w:t>;</w:t>
      </w:r>
    </w:p>
    <w:p w:rsidR="00AC7C93" w:rsidRDefault="00AC7C93">
      <w:pPr>
        <w:pStyle w:val="a3"/>
        <w:divId w:val="1934899462"/>
        <w:rPr>
          <w:rFonts w:ascii="Georgia" w:hAnsi="Georgia"/>
        </w:rPr>
      </w:pPr>
      <w:r>
        <w:rPr>
          <w:rFonts w:ascii="Georgia" w:hAnsi="Georgia"/>
        </w:rPr>
        <w:t>    </w:t>
      </w:r>
      <w:proofErr w:type="spellStart"/>
      <w:proofErr w:type="gramStart"/>
      <w:r>
        <w:rPr>
          <w:rFonts w:ascii="Georgia" w:hAnsi="Georgia"/>
        </w:rPr>
        <w:t>Шаролезская</w:t>
      </w:r>
      <w:proofErr w:type="spellEnd"/>
      <w:r>
        <w:rPr>
          <w:rFonts w:ascii="Georgia" w:hAnsi="Georgia"/>
        </w:rPr>
        <w:t xml:space="preserve"> комолая (</w:t>
      </w:r>
      <w:proofErr w:type="spellStart"/>
      <w:r>
        <w:rPr>
          <w:rFonts w:ascii="Georgia" w:hAnsi="Georgia"/>
        </w:rPr>
        <w:t>отселекционированная</w:t>
      </w:r>
      <w:proofErr w:type="spellEnd"/>
      <w:r>
        <w:rPr>
          <w:rFonts w:ascii="Georgia" w:hAnsi="Georgia"/>
        </w:rPr>
        <w:t xml:space="preserve"> на легкость отелов);</w:t>
      </w:r>
      <w:proofErr w:type="gramEnd"/>
    </w:p>
    <w:p w:rsidR="00AC7C93" w:rsidRDefault="00AC7C93">
      <w:pPr>
        <w:pStyle w:val="a3"/>
        <w:divId w:val="1934899462"/>
        <w:rPr>
          <w:rFonts w:ascii="Georgia" w:hAnsi="Georgia"/>
        </w:rPr>
      </w:pPr>
      <w:r>
        <w:rPr>
          <w:rFonts w:ascii="Georgia" w:hAnsi="Georgia"/>
        </w:rPr>
        <w:t>    Симментальская мясная;</w:t>
      </w:r>
    </w:p>
    <w:p w:rsidR="00AC7C93" w:rsidRDefault="00AC7C93">
      <w:pPr>
        <w:pStyle w:val="a3"/>
        <w:divId w:val="1934899462"/>
        <w:rPr>
          <w:rFonts w:ascii="Georgia" w:hAnsi="Georgia"/>
        </w:rPr>
      </w:pPr>
      <w:r>
        <w:rPr>
          <w:rFonts w:ascii="Georgia" w:hAnsi="Georgia"/>
        </w:rPr>
        <w:t>    Калмыцкая».</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«Поддержка малых форм хозяйствования»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13"/>
        <w:gridCol w:w="6842"/>
      </w:tblGrid>
      <w:tr w:rsidR="00AC7C93">
        <w:trPr>
          <w:divId w:val="274336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«Поддержка малых форм хозяйствования» (2014–2020 годы)</w:t>
            </w:r>
          </w:p>
        </w:tc>
      </w:tr>
      <w:tr w:rsidR="00AC7C93">
        <w:trPr>
          <w:divId w:val="274336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274336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274336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AC7C93">
        <w:trPr>
          <w:divId w:val="27433645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условий для увеличения количества субъектов малого предпринимательства;</w:t>
            </w:r>
          </w:p>
        </w:tc>
      </w:tr>
      <w:tr w:rsidR="00AC7C93">
        <w:trPr>
          <w:divId w:val="274336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эффективности использования земельных участков из земель сельскохозяйственного назначения; повышение уровня доходов сельского населения</w:t>
            </w:r>
          </w:p>
        </w:tc>
      </w:tr>
      <w:tr w:rsidR="00AC7C93">
        <w:trPr>
          <w:divId w:val="274336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27433645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lastRenderedPageBreak/>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49"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- 142 926 600,00 рубля;</w:t>
            </w:r>
          </w:p>
        </w:tc>
      </w:tr>
      <w:tr w:rsidR="00AC7C93">
        <w:trPr>
          <w:divId w:val="274336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- 88 394 050,00 рубля;</w:t>
            </w:r>
          </w:p>
        </w:tc>
      </w:tr>
      <w:tr w:rsidR="00AC7C93">
        <w:trPr>
          <w:divId w:val="2743364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- 83 062 615,68 рубля</w:t>
            </w:r>
          </w:p>
        </w:tc>
      </w:tr>
      <w:tr w:rsidR="00AC7C93">
        <w:trPr>
          <w:divId w:val="274336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оценка последствий инерционного развития</w:t>
      </w:r>
    </w:p>
    <w:p w:rsidR="00AC7C93" w:rsidRDefault="00AC7C93">
      <w:pPr>
        <w:pStyle w:val="a3"/>
        <w:divId w:val="1934899462"/>
        <w:rPr>
          <w:rFonts w:ascii="Georgia" w:hAnsi="Georgia"/>
        </w:rPr>
      </w:pPr>
      <w:r>
        <w:rPr>
          <w:rFonts w:ascii="Georgia" w:hAnsi="Georgia"/>
        </w:rPr>
        <w:t>    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AC7C93" w:rsidRDefault="00AC7C93">
      <w:pPr>
        <w:pStyle w:val="a3"/>
        <w:divId w:val="1934899462"/>
        <w:rPr>
          <w:rFonts w:ascii="Georgia" w:hAnsi="Georgia"/>
        </w:rPr>
      </w:pPr>
      <w:r>
        <w:rPr>
          <w:rFonts w:ascii="Georgia" w:hAnsi="Georgia"/>
        </w:rPr>
        <w:t xml:space="preserve">    В последние годы наблюдается тенденция к увеличению числа вновь создаваемых крестьянских (фермерских) хозяйств, индивидуальных предпринимателей, занимающихся сельскохозяйственным производством, и </w:t>
      </w:r>
      <w:proofErr w:type="spellStart"/>
      <w:r>
        <w:rPr>
          <w:rFonts w:ascii="Georgia" w:hAnsi="Georgia"/>
        </w:rPr>
        <w:t>микропредприятий</w:t>
      </w:r>
      <w:proofErr w:type="spellEnd"/>
      <w:r>
        <w:rPr>
          <w:rFonts w:ascii="Georgia" w:hAnsi="Georgia"/>
        </w:rPr>
        <w:t>.</w:t>
      </w:r>
    </w:p>
    <w:p w:rsidR="00AC7C93" w:rsidRDefault="00AC7C93">
      <w:pPr>
        <w:pStyle w:val="a3"/>
        <w:divId w:val="1934899462"/>
        <w:rPr>
          <w:rFonts w:ascii="Georgia" w:hAnsi="Georgia"/>
        </w:rPr>
      </w:pPr>
      <w:r>
        <w:rPr>
          <w:rFonts w:ascii="Georgia" w:hAnsi="Georgia"/>
        </w:rPr>
        <w:t>    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AC7C93" w:rsidRDefault="00AC7C93">
      <w:pPr>
        <w:pStyle w:val="align-center"/>
        <w:divId w:val="1934899462"/>
        <w:rPr>
          <w:rFonts w:ascii="Georgia" w:hAnsi="Georgia"/>
        </w:rPr>
      </w:pPr>
      <w:r>
        <w:rPr>
          <w:rFonts w:ascii="Georgia" w:hAnsi="Georgia"/>
          <w:b/>
          <w:bCs/>
        </w:rPr>
        <w:t>II. Цели, задачи, показатели (индикаторы)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Целями подпрограммы является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AC7C93" w:rsidRDefault="00AC7C93">
      <w:pPr>
        <w:pStyle w:val="a3"/>
        <w:divId w:val="1934899462"/>
        <w:rPr>
          <w:rFonts w:ascii="Georgia" w:hAnsi="Georgia"/>
        </w:rPr>
      </w:pPr>
      <w:r>
        <w:rPr>
          <w:rFonts w:ascii="Georgia" w:hAnsi="Georgia"/>
        </w:rPr>
        <w:t>    Для достижения указанных целей необходимо решить следующие задачи:</w:t>
      </w:r>
    </w:p>
    <w:p w:rsidR="00AC7C93" w:rsidRDefault="00AC7C93">
      <w:pPr>
        <w:pStyle w:val="a3"/>
        <w:divId w:val="1934899462"/>
        <w:rPr>
          <w:rFonts w:ascii="Georgia" w:hAnsi="Georgia"/>
        </w:rPr>
      </w:pPr>
      <w:r>
        <w:rPr>
          <w:rFonts w:ascii="Georgia" w:hAnsi="Georgia"/>
        </w:rPr>
        <w:t>    создание условий для увеличения количества субъектов малых форм хозяйствования в сельской местности;</w:t>
      </w:r>
    </w:p>
    <w:p w:rsidR="00AC7C93" w:rsidRDefault="00AC7C93">
      <w:pPr>
        <w:pStyle w:val="a3"/>
        <w:divId w:val="1934899462"/>
        <w:rPr>
          <w:rFonts w:ascii="Georgia" w:hAnsi="Georgia"/>
        </w:rPr>
      </w:pPr>
      <w:r>
        <w:rPr>
          <w:rFonts w:ascii="Georgia" w:hAnsi="Georgia"/>
        </w:rPr>
        <w:t>    повышение эффективности использования земельных участков из земель сельскохозяйственного назначения;</w:t>
      </w:r>
    </w:p>
    <w:p w:rsidR="00AC7C93" w:rsidRDefault="00AC7C93">
      <w:pPr>
        <w:pStyle w:val="a3"/>
        <w:divId w:val="1934899462"/>
        <w:rPr>
          <w:rFonts w:ascii="Georgia" w:hAnsi="Georgia"/>
        </w:rPr>
      </w:pPr>
      <w:r>
        <w:rPr>
          <w:rFonts w:ascii="Georgia" w:hAnsi="Georgia"/>
        </w:rPr>
        <w:t>    повышение уровня доходов сельского населения.</w:t>
      </w:r>
    </w:p>
    <w:p w:rsidR="00AC7C93" w:rsidRDefault="00AC7C93">
      <w:pPr>
        <w:pStyle w:val="a3"/>
        <w:divId w:val="1934899462"/>
        <w:rPr>
          <w:rFonts w:ascii="Georgia" w:hAnsi="Georgia"/>
        </w:rPr>
      </w:pPr>
      <w:r>
        <w:rPr>
          <w:rFonts w:ascii="Georgia" w:hAnsi="Georgia"/>
        </w:rPr>
        <w:t>    Основными показателями реализации подпрограммы будут являться:</w:t>
      </w:r>
    </w:p>
    <w:p w:rsidR="00AC7C93" w:rsidRDefault="00AC7C93">
      <w:pPr>
        <w:pStyle w:val="a3"/>
        <w:divId w:val="1934899462"/>
        <w:rPr>
          <w:rFonts w:ascii="Georgia" w:hAnsi="Georgia"/>
        </w:rPr>
      </w:pPr>
      <w:r>
        <w:rPr>
          <w:rFonts w:ascii="Georgia" w:hAnsi="Georgia"/>
        </w:rPr>
        <w:lastRenderedPageBreak/>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- 280 единиц за весь период действия государственной программы;</w:t>
      </w:r>
    </w:p>
    <w:p w:rsidR="00AC7C93" w:rsidRDefault="00AC7C93">
      <w:pPr>
        <w:pStyle w:val="a3"/>
        <w:divId w:val="1934899462"/>
        <w:rPr>
          <w:rFonts w:ascii="Georgia" w:hAnsi="Georgia"/>
        </w:rPr>
      </w:pPr>
      <w:r>
        <w:rPr>
          <w:rFonts w:ascii="Georgia" w:hAnsi="Georgia"/>
        </w:rPr>
        <w:t>    количество построенных или реконструированных семейных животноводческих ферм - 61 единица за весь период действия государственной программы;</w:t>
      </w:r>
    </w:p>
    <w:p w:rsidR="00AC7C93" w:rsidRDefault="00AC7C93">
      <w:pPr>
        <w:pStyle w:val="a3"/>
        <w:divId w:val="1934899462"/>
        <w:rPr>
          <w:rFonts w:ascii="Georgia" w:hAnsi="Georgia"/>
        </w:rPr>
      </w:pPr>
      <w:r>
        <w:rPr>
          <w:rFonts w:ascii="Georgia" w:hAnsi="Georgia"/>
        </w:rPr>
        <w:t>    площадь земельных участков, оформленных в собственность крестьянских (фермерских) хозяйств - 7,6 тыс. гектаров.</w:t>
      </w:r>
    </w:p>
    <w:p w:rsidR="00AC7C93" w:rsidRDefault="00AC7C93">
      <w:pPr>
        <w:pStyle w:val="a3"/>
        <w:divId w:val="1934899462"/>
        <w:rPr>
          <w:rFonts w:ascii="Georgia" w:hAnsi="Georgia"/>
        </w:rPr>
      </w:pPr>
      <w:r>
        <w:rPr>
          <w:rFonts w:ascii="Georgia" w:hAnsi="Georgia"/>
        </w:rPr>
        <w:t>    Реализация подпрограммы предусматривается в 2014–2020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Основное мероприятие действует в целях развития крестьянских (фермерских) хозяйств и увеличения производства и реализации сельскохозяйственной продукции, включает в себя ведомственную целевую программу «Поддержка начинающих фермеров в Брянской области» (2015–2017 годы)».</w:t>
      </w:r>
    </w:p>
    <w:p w:rsidR="00AC7C93" w:rsidRDefault="00AC7C93">
      <w:pPr>
        <w:pStyle w:val="a3"/>
        <w:divId w:val="1934899462"/>
        <w:rPr>
          <w:rFonts w:ascii="Georgia" w:hAnsi="Georgia"/>
        </w:rPr>
      </w:pPr>
      <w:r>
        <w:rPr>
          <w:rFonts w:ascii="Georgia" w:hAnsi="Georgia"/>
        </w:rPr>
        <w:t>    В рамках ведомственной целевой программы реализуются следующие мероприятия:</w:t>
      </w:r>
    </w:p>
    <w:p w:rsidR="00AC7C93" w:rsidRDefault="00AC7C93">
      <w:pPr>
        <w:pStyle w:val="a3"/>
        <w:divId w:val="1934899462"/>
        <w:rPr>
          <w:rFonts w:ascii="Georgia" w:hAnsi="Georgia"/>
        </w:rPr>
      </w:pPr>
      <w:r>
        <w:rPr>
          <w:rFonts w:ascii="Georgia" w:hAnsi="Georgia"/>
        </w:rPr>
        <w:t>    - гранты на создание и развитие крестьянского (фермерского) хозяйства;</w:t>
      </w:r>
    </w:p>
    <w:p w:rsidR="00AC7C93" w:rsidRDefault="00AC7C93">
      <w:pPr>
        <w:pStyle w:val="a3"/>
        <w:divId w:val="1934899462"/>
        <w:rPr>
          <w:rFonts w:ascii="Georgia" w:hAnsi="Georgia"/>
        </w:rPr>
      </w:pPr>
      <w:r>
        <w:rPr>
          <w:rFonts w:ascii="Georgia" w:hAnsi="Georgia"/>
        </w:rPr>
        <w:t>    - единовременная помощь на бытовое обустройство начинающих фермеров.</w:t>
      </w:r>
    </w:p>
    <w:p w:rsidR="00AC7C93" w:rsidRDefault="00AC7C93">
      <w:pPr>
        <w:pStyle w:val="a3"/>
        <w:divId w:val="1934899462"/>
        <w:rPr>
          <w:rFonts w:ascii="Georgia" w:hAnsi="Georgia"/>
        </w:rPr>
      </w:pPr>
      <w:r>
        <w:rPr>
          <w:rFonts w:ascii="Georgia" w:hAnsi="Georgia"/>
        </w:rPr>
        <w:t>    2. «Развитие семейных животноводческих ферм»</w:t>
      </w:r>
    </w:p>
    <w:p w:rsidR="00AC7C93" w:rsidRDefault="00AC7C93">
      <w:pPr>
        <w:pStyle w:val="a3"/>
        <w:divId w:val="1934899462"/>
        <w:rPr>
          <w:rFonts w:ascii="Georgia" w:hAnsi="Georgia"/>
        </w:rPr>
      </w:pPr>
      <w:r>
        <w:rPr>
          <w:rFonts w:ascii="Georgia" w:hAnsi="Georgia"/>
        </w:rPr>
        <w:t>    Основное мероприятие действует в целях создания и развития семейных животноводческих ферм на базе крестьянских (фермерских) хозяйств, включает в себя ведомственную целевую программу «Развитие семейных животноводческих ферм на базе крестьянских (фермерских) хозяй</w:t>
      </w:r>
      <w:proofErr w:type="gramStart"/>
      <w:r>
        <w:rPr>
          <w:rFonts w:ascii="Georgia" w:hAnsi="Georgia"/>
        </w:rPr>
        <w:t>ств в Бр</w:t>
      </w:r>
      <w:proofErr w:type="gramEnd"/>
      <w:r>
        <w:rPr>
          <w:rFonts w:ascii="Georgia" w:hAnsi="Georgia"/>
        </w:rPr>
        <w:t>янской области» (2015–2017 годы).</w:t>
      </w:r>
    </w:p>
    <w:p w:rsidR="00AC7C93" w:rsidRDefault="00AC7C93">
      <w:pPr>
        <w:pStyle w:val="a3"/>
        <w:divId w:val="1934899462"/>
        <w:rPr>
          <w:rFonts w:ascii="Georgia" w:hAnsi="Georgia"/>
        </w:rPr>
      </w:pPr>
      <w:r>
        <w:rPr>
          <w:rFonts w:ascii="Georgia" w:hAnsi="Georgia"/>
        </w:rPr>
        <w:t>    В рамках ведомственной целевой программы реализуются следующие мероприятия:</w:t>
      </w:r>
    </w:p>
    <w:p w:rsidR="00AC7C93" w:rsidRDefault="00AC7C93">
      <w:pPr>
        <w:pStyle w:val="a3"/>
        <w:divId w:val="1934899462"/>
        <w:rPr>
          <w:rFonts w:ascii="Georgia" w:hAnsi="Georgia"/>
        </w:rPr>
      </w:pPr>
      <w:r>
        <w:rPr>
          <w:rFonts w:ascii="Georgia" w:hAnsi="Georgia"/>
        </w:rPr>
        <w:t>    - строительство, реконструкция или модернизация, а также комплектация животноводческих ферм,</w:t>
      </w:r>
    </w:p>
    <w:p w:rsidR="00AC7C93" w:rsidRDefault="00AC7C93">
      <w:pPr>
        <w:pStyle w:val="a3"/>
        <w:divId w:val="1934899462"/>
        <w:rPr>
          <w:rFonts w:ascii="Georgia" w:hAnsi="Georgia"/>
        </w:rPr>
      </w:pPr>
      <w:r>
        <w:rPr>
          <w:rFonts w:ascii="Georgia" w:hAnsi="Georgia"/>
        </w:rPr>
        <w:t>    - создание сельскохозяйственных перерабатывающих, снабженческих и сбытовых кооперативов с участием крестьянских (фермерских) хозяй</w:t>
      </w:r>
      <w:proofErr w:type="gramStart"/>
      <w:r>
        <w:rPr>
          <w:rFonts w:ascii="Georgia" w:hAnsi="Georgia"/>
        </w:rPr>
        <w:t>ств дл</w:t>
      </w:r>
      <w:proofErr w:type="gramEnd"/>
      <w:r>
        <w:rPr>
          <w:rFonts w:ascii="Georgia" w:hAnsi="Georgia"/>
        </w:rPr>
        <w:t>я переработки и сбыта продукции животноводства.</w:t>
      </w:r>
    </w:p>
    <w:p w:rsidR="00AC7C93" w:rsidRDefault="00AC7C93">
      <w:pPr>
        <w:pStyle w:val="a3"/>
        <w:divId w:val="1934899462"/>
        <w:rPr>
          <w:rFonts w:ascii="Georgia" w:hAnsi="Georgia"/>
        </w:rPr>
      </w:pPr>
      <w:r>
        <w:rPr>
          <w:rFonts w:ascii="Georgia" w:hAnsi="Georgia"/>
        </w:rPr>
        <w:t>    Господдержка предоставляется в виде грантов крестьянским (фермерским) хозяйствам на создание и развитие семейных животноводческих ферм.</w:t>
      </w:r>
    </w:p>
    <w:p w:rsidR="00AC7C93" w:rsidRDefault="00AC7C93">
      <w:pPr>
        <w:pStyle w:val="a3"/>
        <w:divId w:val="1934899462"/>
        <w:rPr>
          <w:rFonts w:ascii="Georgia" w:hAnsi="Georgia"/>
        </w:rPr>
      </w:pPr>
      <w:r>
        <w:rPr>
          <w:rFonts w:ascii="Georgia" w:hAnsi="Georgia"/>
        </w:rPr>
        <w:t>    3. «Возмещение части процентной ставки по долгосрочным, среднесрочным и краткосрочным кредитам, взятым малыми формами хозяйствования»</w:t>
      </w:r>
    </w:p>
    <w:p w:rsidR="00AC7C93" w:rsidRDefault="00AC7C93">
      <w:pPr>
        <w:pStyle w:val="a3"/>
        <w:divId w:val="1934899462"/>
        <w:rPr>
          <w:rFonts w:ascii="Georgia" w:hAnsi="Georgia"/>
        </w:rPr>
      </w:pPr>
      <w:r>
        <w:rPr>
          <w:rFonts w:ascii="Georgia" w:hAnsi="Georgia"/>
        </w:rPr>
        <w:t>    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AC7C93" w:rsidRDefault="00AC7C93">
      <w:pPr>
        <w:pStyle w:val="a3"/>
        <w:divId w:val="1934899462"/>
        <w:rPr>
          <w:rFonts w:ascii="Georgia" w:hAnsi="Georgia"/>
        </w:rPr>
      </w:pPr>
      <w:r>
        <w:rPr>
          <w:rFonts w:ascii="Georgia" w:hAnsi="Georgia"/>
        </w:rPr>
        <w:lastRenderedPageBreak/>
        <w:t>    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AC7C93" w:rsidRDefault="00AC7C93">
      <w:pPr>
        <w:pStyle w:val="a3"/>
        <w:divId w:val="1934899462"/>
        <w:rPr>
          <w:rFonts w:ascii="Georgia" w:hAnsi="Georgia"/>
        </w:rPr>
      </w:pPr>
      <w:r>
        <w:rPr>
          <w:rFonts w:ascii="Georgia" w:hAnsi="Georgia"/>
        </w:rPr>
        <w:t>    Государственную поддержку предполагается осуществлять посредством предоставления субсидий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w:t>
      </w:r>
      <w:proofErr w:type="gramStart"/>
      <w:r>
        <w:rPr>
          <w:rFonts w:ascii="Georgia" w:hAnsi="Georgia"/>
        </w:rPr>
        <w:t>кроме</w:t>
      </w:r>
      <w:proofErr w:type="gramEnd"/>
      <w:r>
        <w:rPr>
          <w:rFonts w:ascii="Georgia" w:hAnsi="Georgia"/>
        </w:rPr>
        <w:t xml:space="preserve"> кредитных).</w:t>
      </w:r>
    </w:p>
    <w:p w:rsidR="00AC7C93" w:rsidRDefault="00AC7C93">
      <w:pPr>
        <w:pStyle w:val="a3"/>
        <w:divId w:val="1934899462"/>
        <w:rPr>
          <w:rFonts w:ascii="Georgia" w:hAnsi="Georgia"/>
        </w:rPr>
      </w:pPr>
      <w:r>
        <w:rPr>
          <w:rFonts w:ascii="Georgia" w:hAnsi="Georgia"/>
        </w:rPr>
        <w:t xml:space="preserve">    Субсидии предполагается предоставлять из федерального бюджета бюджетам субъектов Российской Федерации при условии </w:t>
      </w:r>
      <w:proofErr w:type="spellStart"/>
      <w:r>
        <w:rPr>
          <w:rFonts w:ascii="Georgia" w:hAnsi="Georgia"/>
        </w:rPr>
        <w:t>софинансирования</w:t>
      </w:r>
      <w:proofErr w:type="spellEnd"/>
      <w:r>
        <w:rPr>
          <w:rFonts w:ascii="Georgia" w:hAnsi="Georgia"/>
        </w:rPr>
        <w:t xml:space="preserve"> за счет средств бюджетов субъектов Российской Федерации.</w:t>
      </w:r>
    </w:p>
    <w:p w:rsidR="00AC7C93" w:rsidRDefault="00AC7C93">
      <w:pPr>
        <w:pStyle w:val="a3"/>
        <w:divId w:val="1934899462"/>
        <w:rPr>
          <w:rFonts w:ascii="Georgia" w:hAnsi="Georgia"/>
        </w:rPr>
      </w:pPr>
      <w:r>
        <w:rPr>
          <w:rFonts w:ascii="Georgia" w:hAnsi="Georgia"/>
        </w:rPr>
        <w:t>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 и нормативными правовыми актами Брянской области.</w:t>
      </w:r>
    </w:p>
    <w:p w:rsidR="00AC7C93" w:rsidRDefault="00AC7C93">
      <w:pPr>
        <w:pStyle w:val="a3"/>
        <w:divId w:val="1934899462"/>
        <w:rPr>
          <w:rFonts w:ascii="Georgia" w:hAnsi="Georgia"/>
        </w:rPr>
      </w:pPr>
      <w:r>
        <w:rPr>
          <w:rFonts w:ascii="Georgia" w:hAnsi="Georgia"/>
        </w:rPr>
        <w:t>    4.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за счет средств бюджета субъекта Российской Федерации»</w:t>
      </w:r>
    </w:p>
    <w:p w:rsidR="00AC7C93" w:rsidRDefault="00AC7C93">
      <w:pPr>
        <w:pStyle w:val="a3"/>
        <w:divId w:val="1934899462"/>
        <w:rPr>
          <w:rFonts w:ascii="Georgia" w:hAnsi="Georgia"/>
        </w:rPr>
      </w:pPr>
      <w:r>
        <w:rPr>
          <w:rFonts w:ascii="Georgia" w:hAnsi="Georgia"/>
        </w:rPr>
        <w:t>    Реализация основного мероприятия по оформлению земельных участков в собственность крестьянских (фермерских) хозяйств направлена на обеспечение компенсации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w:t>
      </w:r>
    </w:p>
    <w:p w:rsidR="00AC7C93" w:rsidRDefault="00AC7C93">
      <w:pPr>
        <w:pStyle w:val="a3"/>
        <w:divId w:val="1934899462"/>
        <w:rPr>
          <w:rFonts w:ascii="Georgia" w:hAnsi="Georgia"/>
        </w:rPr>
      </w:pPr>
      <w:r>
        <w:rPr>
          <w:rFonts w:ascii="Georgia" w:hAnsi="Georgia"/>
        </w:rPr>
        <w:t>    Средняя стоимость кадастровых работ по России составляет 1 тыс. рублей за гектар.</w:t>
      </w:r>
    </w:p>
    <w:p w:rsidR="00AC7C93" w:rsidRDefault="00AC7C93">
      <w:pPr>
        <w:pStyle w:val="a3"/>
        <w:divId w:val="1934899462"/>
        <w:rPr>
          <w:rFonts w:ascii="Georgia" w:hAnsi="Georgia"/>
        </w:rPr>
      </w:pPr>
      <w:r>
        <w:rPr>
          <w:rFonts w:ascii="Georgia" w:hAnsi="Georgia"/>
        </w:rPr>
        <w:t>    Из федерального бюджета предоставляется порядка 50 процентов от общих затрат, необходимых для проведения кадастровых работ, остальные средства предоставляются из бюджетов субъектов Российской Федерации и муниципальных образований.</w:t>
      </w:r>
    </w:p>
    <w:p w:rsidR="00AC7C93" w:rsidRDefault="00AC7C93">
      <w:pPr>
        <w:pStyle w:val="a3"/>
        <w:divId w:val="1934899462"/>
        <w:rPr>
          <w:rFonts w:ascii="Georgia" w:hAnsi="Georgia"/>
        </w:rPr>
      </w:pPr>
      <w:r>
        <w:rPr>
          <w:rFonts w:ascii="Georgia" w:hAnsi="Georgia"/>
        </w:rPr>
        <w:t>    </w:t>
      </w:r>
      <w:proofErr w:type="gramStart"/>
      <w:r>
        <w:rPr>
          <w:rFonts w:ascii="Georgia" w:hAnsi="Georgia"/>
        </w:rPr>
        <w:t>Мероприятия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будут осуществляться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w:t>
      </w:r>
      <w:proofErr w:type="gramEnd"/>
      <w:r>
        <w:rPr>
          <w:rFonts w:ascii="Georgia" w:hAnsi="Georgia"/>
        </w:rPr>
        <w:t xml:space="preserve"> назначения, утвержденными Правительством Российской Федерации и нормативными правовыми актами Брянской области.</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 xml:space="preserve">подпрограммы «Обеспечение реализации государственной </w:t>
      </w:r>
      <w:r>
        <w:rPr>
          <w:rFonts w:ascii="Georgia" w:hAnsi="Georgia"/>
        </w:rPr>
        <w:lastRenderedPageBreak/>
        <w:t>программы»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39"/>
        <w:gridCol w:w="6816"/>
      </w:tblGrid>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реализации государственной программы» (2014–2020 годы)</w:t>
            </w:r>
          </w:p>
        </w:tc>
      </w:tr>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департамент сельского хозяйства Брянской области </w:t>
            </w:r>
          </w:p>
        </w:tc>
      </w:tr>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w:t>
            </w:r>
          </w:p>
        </w:tc>
      </w:tr>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реализация полномочий в сфере развития сельского хозяйства и сельских 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 области розничной продажи алкогольной продукции</w:t>
            </w:r>
          </w:p>
        </w:tc>
      </w:tr>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эффективной деятельности органов государственной власти в сфере развития сельского хозяйства и сельских 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обеспечение деятельности подведомственных учреждений</w:t>
            </w:r>
          </w:p>
        </w:tc>
      </w:tr>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7479698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17 ноября 2016 года, - см. </w:t>
            </w:r>
            <w:hyperlink r:id="rId50" w:anchor="/document/81/332019/"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- 78 499 475,00 рубля;</w:t>
            </w:r>
          </w:p>
        </w:tc>
      </w:tr>
      <w:tr w:rsidR="00AC7C93">
        <w:trPr>
          <w:divId w:val="7479698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- 135 944 079,92 рубля;</w:t>
            </w:r>
          </w:p>
        </w:tc>
      </w:tr>
      <w:tr w:rsidR="00AC7C93">
        <w:trPr>
          <w:divId w:val="7479698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- 176 349 552,00 рубля.</w:t>
            </w:r>
          </w:p>
        </w:tc>
      </w:tr>
      <w:tr w:rsidR="00AC7C93">
        <w:trPr>
          <w:divId w:val="747969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lastRenderedPageBreak/>
        <w:t> </w:t>
      </w:r>
      <w:r>
        <w:rPr>
          <w:rFonts w:ascii="Georgia" w:hAnsi="Georgia"/>
        </w:rPr>
        <w:br/>
      </w:r>
      <w:r>
        <w:rPr>
          <w:rFonts w:ascii="Georgia" w:hAnsi="Georgia"/>
          <w:b/>
          <w:bCs/>
        </w:rPr>
        <w:t>1. Краткая характеристика подпрограммы</w:t>
      </w:r>
    </w:p>
    <w:p w:rsidR="00AC7C93" w:rsidRDefault="00AC7C93">
      <w:pPr>
        <w:pStyle w:val="a3"/>
        <w:divId w:val="1934899462"/>
        <w:rPr>
          <w:rFonts w:ascii="Georgia" w:hAnsi="Georgia"/>
        </w:rPr>
      </w:pPr>
      <w:r>
        <w:rPr>
          <w:rFonts w:ascii="Georgia" w:hAnsi="Georgia"/>
        </w:rPr>
        <w:t>    Подпрограмма «Обеспечение реализации государственной программы» (2014–2020 годы) направлена на обеспечение выполнения функций и полномочий департамента сельского хозяйства Брянкой области и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AC7C93" w:rsidRDefault="00AC7C93">
      <w:pPr>
        <w:pStyle w:val="a3"/>
        <w:divId w:val="1934899462"/>
        <w:rPr>
          <w:rFonts w:ascii="Georgia" w:hAnsi="Georgia"/>
        </w:rPr>
      </w:pPr>
      <w:r>
        <w:rPr>
          <w:rFonts w:ascii="Georgia" w:hAnsi="Georgia"/>
        </w:rPr>
        <w:t>    В соответствии с Положением о департаменте сельского хозяйства Брянской области департамент является исполнительным органом государственной власти, осуществляющим государственное регулирование в агропромышленном комплексе области, обеспечивающим проведение на территории области единой государственной аграрной политики, направленной на устойчивое развитие сельского хозяйства и сельских территорий области.</w:t>
      </w:r>
    </w:p>
    <w:p w:rsidR="00AC7C93" w:rsidRDefault="00AC7C93">
      <w:pPr>
        <w:pStyle w:val="a3"/>
        <w:divId w:val="1934899462"/>
        <w:rPr>
          <w:rFonts w:ascii="Georgia" w:hAnsi="Georgia"/>
        </w:rPr>
      </w:pPr>
      <w:r>
        <w:rPr>
          <w:rFonts w:ascii="Georgia" w:hAnsi="Georgia"/>
        </w:rPr>
        <w:t>    </w:t>
      </w:r>
      <w:proofErr w:type="gramStart"/>
      <w:r>
        <w:rPr>
          <w:rFonts w:ascii="Georgia" w:hAnsi="Georgia"/>
        </w:rPr>
        <w:t>В соответствии с Положением об управлении потребительского рынка и услуг, контроля в сфере производства и оборота этилового спирта, алкогольной и спиртосодержащей продукции Брянской области управление является государственным органом исполнительной власти Брянской области, обеспечивающим проведение государственной политики в сфере торговой деятельности, общественного питания, бытового обслуживания населения, организации деятельности розничных рынков, а также регулирование отношений, возникающих в области розничной продажи алкогольной продукции.</w:t>
      </w:r>
      <w:proofErr w:type="gramEnd"/>
    </w:p>
    <w:p w:rsidR="00AC7C93" w:rsidRDefault="00AC7C93">
      <w:pPr>
        <w:pStyle w:val="a3"/>
        <w:divId w:val="1934899462"/>
        <w:rPr>
          <w:rFonts w:ascii="Georgia" w:hAnsi="Georgia"/>
        </w:rPr>
      </w:pPr>
      <w:r>
        <w:rPr>
          <w:rFonts w:ascii="Georgia" w:hAnsi="Georgia"/>
        </w:rPr>
        <w:t>    Указанные органы исполнительной власти осуществляют:</w:t>
      </w:r>
    </w:p>
    <w:p w:rsidR="00AC7C93" w:rsidRDefault="00AC7C93">
      <w:pPr>
        <w:pStyle w:val="a3"/>
        <w:divId w:val="1934899462"/>
        <w:rPr>
          <w:rFonts w:ascii="Georgia" w:hAnsi="Georgia"/>
        </w:rPr>
      </w:pPr>
      <w:r>
        <w:rPr>
          <w:rFonts w:ascii="Georgia" w:hAnsi="Georgia"/>
        </w:rPr>
        <w:t>    разработку и реализацию программ развития отраслей сельского хозяйства и кадрового обеспечения АПК области, развития сельских территорий;</w:t>
      </w:r>
    </w:p>
    <w:p w:rsidR="00AC7C93" w:rsidRDefault="00AC7C93">
      <w:pPr>
        <w:pStyle w:val="a3"/>
        <w:divId w:val="1934899462"/>
        <w:rPr>
          <w:rFonts w:ascii="Georgia" w:hAnsi="Georgia"/>
        </w:rPr>
      </w:pPr>
      <w:r>
        <w:rPr>
          <w:rFonts w:ascii="Georgia" w:hAnsi="Georgia"/>
        </w:rPr>
        <w:t>    оказание содействия реализации инвестиционных проектов, привлечению частного капитала для развития отраслей АПК области;</w:t>
      </w:r>
    </w:p>
    <w:p w:rsidR="00AC7C93" w:rsidRDefault="00AC7C93">
      <w:pPr>
        <w:pStyle w:val="a3"/>
        <w:divId w:val="1934899462"/>
        <w:rPr>
          <w:rFonts w:ascii="Georgia" w:hAnsi="Georgia"/>
        </w:rPr>
      </w:pPr>
      <w:r>
        <w:rPr>
          <w:rFonts w:ascii="Georgia" w:hAnsi="Georgia"/>
        </w:rPr>
        <w:t>    разработку предложений по основным направлениям аграрной политики;</w:t>
      </w:r>
    </w:p>
    <w:p w:rsidR="00AC7C93" w:rsidRDefault="00AC7C93">
      <w:pPr>
        <w:pStyle w:val="a3"/>
        <w:divId w:val="1934899462"/>
        <w:rPr>
          <w:rFonts w:ascii="Georgia" w:hAnsi="Georgia"/>
        </w:rPr>
      </w:pPr>
      <w:r>
        <w:rPr>
          <w:rFonts w:ascii="Georgia" w:hAnsi="Georgia"/>
        </w:rPr>
        <w:t>    развитие прямых связей производителей и потребителей сельскохозяйственной продукции для обеспечения населения области продуктами питания, формирование системы аграрного маркетинга, организованных продовольственных и технических оптовых рынков, других рыночных инфраструктур;</w:t>
      </w:r>
    </w:p>
    <w:p w:rsidR="00AC7C93" w:rsidRDefault="00AC7C93">
      <w:pPr>
        <w:pStyle w:val="a3"/>
        <w:divId w:val="1934899462"/>
        <w:rPr>
          <w:rFonts w:ascii="Georgia" w:hAnsi="Georgia"/>
        </w:rPr>
      </w:pPr>
      <w:r>
        <w:rPr>
          <w:rFonts w:ascii="Georgia" w:hAnsi="Georgia"/>
        </w:rPr>
        <w:t>    осуществление государственной поддержки сельскохозяйственных товаропроизводителей в АПК области;</w:t>
      </w:r>
    </w:p>
    <w:p w:rsidR="00AC7C93" w:rsidRDefault="00AC7C93">
      <w:pPr>
        <w:pStyle w:val="a3"/>
        <w:divId w:val="1934899462"/>
        <w:rPr>
          <w:rFonts w:ascii="Georgia" w:hAnsi="Georgia"/>
        </w:rPr>
      </w:pPr>
      <w:r>
        <w:rPr>
          <w:rFonts w:ascii="Georgia" w:hAnsi="Georgia"/>
        </w:rPr>
        <w:t>    оказание содействия в освоении передовых технологий, техническом переоснащении предприятий АПК области;</w:t>
      </w:r>
    </w:p>
    <w:p w:rsidR="00AC7C93" w:rsidRDefault="00AC7C93">
      <w:pPr>
        <w:pStyle w:val="a3"/>
        <w:divId w:val="1934899462"/>
        <w:rPr>
          <w:rFonts w:ascii="Georgia" w:hAnsi="Georgia"/>
        </w:rPr>
      </w:pPr>
      <w:r>
        <w:rPr>
          <w:rFonts w:ascii="Georgia" w:hAnsi="Georgia"/>
        </w:rPr>
        <w:t>    организацию научного, инновационного и информационного обеспечения развития отраслей сельского хозяйства в АПК области, пропаганду научно-технических достижений;</w:t>
      </w:r>
    </w:p>
    <w:p w:rsidR="00AC7C93" w:rsidRDefault="00AC7C93">
      <w:pPr>
        <w:pStyle w:val="a3"/>
        <w:divId w:val="1934899462"/>
        <w:rPr>
          <w:rFonts w:ascii="Georgia" w:hAnsi="Georgia"/>
        </w:rPr>
      </w:pPr>
      <w:r>
        <w:rPr>
          <w:rFonts w:ascii="Georgia" w:hAnsi="Georgia"/>
        </w:rPr>
        <w:t xml:space="preserve">    организацию информационно-консультационного обслуживания крестьянских (фермерских) хозяйств, сельскохозяйственных кооперативов, ассоциаций, личных </w:t>
      </w:r>
      <w:r>
        <w:rPr>
          <w:rFonts w:ascii="Georgia" w:hAnsi="Georgia"/>
        </w:rPr>
        <w:lastRenderedPageBreak/>
        <w:t>подсобных хозяйств и других сельскохозяйственных товаропроизводителей АПК области;</w:t>
      </w:r>
    </w:p>
    <w:p w:rsidR="00AC7C93" w:rsidRDefault="00AC7C93">
      <w:pPr>
        <w:pStyle w:val="a3"/>
        <w:divId w:val="1934899462"/>
        <w:rPr>
          <w:rFonts w:ascii="Georgia" w:hAnsi="Georgia"/>
        </w:rPr>
      </w:pPr>
      <w:r>
        <w:rPr>
          <w:rFonts w:ascii="Georgia" w:hAnsi="Georgia"/>
        </w:rPr>
        <w:t>    организацию конференций, семинаров, совещаний, выставок и других мероприятий в установленной сфере деятельности;</w:t>
      </w:r>
    </w:p>
    <w:p w:rsidR="00AC7C93" w:rsidRDefault="00AC7C93">
      <w:pPr>
        <w:pStyle w:val="a3"/>
        <w:divId w:val="1934899462"/>
        <w:rPr>
          <w:rFonts w:ascii="Georgia" w:hAnsi="Georgia"/>
        </w:rPr>
      </w:pPr>
      <w:r>
        <w:rPr>
          <w:rFonts w:ascii="Georgia" w:hAnsi="Georgia"/>
        </w:rPr>
        <w:t xml:space="preserve">    проведение на региональном уровне государственной политики и мероприятий по эффективному функционированию потребительского рынка и услуг с учетом интересов потребителей и развития экономики области, обеспечению лицензионного </w:t>
      </w:r>
      <w:proofErr w:type="gramStart"/>
      <w:r>
        <w:rPr>
          <w:rFonts w:ascii="Georgia" w:hAnsi="Georgia"/>
        </w:rPr>
        <w:t>контроля за</w:t>
      </w:r>
      <w:proofErr w:type="gramEnd"/>
      <w:r>
        <w:rPr>
          <w:rFonts w:ascii="Georgia" w:hAnsi="Georgia"/>
        </w:rPr>
        <w:t xml:space="preserve"> розничной продажей алкогольной продукции, соблюдению лицензионных требований при осуществлении деятельности по розничной продаже алкогольной продукции;</w:t>
      </w:r>
    </w:p>
    <w:p w:rsidR="00AC7C93" w:rsidRDefault="00AC7C93">
      <w:pPr>
        <w:pStyle w:val="a3"/>
        <w:divId w:val="1934899462"/>
        <w:rPr>
          <w:rFonts w:ascii="Georgia" w:hAnsi="Georgia"/>
        </w:rPr>
      </w:pPr>
      <w:r>
        <w:rPr>
          <w:rFonts w:ascii="Georgia" w:hAnsi="Georgia"/>
        </w:rPr>
        <w:t>    анализ состояния и тенденции развития потребительского рынка и услуг области;</w:t>
      </w:r>
    </w:p>
    <w:p w:rsidR="00AC7C93" w:rsidRDefault="00AC7C93">
      <w:pPr>
        <w:pStyle w:val="a3"/>
        <w:divId w:val="1934899462"/>
        <w:rPr>
          <w:rFonts w:ascii="Georgia" w:hAnsi="Georgia"/>
        </w:rPr>
      </w:pPr>
      <w:r>
        <w:rPr>
          <w:rFonts w:ascii="Georgia" w:hAnsi="Georgia"/>
        </w:rPr>
        <w:t xml:space="preserve">    взаимодействие с органами государственного и местного самоуправления по вопросам совершенствования организации потребительского рынка и услуг, </w:t>
      </w:r>
      <w:proofErr w:type="gramStart"/>
      <w:r>
        <w:rPr>
          <w:rFonts w:ascii="Georgia" w:hAnsi="Georgia"/>
        </w:rPr>
        <w:t>контроля за</w:t>
      </w:r>
      <w:proofErr w:type="gramEnd"/>
      <w:r>
        <w:rPr>
          <w:rFonts w:ascii="Georgia" w:hAnsi="Georgia"/>
        </w:rPr>
        <w:t xml:space="preserve"> соблюдением организациями, предприятиями, предпринимателями требований законодательства Российской Федерации, интересов потребителей;</w:t>
      </w:r>
    </w:p>
    <w:p w:rsidR="00AC7C93" w:rsidRDefault="00AC7C93">
      <w:pPr>
        <w:pStyle w:val="a3"/>
        <w:divId w:val="1934899462"/>
        <w:rPr>
          <w:rFonts w:ascii="Georgia" w:hAnsi="Georgia"/>
        </w:rPr>
      </w:pPr>
      <w:r>
        <w:rPr>
          <w:rFonts w:ascii="Georgia" w:hAnsi="Georgia"/>
        </w:rPr>
        <w:t>    содействие развитию предпринимательской деятельности и конкуренции в сфере потребительского рынка и услуг, создание условий для привлечения инвестиций в развитие отрасли;</w:t>
      </w:r>
    </w:p>
    <w:p w:rsidR="00AC7C93" w:rsidRDefault="00AC7C93">
      <w:pPr>
        <w:pStyle w:val="a3"/>
        <w:divId w:val="1934899462"/>
        <w:rPr>
          <w:rFonts w:ascii="Georgia" w:hAnsi="Georgia"/>
        </w:rPr>
      </w:pPr>
      <w:r>
        <w:rPr>
          <w:rFonts w:ascii="Georgia" w:hAnsi="Georgia"/>
        </w:rPr>
        <w:t>    поддержку отечественных товаропроизводителей в сфере потребительского рынка и услуг;</w:t>
      </w:r>
    </w:p>
    <w:p w:rsidR="00AC7C93" w:rsidRDefault="00AC7C93">
      <w:pPr>
        <w:pStyle w:val="a3"/>
        <w:divId w:val="1934899462"/>
        <w:rPr>
          <w:rFonts w:ascii="Georgia" w:hAnsi="Georgia"/>
        </w:rPr>
      </w:pPr>
      <w:r>
        <w:rPr>
          <w:rFonts w:ascii="Georgia" w:hAnsi="Georgia"/>
        </w:rPr>
        <w:t>    участие в обеспечении защиты экономических интересов Брянской области, предупреждение и пресечение нарушений в сфере потребительского рынка, лицензионных требований при осуществлении розничной продажи алкогольной продукции;</w:t>
      </w:r>
    </w:p>
    <w:p w:rsidR="00AC7C93" w:rsidRDefault="00AC7C93">
      <w:pPr>
        <w:pStyle w:val="a3"/>
        <w:divId w:val="1934899462"/>
        <w:rPr>
          <w:rFonts w:ascii="Georgia" w:hAnsi="Georgia"/>
        </w:rPr>
      </w:pPr>
      <w:r>
        <w:rPr>
          <w:rFonts w:ascii="Georgia" w:hAnsi="Georgia"/>
        </w:rPr>
        <w:t>    обеспечение нужд потребителей в качественной продукции, охрана здоровья и жизни потребителей алкогольной и спиртосодержащей продукции, недопущение нелегального оборота алкогольной и спиртосодержащей продукции, осуществление государственного контроля, содействие гражданам и общественным объединениям в осуществлении общественного контроля в сфере розничной продажи алкогольной продукции на территории Брянской области.</w:t>
      </w:r>
    </w:p>
    <w:p w:rsidR="00AC7C93" w:rsidRDefault="00AC7C93">
      <w:pPr>
        <w:pStyle w:val="a3"/>
        <w:divId w:val="1934899462"/>
        <w:rPr>
          <w:rFonts w:ascii="Georgia" w:hAnsi="Georgia"/>
        </w:rPr>
      </w:pPr>
      <w:r>
        <w:rPr>
          <w:rFonts w:ascii="Georgia" w:hAnsi="Georgia"/>
        </w:rPr>
        <w:t>    Одной из целей государственной программы является эффективная реализация полномочий в сфере установленных функций. Для достижения этой цели необходимо решение задачи по эффективному выполнению мероприятий государственной программы, обеспечению деятельности подведомственных учреждений сферы агропромышленного комплекса.</w:t>
      </w:r>
    </w:p>
    <w:p w:rsidR="00AC7C93" w:rsidRDefault="00AC7C93">
      <w:pPr>
        <w:pStyle w:val="a3"/>
        <w:divId w:val="1934899462"/>
        <w:rPr>
          <w:rFonts w:ascii="Georgia" w:hAnsi="Georgia"/>
        </w:rPr>
      </w:pPr>
      <w:r>
        <w:rPr>
          <w:rFonts w:ascii="Georgia" w:hAnsi="Georgia"/>
        </w:rPr>
        <w:t>    Государственные казенные учреждения Брянской области «Районные управления сельского хозяйства» реализуют предусмотренные законодательством полномочия департамента сельского хозяйства Брянской области в муниципальных районах Брянской области.</w:t>
      </w:r>
    </w:p>
    <w:p w:rsidR="00AC7C93" w:rsidRDefault="00AC7C93">
      <w:pPr>
        <w:pStyle w:val="a3"/>
        <w:divId w:val="1934899462"/>
        <w:rPr>
          <w:rFonts w:ascii="Georgia" w:hAnsi="Georgia"/>
        </w:rPr>
      </w:pPr>
      <w:r>
        <w:rPr>
          <w:rFonts w:ascii="Georgia" w:hAnsi="Georgia"/>
        </w:rPr>
        <w:t>    Осуществляется доведение бюджетных средств до бюджетополучателей районов, обеспечивается их целевое использование, принимаются меры по возмещению или возврату в областной бюджет использованных нецелевым образом сре</w:t>
      </w:r>
      <w:proofErr w:type="gramStart"/>
      <w:r>
        <w:rPr>
          <w:rFonts w:ascii="Georgia" w:hAnsi="Georgia"/>
        </w:rPr>
        <w:t>дств в п</w:t>
      </w:r>
      <w:proofErr w:type="gramEnd"/>
      <w:r>
        <w:rPr>
          <w:rFonts w:ascii="Georgia" w:hAnsi="Georgia"/>
        </w:rPr>
        <w:t xml:space="preserve">олном объеме. Учреждения осуществляют оперативный, </w:t>
      </w:r>
      <w:r>
        <w:rPr>
          <w:rFonts w:ascii="Georgia" w:hAnsi="Georgia"/>
        </w:rPr>
        <w:lastRenderedPageBreak/>
        <w:t xml:space="preserve">бюджетный и бухгалтерский учет финансово-хозяйственной и иной деятельности сельскохозяйственных товаропроизводителей, ведут статистическую отчетность, </w:t>
      </w:r>
      <w:proofErr w:type="gramStart"/>
      <w:r>
        <w:rPr>
          <w:rFonts w:ascii="Georgia" w:hAnsi="Georgia"/>
        </w:rPr>
        <w:t>отчитываются о результатах</w:t>
      </w:r>
      <w:proofErr w:type="gramEnd"/>
      <w:r>
        <w:rPr>
          <w:rFonts w:ascii="Georgia" w:hAnsi="Georgia"/>
        </w:rPr>
        <w:t xml:space="preserve"> деятельности в соответствующие органы государственной власти в порядки и сроки, установленные действующим законодательством.</w:t>
      </w:r>
    </w:p>
    <w:p w:rsidR="00AC7C93" w:rsidRDefault="00AC7C93">
      <w:pPr>
        <w:pStyle w:val="a3"/>
        <w:divId w:val="1934899462"/>
        <w:rPr>
          <w:rFonts w:ascii="Georgia" w:hAnsi="Georgia"/>
        </w:rPr>
      </w:pPr>
      <w:r>
        <w:rPr>
          <w:rFonts w:ascii="Georgia" w:hAnsi="Georgia"/>
        </w:rPr>
        <w:t>    Работники учреждений собирают, обрабатывают и представляют в департамент сельского хозяйства оперативную отчетность в целях мониторинга состояния отрасли сельского хозяйства в предприятиях муниципальных районов, осуществляют планирование развития отрасли, мониторинг уровня заработной платы и задолженности в сельскохозяйственных предприятиях.</w:t>
      </w:r>
    </w:p>
    <w:p w:rsidR="00AC7C93" w:rsidRDefault="00AC7C93">
      <w:pPr>
        <w:pStyle w:val="a3"/>
        <w:divId w:val="1934899462"/>
        <w:rPr>
          <w:rFonts w:ascii="Georgia" w:hAnsi="Georgia"/>
        </w:rPr>
      </w:pPr>
      <w:r>
        <w:rPr>
          <w:rFonts w:ascii="Georgia" w:hAnsi="Georgia"/>
        </w:rPr>
        <w:t>    На ГКУ возложены функции по формированию и ведению реестра сельскохозяйственных товаропроизводителей Брянской области.</w:t>
      </w:r>
    </w:p>
    <w:p w:rsidR="00AC7C93" w:rsidRDefault="00AC7C93">
      <w:pPr>
        <w:pStyle w:val="a3"/>
        <w:divId w:val="1934899462"/>
        <w:rPr>
          <w:rFonts w:ascii="Georgia" w:hAnsi="Georgia"/>
        </w:rPr>
      </w:pPr>
      <w:r>
        <w:rPr>
          <w:rFonts w:ascii="Georgia" w:hAnsi="Georgia"/>
        </w:rPr>
        <w:t>    </w:t>
      </w:r>
      <w:hyperlink r:id="rId51" w:anchor="/document/99/901941335/" w:history="1">
        <w:r>
          <w:rPr>
            <w:rStyle w:val="a4"/>
            <w:rFonts w:ascii="Georgia" w:hAnsi="Georgia"/>
          </w:rPr>
          <w:t>Федеральным законом от 21 июля 2005 года № 108-ФЗ</w:t>
        </w:r>
      </w:hyperlink>
      <w:r>
        <w:rPr>
          <w:rFonts w:ascii="Georgia" w:hAnsi="Georgia"/>
        </w:rPr>
        <w:t xml:space="preserve"> «О Всероссийской сельскохозяйственной переписи» полномочия Российской Федерации по подготовке и проведению сельскохозяйственной переписи переданы органам исполнительной власти субъектов Российской Федерации.</w:t>
      </w:r>
    </w:p>
    <w:p w:rsidR="00AC7C93" w:rsidRDefault="00AC7C93">
      <w:pPr>
        <w:pStyle w:val="a3"/>
        <w:divId w:val="1934899462"/>
        <w:rPr>
          <w:rFonts w:ascii="Georgia" w:hAnsi="Georgia"/>
        </w:rPr>
      </w:pPr>
      <w:r>
        <w:rPr>
          <w:rFonts w:ascii="Georgia" w:hAnsi="Georgia"/>
        </w:rPr>
        <w:t>    Целью Всероссийской сельскохозяйственной переписи является сбор полных и объективных сведений об аграрном ресурсе страны и структуре сельскохозяйственного производства, ее итоги помогут скорректировать необходимые меры по государственному стимулированию агропромышленного комплекса Российской Федерации, повысив эффективность совместной работы властей и производителей сельскохозяйственной продукции по реализации стратегии продовольственной безопасности страны.</w:t>
      </w:r>
    </w:p>
    <w:p w:rsidR="00AC7C93" w:rsidRDefault="00AC7C93">
      <w:pPr>
        <w:pStyle w:val="a3"/>
        <w:divId w:val="1934899462"/>
        <w:rPr>
          <w:rFonts w:ascii="Georgia" w:hAnsi="Georgia"/>
        </w:rPr>
      </w:pPr>
      <w:r>
        <w:rPr>
          <w:rFonts w:ascii="Georgia" w:hAnsi="Georgia"/>
        </w:rPr>
        <w:t>    На решение данных вопросов выделены средства федерального бюджета, которые поступят в областной бюджет в 2016 году в виде субвенции.</w:t>
      </w:r>
    </w:p>
    <w:p w:rsidR="00AC7C93" w:rsidRDefault="00AC7C93">
      <w:pPr>
        <w:pStyle w:val="a3"/>
        <w:divId w:val="1934899462"/>
        <w:rPr>
          <w:rFonts w:ascii="Georgia" w:hAnsi="Georgia"/>
        </w:rPr>
      </w:pPr>
      <w:r>
        <w:rPr>
          <w:rFonts w:ascii="Georgia" w:hAnsi="Georgia"/>
        </w:rPr>
        <w:t>    В целях эффективного использования выделенных средств разрабатываются нормативно-правовые акты, определяющие порядок расходования средств на осуществление отдельных государственных полномочий РФ по подготовке и проведению сельскохозяйственной переписи.</w:t>
      </w:r>
    </w:p>
    <w:p w:rsidR="00AC7C93" w:rsidRDefault="00AC7C93">
      <w:pPr>
        <w:pStyle w:val="align-center"/>
        <w:divId w:val="1934899462"/>
        <w:rPr>
          <w:rFonts w:ascii="Georgia" w:hAnsi="Georgia"/>
        </w:rPr>
      </w:pPr>
      <w:r>
        <w:rPr>
          <w:rFonts w:ascii="Georgia" w:hAnsi="Georgia"/>
          <w:b/>
          <w:bCs/>
        </w:rPr>
        <w:t>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ряд основных мероприятий:</w:t>
      </w:r>
    </w:p>
    <w:p w:rsidR="00AC7C93" w:rsidRDefault="00AC7C93">
      <w:pPr>
        <w:pStyle w:val="a3"/>
        <w:divId w:val="1934899462"/>
        <w:rPr>
          <w:rFonts w:ascii="Georgia" w:hAnsi="Georgia"/>
        </w:rPr>
      </w:pPr>
      <w:r>
        <w:rPr>
          <w:rFonts w:ascii="Georgia" w:hAnsi="Georgia"/>
        </w:rPr>
        <w:t>    -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AC7C93" w:rsidRDefault="00AC7C93">
      <w:pPr>
        <w:pStyle w:val="a3"/>
        <w:divId w:val="1934899462"/>
        <w:rPr>
          <w:rFonts w:ascii="Georgia" w:hAnsi="Georgia"/>
        </w:rPr>
      </w:pPr>
      <w:r>
        <w:rPr>
          <w:rFonts w:ascii="Georgia" w:hAnsi="Georgia"/>
        </w:rPr>
        <w:t>    - «Учреждения, осуществляющие функции и полномочия по управлению сельским хозяйством»;</w:t>
      </w:r>
    </w:p>
    <w:p w:rsidR="00AC7C93" w:rsidRDefault="00AC7C93">
      <w:pPr>
        <w:pStyle w:val="a3"/>
        <w:divId w:val="1934899462"/>
        <w:rPr>
          <w:rFonts w:ascii="Georgia" w:hAnsi="Georgia"/>
        </w:rPr>
      </w:pPr>
      <w:r>
        <w:rPr>
          <w:rFonts w:ascii="Georgia" w:hAnsi="Georgia"/>
        </w:rPr>
        <w:t>    - «Проведение Всероссийской сельскохозяйственной переписи в 2016 году».</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 xml:space="preserve">подпрограммы «Создание общих условий функционирования агропромышленного комплекса» государственной программы «Развитие сельского хозяйства и регулирование рынков </w:t>
      </w:r>
      <w:r>
        <w:rPr>
          <w:rFonts w:ascii="Georgia" w:hAnsi="Georgia"/>
        </w:rPr>
        <w:lastRenderedPageBreak/>
        <w:t>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760"/>
        <w:gridCol w:w="6895"/>
      </w:tblGrid>
      <w:tr w:rsidR="00AC7C93">
        <w:trPr>
          <w:divId w:val="219634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общих условий функционирования агропромышленного комплекса» (2014–2020 годы)</w:t>
            </w:r>
          </w:p>
        </w:tc>
      </w:tr>
      <w:tr w:rsidR="00AC7C93">
        <w:trPr>
          <w:divId w:val="219634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219634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промышленности, транспорта и связи Брянской области</w:t>
            </w:r>
          </w:p>
        </w:tc>
      </w:tr>
      <w:tr w:rsidR="00AC7C93">
        <w:trPr>
          <w:divId w:val="2196346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благоприятной экономической среды, способствующей инновационному развитию и привлечению инвестиций в отрасль;</w:t>
            </w:r>
          </w:p>
        </w:tc>
      </w:tr>
      <w:tr w:rsidR="00AC7C93">
        <w:trPr>
          <w:divId w:val="2196346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техническое переоснащение обслуживающих предприятий системы АПК и сельских товаропроизводителей;</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поставки новой сельскохозяйственной техники и оборудования;</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стабилизация имеющегося парка машин путём развития и внедрения передовых методов ремонта и обслуживания;</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устойчивой работы по материально-техническому обеспечению обслуживающих предприятий системы АПК и сельских товаропроизводителей;</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внедрение лизинга на региональном уровне;</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областного резерва высококвалифицированных специалистов, способных возглавить сельскохозяйственные предприятия, организация их профессиональной подготовки;</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разработка и реализация комплекса мер, направленных на решение проблемы закрепления кадров на селе;</w:t>
            </w:r>
          </w:p>
        </w:tc>
      </w:tr>
      <w:tr w:rsidR="00AC7C93">
        <w:trPr>
          <w:divId w:val="219634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2196346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lastRenderedPageBreak/>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52"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- 135 206 900,79 рубля;</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- 24 449 598,16 рубля;</w:t>
            </w:r>
          </w:p>
        </w:tc>
      </w:tr>
      <w:tr w:rsidR="00AC7C93">
        <w:trPr>
          <w:divId w:val="2196346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- 57 131 625,81 рубля</w:t>
            </w:r>
          </w:p>
        </w:tc>
      </w:tr>
      <w:tr w:rsidR="00AC7C93">
        <w:trPr>
          <w:divId w:val="219634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w:t>
      </w:r>
    </w:p>
    <w:p w:rsidR="00AC7C93" w:rsidRDefault="00AC7C93">
      <w:pPr>
        <w:pStyle w:val="a3"/>
        <w:divId w:val="1934899462"/>
        <w:rPr>
          <w:rFonts w:ascii="Georgia" w:hAnsi="Georgia"/>
        </w:rPr>
      </w:pPr>
      <w:r>
        <w:rPr>
          <w:rFonts w:ascii="Georgia" w:hAnsi="Georgia"/>
        </w:rPr>
        <w:t>    В последние годы по причине резкого падения технико-технологического уровня в сельском хозяйстве области происходит снижение объемов производства сельскохозяйственной продукции, ухудшаются экономические показатели, падает социальный интерес населения к работе в АПК и в его инженерно-технической сфере.</w:t>
      </w:r>
    </w:p>
    <w:p w:rsidR="00AC7C93" w:rsidRDefault="00AC7C93">
      <w:pPr>
        <w:pStyle w:val="a3"/>
        <w:divId w:val="1934899462"/>
        <w:rPr>
          <w:rFonts w:ascii="Georgia" w:hAnsi="Georgia"/>
        </w:rPr>
      </w:pPr>
      <w:r>
        <w:rPr>
          <w:rFonts w:ascii="Georgia" w:hAnsi="Georgia"/>
        </w:rPr>
        <w:t>    Валовое производство продукции сельского хозяйства в высокой степени зависит от численности машинно-тракторного парка АПК.</w:t>
      </w:r>
    </w:p>
    <w:p w:rsidR="00AC7C93" w:rsidRDefault="00AC7C93">
      <w:pPr>
        <w:pStyle w:val="a3"/>
        <w:divId w:val="1934899462"/>
        <w:rPr>
          <w:rFonts w:ascii="Georgia" w:hAnsi="Georgia"/>
        </w:rPr>
      </w:pPr>
      <w:r>
        <w:rPr>
          <w:rFonts w:ascii="Georgia" w:hAnsi="Georgia"/>
        </w:rPr>
        <w:t>    Средний возраст практически всей сельскохозяйственной техники составляет 10–11 лет, что является окончанием срока амортизации, то есть сроком ее списания.</w:t>
      </w:r>
    </w:p>
    <w:p w:rsidR="00AC7C93" w:rsidRDefault="00AC7C93">
      <w:pPr>
        <w:pStyle w:val="a3"/>
        <w:divId w:val="1934899462"/>
        <w:rPr>
          <w:rFonts w:ascii="Georgia" w:hAnsi="Georgia"/>
        </w:rPr>
      </w:pPr>
      <w:r>
        <w:rPr>
          <w:rFonts w:ascii="Georgia" w:hAnsi="Georgia"/>
        </w:rPr>
        <w:t>    Одним из ключевых факторов, определяющих рост или сокращение сельскохозяйственного производства, является кадровый потенциал. Возрастание роли кадров обусловлено, во-первых, необходимостью последовательной интенсификации производства, во-вторых, ухудшением демографической ситуации в сельской местности. Вместе с тем новые социально-экономические реалии предъявляют повышенные требования к уровню квалификации работников сельского хозяйства.</w:t>
      </w:r>
    </w:p>
    <w:p w:rsidR="00AC7C93" w:rsidRDefault="00AC7C93">
      <w:pPr>
        <w:pStyle w:val="a3"/>
        <w:divId w:val="1934899462"/>
        <w:rPr>
          <w:rFonts w:ascii="Georgia" w:hAnsi="Georgia"/>
        </w:rPr>
      </w:pPr>
      <w:r>
        <w:rPr>
          <w:rFonts w:ascii="Georgia" w:hAnsi="Georgia"/>
        </w:rPr>
        <w:t>    Низкая экономическая эффективность сельскохозяйственных предприятий, высокая степень износа основных фондов, недостаточный уровень механизации производства, резкое падение уровня жизни сельского населения и увеличение разрыва по этому показателю с городом препятствуют созданию необходимых предпосылок для усиления мотивации аграрного труда, улучшения кадрового обеспечения сельскохозяйственного производства.</w:t>
      </w:r>
    </w:p>
    <w:p w:rsidR="00AC7C93" w:rsidRDefault="00AC7C93">
      <w:pPr>
        <w:pStyle w:val="a3"/>
        <w:divId w:val="1934899462"/>
        <w:rPr>
          <w:rFonts w:ascii="Georgia" w:hAnsi="Georgia"/>
        </w:rPr>
      </w:pPr>
      <w:r>
        <w:rPr>
          <w:rFonts w:ascii="Georgia" w:hAnsi="Georgia"/>
        </w:rPr>
        <w:t>    Реализация мер по формированию кадрового потенциала отрасли, отвечающего современным требованиям, должна осуществляться на основе улучшения условий труда, трудовых отношений и социальных условий жизнедеятельности сельского населения.</w:t>
      </w:r>
    </w:p>
    <w:p w:rsidR="00AC7C93" w:rsidRDefault="00AC7C93">
      <w:pPr>
        <w:pStyle w:val="a3"/>
        <w:divId w:val="1934899462"/>
        <w:rPr>
          <w:rFonts w:ascii="Georgia" w:hAnsi="Georgia"/>
        </w:rPr>
      </w:pPr>
      <w:r>
        <w:rPr>
          <w:rFonts w:ascii="Georgia" w:hAnsi="Georgia"/>
        </w:rPr>
        <w:lastRenderedPageBreak/>
        <w:t>    Реализация аграрной кадровой политики и стратегии обеспечения отрасли квалифицированными кадрами предполагает осуществление ряда организационно-управленческих мер, основными среди которых являются:</w:t>
      </w:r>
    </w:p>
    <w:p w:rsidR="00AC7C93" w:rsidRDefault="00AC7C93">
      <w:pPr>
        <w:pStyle w:val="a3"/>
        <w:divId w:val="1934899462"/>
        <w:rPr>
          <w:rFonts w:ascii="Georgia" w:hAnsi="Georgia"/>
        </w:rPr>
      </w:pPr>
      <w:r>
        <w:rPr>
          <w:rFonts w:ascii="Georgia" w:hAnsi="Georgia"/>
        </w:rPr>
        <w:t>    тесная координация всех структур управления процессами подготовки, отбора, закрепления кадров на производстве;</w:t>
      </w:r>
    </w:p>
    <w:p w:rsidR="00AC7C93" w:rsidRDefault="00AC7C93">
      <w:pPr>
        <w:pStyle w:val="a3"/>
        <w:divId w:val="1934899462"/>
        <w:rPr>
          <w:rFonts w:ascii="Georgia" w:hAnsi="Georgia"/>
        </w:rPr>
      </w:pPr>
      <w:r>
        <w:rPr>
          <w:rFonts w:ascii="Georgia" w:hAnsi="Georgia"/>
        </w:rPr>
        <w:t>    повышение роли и ответственности кадровых служб в органах управления АПК всех уровней;</w:t>
      </w:r>
    </w:p>
    <w:p w:rsidR="00AC7C93" w:rsidRDefault="00AC7C93">
      <w:pPr>
        <w:pStyle w:val="a3"/>
        <w:divId w:val="1934899462"/>
        <w:rPr>
          <w:rFonts w:ascii="Georgia" w:hAnsi="Georgia"/>
        </w:rPr>
      </w:pPr>
      <w:r>
        <w:rPr>
          <w:rFonts w:ascii="Georgia" w:hAnsi="Georgia"/>
        </w:rPr>
        <w:t>    систематическое проведение мониторинга обеспеченности кадрами АПК.</w:t>
      </w:r>
    </w:p>
    <w:p w:rsidR="00AC7C93" w:rsidRDefault="00AC7C93">
      <w:pPr>
        <w:pStyle w:val="a3"/>
        <w:divId w:val="1934899462"/>
        <w:rPr>
          <w:rFonts w:ascii="Georgia" w:hAnsi="Georgia"/>
        </w:rPr>
      </w:pPr>
      <w:r>
        <w:rPr>
          <w:rFonts w:ascii="Georgia" w:hAnsi="Georgia"/>
        </w:rPr>
        <w:t>    В сельской местности Брянской области проживает 31 процент жителей, при этом только 51 процент из них относится к категории трудоспособного населения.</w:t>
      </w:r>
    </w:p>
    <w:p w:rsidR="00AC7C93" w:rsidRDefault="00AC7C93">
      <w:pPr>
        <w:pStyle w:val="a3"/>
        <w:divId w:val="1934899462"/>
        <w:rPr>
          <w:rFonts w:ascii="Georgia" w:hAnsi="Georgia"/>
        </w:rPr>
      </w:pPr>
      <w:r>
        <w:rPr>
          <w:rFonts w:ascii="Georgia" w:hAnsi="Georgia"/>
        </w:rPr>
        <w:t>    По причине, прежде всего обострившихся социальных проблем, низкого уровня заработной платы в последние годы росли темпы выбытия и сменяемости специалистов и руководителей, ухудшился их качественный состав.</w:t>
      </w:r>
    </w:p>
    <w:p w:rsidR="00AC7C93" w:rsidRDefault="00AC7C93">
      <w:pPr>
        <w:pStyle w:val="a3"/>
        <w:divId w:val="1934899462"/>
        <w:rPr>
          <w:rFonts w:ascii="Georgia" w:hAnsi="Georgia"/>
        </w:rPr>
      </w:pPr>
      <w:r>
        <w:rPr>
          <w:rFonts w:ascii="Georgia" w:hAnsi="Georgia"/>
        </w:rPr>
        <w:t>    Совокупность вышеперечисленных нерешенных проблем и факторов не позволяет обеспечить стабильный приток в аграрный сектор профессионально подготовленных, ответственных работников, обладающих созидательной активностью и творческим подходом к делу.</w:t>
      </w:r>
    </w:p>
    <w:p w:rsidR="00AC7C93" w:rsidRDefault="00AC7C93">
      <w:pPr>
        <w:pStyle w:val="a3"/>
        <w:divId w:val="1934899462"/>
        <w:rPr>
          <w:rFonts w:ascii="Georgia" w:hAnsi="Georgia"/>
        </w:rPr>
      </w:pPr>
      <w:r>
        <w:rPr>
          <w:rFonts w:ascii="Georgia" w:hAnsi="Georgia"/>
        </w:rPr>
        <w:t>    В области проведена определенная работа по разработке и осуществлению мероприятий кадрового обеспечения АПК применительно к условиям формирующихся рыночных отношений. В агропромышленном комплексе области функционирует универсальная система непрерывного аграрного образования.</w:t>
      </w:r>
    </w:p>
    <w:p w:rsidR="00AC7C93" w:rsidRDefault="00AC7C93">
      <w:pPr>
        <w:pStyle w:val="a3"/>
        <w:divId w:val="1934899462"/>
        <w:rPr>
          <w:rFonts w:ascii="Georgia" w:hAnsi="Georgia"/>
        </w:rPr>
      </w:pPr>
      <w:r>
        <w:rPr>
          <w:rFonts w:ascii="Georgia" w:hAnsi="Georgia"/>
        </w:rPr>
        <w:t>    Роль кадрового потенциала заметно возрастает в связи с развитием новых форм собственности, управления и организации сельскохозяйственного производства с использованием мировых и отечественных достижений аграрной науки и практики, поэтому проведение кадровой политики нуждается в новых подходах. Основными направлениями ее реализации являются:</w:t>
      </w:r>
    </w:p>
    <w:p w:rsidR="00AC7C93" w:rsidRDefault="00AC7C93">
      <w:pPr>
        <w:pStyle w:val="a3"/>
        <w:divId w:val="1934899462"/>
        <w:rPr>
          <w:rFonts w:ascii="Georgia" w:hAnsi="Georgia"/>
        </w:rPr>
      </w:pPr>
      <w:r>
        <w:rPr>
          <w:rFonts w:ascii="Georgia" w:hAnsi="Georgia"/>
        </w:rPr>
        <w:t xml:space="preserve">    формирование и совершенствование единого образовательного комплекса АПК, обеспечивающего универсальное непрерывное образование с учетом преемственности, </w:t>
      </w:r>
      <w:proofErr w:type="spellStart"/>
      <w:r>
        <w:rPr>
          <w:rFonts w:ascii="Georgia" w:hAnsi="Georgia"/>
        </w:rPr>
        <w:t>многовариантности</w:t>
      </w:r>
      <w:proofErr w:type="spellEnd"/>
      <w:r>
        <w:rPr>
          <w:rFonts w:ascii="Georgia" w:hAnsi="Georgia"/>
        </w:rPr>
        <w:t xml:space="preserve"> и гибкости всех форм обучения;</w:t>
      </w:r>
    </w:p>
    <w:p w:rsidR="00AC7C93" w:rsidRDefault="00AC7C93">
      <w:pPr>
        <w:pStyle w:val="a3"/>
        <w:divId w:val="1934899462"/>
        <w:rPr>
          <w:rFonts w:ascii="Georgia" w:hAnsi="Georgia"/>
        </w:rPr>
      </w:pPr>
      <w:r>
        <w:rPr>
          <w:rFonts w:ascii="Georgia" w:hAnsi="Georgia"/>
        </w:rPr>
        <w:t>    подготовка и переподготовка специалистов высшей и средней квалификации на базе слияния образования, производства и науки;</w:t>
      </w:r>
    </w:p>
    <w:p w:rsidR="00AC7C93" w:rsidRDefault="00AC7C93">
      <w:pPr>
        <w:pStyle w:val="a3"/>
        <w:divId w:val="1934899462"/>
        <w:rPr>
          <w:rFonts w:ascii="Georgia" w:hAnsi="Georgia"/>
        </w:rPr>
      </w:pPr>
      <w:r>
        <w:rPr>
          <w:rFonts w:ascii="Georgia" w:hAnsi="Georgia"/>
        </w:rPr>
        <w:t>    осуществление и совершенствование поэтапного перехода на многоуровневую структуру высшего, среднего, начального, дополнительного образования в целях улучшения качества подготовки аграрных кадров;</w:t>
      </w:r>
    </w:p>
    <w:p w:rsidR="00AC7C93" w:rsidRDefault="00AC7C93">
      <w:pPr>
        <w:pStyle w:val="a3"/>
        <w:divId w:val="1934899462"/>
        <w:rPr>
          <w:rFonts w:ascii="Georgia" w:hAnsi="Georgia"/>
        </w:rPr>
      </w:pPr>
      <w:r>
        <w:rPr>
          <w:rFonts w:ascii="Georgia" w:hAnsi="Georgia"/>
        </w:rPr>
        <w:t>    организация массовой подготовки и переподготовки руководителей и специалистов предприятий и подразделений;</w:t>
      </w:r>
    </w:p>
    <w:p w:rsidR="00AC7C93" w:rsidRDefault="00AC7C93">
      <w:pPr>
        <w:pStyle w:val="a3"/>
        <w:divId w:val="1934899462"/>
        <w:rPr>
          <w:rFonts w:ascii="Georgia" w:hAnsi="Georgia"/>
        </w:rPr>
      </w:pPr>
      <w:r>
        <w:rPr>
          <w:rFonts w:ascii="Georgia" w:hAnsi="Georgia"/>
        </w:rPr>
        <w:t>    развитие системы подготовки и переподготовки квалифицированных рабочих и фермеров.</w:t>
      </w:r>
    </w:p>
    <w:p w:rsidR="00AC7C93" w:rsidRDefault="00AC7C93">
      <w:pPr>
        <w:pStyle w:val="align-center"/>
        <w:divId w:val="1934899462"/>
        <w:rPr>
          <w:rFonts w:ascii="Georgia" w:hAnsi="Georgia"/>
        </w:rPr>
      </w:pPr>
      <w:r>
        <w:rPr>
          <w:rFonts w:ascii="Georgia" w:hAnsi="Georgia"/>
          <w:b/>
          <w:bCs/>
        </w:rPr>
        <w:t>II. Цели, задачи и показатели (индикаторы) реализации подпрограммы,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lastRenderedPageBreak/>
        <w:t>    Основными целями подпрограммы являются:</w:t>
      </w:r>
    </w:p>
    <w:p w:rsidR="00AC7C93" w:rsidRDefault="00AC7C93">
      <w:pPr>
        <w:pStyle w:val="a3"/>
        <w:divId w:val="1934899462"/>
        <w:rPr>
          <w:rFonts w:ascii="Georgia" w:hAnsi="Georgia"/>
        </w:rPr>
      </w:pPr>
      <w:r>
        <w:rPr>
          <w:rFonts w:ascii="Georgia" w:hAnsi="Georgia"/>
        </w:rPr>
        <w:t>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AC7C93" w:rsidRDefault="00AC7C93">
      <w:pPr>
        <w:pStyle w:val="a3"/>
        <w:divId w:val="1934899462"/>
        <w:rPr>
          <w:rFonts w:ascii="Georgia" w:hAnsi="Georgia"/>
        </w:rPr>
      </w:pPr>
      <w:r>
        <w:rPr>
          <w:rFonts w:ascii="Georgia" w:hAnsi="Georgia"/>
        </w:rPr>
        <w:t>    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w:t>
      </w:r>
    </w:p>
    <w:p w:rsidR="00AC7C93" w:rsidRDefault="00AC7C93">
      <w:pPr>
        <w:pStyle w:val="a3"/>
        <w:divId w:val="1934899462"/>
        <w:rPr>
          <w:rFonts w:ascii="Georgia" w:hAnsi="Georgia"/>
        </w:rPr>
      </w:pPr>
      <w:r>
        <w:rPr>
          <w:rFonts w:ascii="Georgia" w:hAnsi="Georgia"/>
        </w:rPr>
        <w:t>    создание благоприятной экономической среды, способствующей инновационному развитию и привлечению инвестиций в отрасль.</w:t>
      </w:r>
    </w:p>
    <w:p w:rsidR="00AC7C93" w:rsidRDefault="00AC7C93">
      <w:pPr>
        <w:pStyle w:val="a3"/>
        <w:divId w:val="1934899462"/>
        <w:rPr>
          <w:rFonts w:ascii="Georgia" w:hAnsi="Georgia"/>
        </w:rPr>
      </w:pPr>
      <w:r>
        <w:rPr>
          <w:rFonts w:ascii="Georgia" w:hAnsi="Georgia"/>
        </w:rPr>
        <w:t>    Основными задачами подпрограммы являются:</w:t>
      </w:r>
    </w:p>
    <w:p w:rsidR="00AC7C93" w:rsidRDefault="00AC7C93">
      <w:pPr>
        <w:pStyle w:val="a3"/>
        <w:divId w:val="1934899462"/>
        <w:rPr>
          <w:rFonts w:ascii="Georgia" w:hAnsi="Georgia"/>
        </w:rPr>
      </w:pPr>
      <w:r>
        <w:rPr>
          <w:rFonts w:ascii="Georgia" w:hAnsi="Georgia"/>
        </w:rPr>
        <w:t>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AC7C93" w:rsidRDefault="00AC7C93">
      <w:pPr>
        <w:pStyle w:val="a3"/>
        <w:divId w:val="1934899462"/>
        <w:rPr>
          <w:rFonts w:ascii="Georgia" w:hAnsi="Georgia"/>
        </w:rPr>
      </w:pPr>
      <w:r>
        <w:rPr>
          <w:rFonts w:ascii="Georgia" w:hAnsi="Georgia"/>
        </w:rPr>
        <w:t>    техническое переоснащение обслуживающих предприятий системы АПК и сельских товаропроизводителей;</w:t>
      </w:r>
    </w:p>
    <w:p w:rsidR="00AC7C93" w:rsidRDefault="00AC7C93">
      <w:pPr>
        <w:pStyle w:val="a3"/>
        <w:divId w:val="1934899462"/>
        <w:rPr>
          <w:rFonts w:ascii="Georgia" w:hAnsi="Georgia"/>
        </w:rPr>
      </w:pPr>
      <w:r>
        <w:rPr>
          <w:rFonts w:ascii="Georgia" w:hAnsi="Georgia"/>
        </w:rPr>
        <w:t>    увеличение поставки новой сельскохозяйственной техники и оборудования;</w:t>
      </w:r>
    </w:p>
    <w:p w:rsidR="00AC7C93" w:rsidRDefault="00AC7C93">
      <w:pPr>
        <w:pStyle w:val="a3"/>
        <w:divId w:val="1934899462"/>
        <w:rPr>
          <w:rFonts w:ascii="Georgia" w:hAnsi="Georgia"/>
        </w:rPr>
      </w:pPr>
      <w:r>
        <w:rPr>
          <w:rFonts w:ascii="Georgia" w:hAnsi="Georgia"/>
        </w:rPr>
        <w:t>    стабилизация имеющегося парка машин путём развития и внедрения передовых методов ремонта и обслуживания;</w:t>
      </w:r>
    </w:p>
    <w:p w:rsidR="00AC7C93" w:rsidRDefault="00AC7C93">
      <w:pPr>
        <w:pStyle w:val="a3"/>
        <w:divId w:val="1934899462"/>
        <w:rPr>
          <w:rFonts w:ascii="Georgia" w:hAnsi="Georgia"/>
        </w:rPr>
      </w:pPr>
      <w:r>
        <w:rPr>
          <w:rFonts w:ascii="Georgia" w:hAnsi="Georgia"/>
        </w:rPr>
        <w:t>    создание устойчивой работы по материально-техническому обеспечению обслуживающих предприятий системы АПК и сельских товаропроизводителей;</w:t>
      </w:r>
    </w:p>
    <w:p w:rsidR="00AC7C93" w:rsidRDefault="00AC7C93">
      <w:pPr>
        <w:pStyle w:val="a3"/>
        <w:divId w:val="1934899462"/>
        <w:rPr>
          <w:rFonts w:ascii="Georgia" w:hAnsi="Georgia"/>
        </w:rPr>
      </w:pPr>
      <w:r>
        <w:rPr>
          <w:rFonts w:ascii="Georgia" w:hAnsi="Georgia"/>
        </w:rPr>
        <w:t>    внедрение лизинга на региональном уровне;</w:t>
      </w:r>
    </w:p>
    <w:p w:rsidR="00AC7C93" w:rsidRDefault="00AC7C93">
      <w:pPr>
        <w:pStyle w:val="a3"/>
        <w:divId w:val="1934899462"/>
        <w:rPr>
          <w:rFonts w:ascii="Georgia" w:hAnsi="Georgia"/>
        </w:rPr>
      </w:pPr>
      <w:r>
        <w:rPr>
          <w:rFonts w:ascii="Georgia" w:hAnsi="Georgia"/>
        </w:rPr>
        <w:t>    создание областного резерва высококвалифицированных специалистов, способных возглавить сельскохозяйственные предприятия, и организация их профессиональной подготовки;</w:t>
      </w:r>
    </w:p>
    <w:p w:rsidR="00AC7C93" w:rsidRDefault="00AC7C93">
      <w:pPr>
        <w:pStyle w:val="a3"/>
        <w:divId w:val="1934899462"/>
        <w:rPr>
          <w:rFonts w:ascii="Georgia" w:hAnsi="Georgia"/>
        </w:rPr>
      </w:pPr>
      <w:r>
        <w:rPr>
          <w:rFonts w:ascii="Georgia" w:hAnsi="Georgia"/>
        </w:rPr>
        <w:t>    разработка и реализация комплекса мер, направленных на решение проблемы закрепления кадров на селе;</w:t>
      </w:r>
    </w:p>
    <w:p w:rsidR="00AC7C93" w:rsidRDefault="00AC7C93">
      <w:pPr>
        <w:pStyle w:val="a3"/>
        <w:divId w:val="1934899462"/>
        <w:rPr>
          <w:rFonts w:ascii="Georgia" w:hAnsi="Georgia"/>
        </w:rPr>
      </w:pPr>
      <w:r>
        <w:rPr>
          <w:rFonts w:ascii="Georgia" w:hAnsi="Georgia"/>
        </w:rPr>
        <w:t xml:space="preserve">    разработка и издание областного «Плана </w:t>
      </w:r>
      <w:proofErr w:type="spellStart"/>
      <w:r>
        <w:rPr>
          <w:rFonts w:ascii="Georgia" w:hAnsi="Georgia"/>
        </w:rPr>
        <w:t>селекционно</w:t>
      </w:r>
      <w:proofErr w:type="spellEnd"/>
      <w:r>
        <w:rPr>
          <w:rFonts w:ascii="Georgia" w:hAnsi="Georgia"/>
        </w:rPr>
        <w:t>-племенной работы с крупным рогатым скотом в Брянской области на 2016–2020 годы»;</w:t>
      </w:r>
    </w:p>
    <w:p w:rsidR="00AC7C93" w:rsidRDefault="00AC7C93">
      <w:pPr>
        <w:pStyle w:val="a3"/>
        <w:divId w:val="1934899462"/>
        <w:rPr>
          <w:rFonts w:ascii="Georgia" w:hAnsi="Georgia"/>
        </w:rPr>
      </w:pPr>
      <w:r>
        <w:rPr>
          <w:rFonts w:ascii="Georgia" w:hAnsi="Georgia"/>
        </w:rPr>
        <w:t xml:space="preserve">    (абзац утратил силу согласно изменениям на 23 марта 2016 года, - см. </w:t>
      </w:r>
      <w:hyperlink r:id="rId53" w:anchor="/document/81/277228/"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Реализация подпрограммы предусматривается в 2014–2020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lastRenderedPageBreak/>
        <w:t>    Для достижения целей и решения задач подпрограммы планируется реализовать ряд основных мероприятий:</w:t>
      </w:r>
    </w:p>
    <w:p w:rsidR="00AC7C93" w:rsidRDefault="00AC7C93">
      <w:pPr>
        <w:pStyle w:val="a3"/>
        <w:divId w:val="1934899462"/>
        <w:rPr>
          <w:rFonts w:ascii="Georgia" w:hAnsi="Georgia"/>
        </w:rPr>
      </w:pPr>
      <w:r>
        <w:rPr>
          <w:rFonts w:ascii="Georgia" w:hAnsi="Georgia"/>
        </w:rPr>
        <w:t>    - «Взносы Брянской области в уставные капиталы хозяйственных обществ»;</w:t>
      </w:r>
    </w:p>
    <w:p w:rsidR="00AC7C93" w:rsidRDefault="00AC7C93">
      <w:pPr>
        <w:pStyle w:val="a3"/>
        <w:divId w:val="1934899462"/>
        <w:rPr>
          <w:rFonts w:ascii="Georgia" w:hAnsi="Georgia"/>
        </w:rPr>
      </w:pPr>
      <w:r>
        <w:rPr>
          <w:rFonts w:ascii="Georgia" w:hAnsi="Georgia"/>
        </w:rPr>
        <w:t>    - «Инженерно-техническое обеспечение агропромышленного комплекса»;</w:t>
      </w:r>
    </w:p>
    <w:p w:rsidR="00AC7C93" w:rsidRDefault="00AC7C93">
      <w:pPr>
        <w:pStyle w:val="a3"/>
        <w:divId w:val="1934899462"/>
        <w:rPr>
          <w:rFonts w:ascii="Georgia" w:hAnsi="Georgia"/>
        </w:rPr>
      </w:pPr>
      <w:r>
        <w:rPr>
          <w:rFonts w:ascii="Georgia" w:hAnsi="Georgia"/>
        </w:rPr>
        <w:t>    </w:t>
      </w:r>
      <w:proofErr w:type="gramStart"/>
      <w:r>
        <w:rPr>
          <w:rFonts w:ascii="Georgia" w:hAnsi="Georgia"/>
        </w:rPr>
        <w:t>- Кадровое обеспечение агропромышленного комплекса», в том числе возмещение части затрат сельскохозяйственных товаропроизводителей Брянской области на поддержку молодых специалистов и квалифицированных рабочих и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 организация и проведение соревнований, конкурсов и мероприятий в сфере АПК, участие в агропромышленных и прочих выставках и</w:t>
      </w:r>
      <w:proofErr w:type="gramEnd"/>
      <w:r>
        <w:rPr>
          <w:rFonts w:ascii="Georgia" w:hAnsi="Georgia"/>
        </w:rPr>
        <w:t xml:space="preserve"> ярмарках, создание системы государственного информационного обеспечения в сфере сельского хозяйства на территории Брянской области, проведение сельских спортивных игр, приобретение новогодних подарков для детей работников АПК, информационное освещение государственной поддержки и деятельности агропромышленного комплекса Брянской области,</w:t>
      </w:r>
      <w:proofErr w:type="gramStart"/>
      <w:r>
        <w:rPr>
          <w:rFonts w:ascii="Georgia" w:hAnsi="Georgia"/>
        </w:rPr>
        <w:t xml:space="preserve"> ,</w:t>
      </w:r>
      <w:proofErr w:type="gramEnd"/>
      <w:r>
        <w:rPr>
          <w:rFonts w:ascii="Georgia" w:hAnsi="Georgia"/>
        </w:rPr>
        <w:t xml:space="preserve"> стажировка и повышение квалификации специалистов государственных казенных учреждений Брянской области - районных управлений сельского хозяйства, руководителей и специалистов АПК (абзац с изменениями на 17 ноября 2016 года, - см. </w:t>
      </w:r>
      <w:hyperlink r:id="rId54" w:anchor="/document/81/332019/"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 «Оценка имущества, признание прав и регулирование имущественных отношений».</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927"/>
        <w:gridCol w:w="6728"/>
      </w:tblGrid>
      <w:tr w:rsidR="00AC7C93">
        <w:trPr>
          <w:divId w:val="1198662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«Устойчивое развитие сельских территорий» (2014–2020 годы)</w:t>
            </w:r>
          </w:p>
        </w:tc>
      </w:tr>
      <w:tr w:rsidR="00AC7C93">
        <w:trPr>
          <w:divId w:val="1198662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1198662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строительства и архитектуры Брянской области</w:t>
            </w:r>
          </w:p>
        </w:tc>
      </w:tr>
      <w:tr w:rsidR="00AC7C93">
        <w:trPr>
          <w:divId w:val="119866244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комфортных условий жизнедеятельности в сельской местности;</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активизация участия граждан, проживающих в сельской </w:t>
            </w:r>
            <w:r>
              <w:lastRenderedPageBreak/>
              <w:t>местности, в решении вопросов местного значения;</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формирование позитивного отношения к селу и сельскому образу жизни;</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сохранение и приумножение природного и культурного потенциала села</w:t>
            </w:r>
          </w:p>
        </w:tc>
      </w:tr>
      <w:tr w:rsidR="00AC7C93">
        <w:trPr>
          <w:divId w:val="1198662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roofErr w:type="gramStart"/>
            <w:r>
              <w:t>Обеспечение сельского населения, в том числе молодых семей и молодых специалистов, благоустроенным жильем,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вблизи которых осуществляются инвестиционные проекты в сфере агропромышленного комплекса,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w:t>
            </w:r>
            <w:proofErr w:type="gramEnd"/>
            <w:r>
              <w:t xml:space="preserve"> также к объектам производства и переработки сельскохозяйственной продукции; </w:t>
            </w:r>
            <w:proofErr w:type="spellStart"/>
            <w:r>
              <w:t>грантовая</w:t>
            </w:r>
            <w:proofErr w:type="spellEnd"/>
            <w:r>
              <w:t xml:space="preserve"> поддержка местных инициатив граждан, проживающих в сельской местности</w:t>
            </w:r>
          </w:p>
        </w:tc>
      </w:tr>
      <w:tr w:rsidR="00AC7C93">
        <w:trPr>
          <w:divId w:val="119866244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Срок и этапы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2014–2020годы:</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I этап - 2014–2017 годы;</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II этап - 2018–2020 годы</w:t>
            </w:r>
          </w:p>
        </w:tc>
      </w:tr>
      <w:tr w:rsidR="00AC7C93">
        <w:trPr>
          <w:divId w:val="119866244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Объемы и источники финансирования подпрограммы</w:t>
            </w:r>
          </w:p>
          <w:p w:rsidR="00AC7C93" w:rsidRPr="00250D55" w:rsidRDefault="00AC7C93">
            <w:pPr>
              <w:pStyle w:val="a3"/>
            </w:pPr>
            <w:r w:rsidRPr="00250D55">
              <w:t xml:space="preserve">(позиция с изменениями на 26 декабря 2016 года, - см. </w:t>
            </w:r>
            <w:hyperlink r:id="rId55"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- 434 733 214,00 рубля;</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- 442 460 883,30 рубля;</w:t>
            </w:r>
          </w:p>
        </w:tc>
      </w:tr>
      <w:tr w:rsidR="00AC7C93">
        <w:trPr>
          <w:divId w:val="11986624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- 402 505 478,65 рубля</w:t>
            </w:r>
          </w:p>
        </w:tc>
      </w:tr>
      <w:tr w:rsidR="00AC7C93">
        <w:trPr>
          <w:divId w:val="1198662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Ожидаемые конечные результаты реализации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Характеристика текущей проблемы, на решение которой направлена подпрограмма</w:t>
      </w:r>
    </w:p>
    <w:p w:rsidR="00AC7C93" w:rsidRDefault="00AC7C93">
      <w:pPr>
        <w:pStyle w:val="a3"/>
        <w:divId w:val="1934899462"/>
        <w:rPr>
          <w:rFonts w:ascii="Georgia" w:hAnsi="Georgia"/>
        </w:rPr>
      </w:pPr>
      <w:r>
        <w:rPr>
          <w:rFonts w:ascii="Georgia" w:hAnsi="Georgia"/>
        </w:rPr>
        <w:t xml:space="preserve">    На современном этапе развитию сельских территорий уделяется особое внимание со стороны государства. </w:t>
      </w:r>
      <w:proofErr w:type="gramStart"/>
      <w:r>
        <w:rPr>
          <w:rFonts w:ascii="Georgia" w:hAnsi="Georgia"/>
        </w:rPr>
        <w:t xml:space="preserve">Решение задачи по повышению уровня и качества жизни населения, устойчивому развитию сельских территорий, предусмотренной </w:t>
      </w:r>
      <w:hyperlink r:id="rId56" w:anchor="/document/99/901744979/" w:history="1">
        <w:r>
          <w:rPr>
            <w:rStyle w:val="a4"/>
            <w:rFonts w:ascii="Georgia" w:hAnsi="Georgia"/>
          </w:rPr>
          <w:t>федеральной целевой программой</w:t>
        </w:r>
      </w:hyperlink>
      <w:r>
        <w:rPr>
          <w:rFonts w:ascii="Georgia" w:hAnsi="Georgia"/>
        </w:rPr>
        <w:t xml:space="preserve"> «Устойчивое развитие сельских территорий на 2014–2017 годы и на период до 2020 года», утвержденной </w:t>
      </w:r>
      <w:hyperlink r:id="rId57" w:anchor="/document/99/902379034/" w:history="1">
        <w:r>
          <w:rPr>
            <w:rStyle w:val="a4"/>
            <w:rFonts w:ascii="Georgia" w:hAnsi="Georgia"/>
          </w:rPr>
          <w:t>распоряжением Правительства Российской Федерации от 8.11.2012 № 2071-р</w:t>
        </w:r>
      </w:hyperlink>
      <w:r>
        <w:rPr>
          <w:rFonts w:ascii="Georgia" w:hAnsi="Georgia"/>
        </w:rPr>
        <w:t xml:space="preserve">, а также задачи по продовольственному обеспечению населения страны, требует </w:t>
      </w:r>
      <w:r>
        <w:rPr>
          <w:rFonts w:ascii="Georgia" w:hAnsi="Georgia"/>
        </w:rPr>
        <w:lastRenderedPageBreak/>
        <w:t>принятия мер по созданию предпосылок для устойчивого развития сельских территорий путем:</w:t>
      </w:r>
      <w:proofErr w:type="gramEnd"/>
    </w:p>
    <w:p w:rsidR="00AC7C93" w:rsidRDefault="00AC7C93">
      <w:pPr>
        <w:pStyle w:val="a3"/>
        <w:divId w:val="1934899462"/>
        <w:rPr>
          <w:rFonts w:ascii="Georgia" w:hAnsi="Georgia"/>
        </w:rPr>
      </w:pPr>
      <w:r>
        <w:rPr>
          <w:rFonts w:ascii="Georgia" w:hAnsi="Georgia"/>
        </w:rPr>
        <w:t>    повышения уровня комфортности условий жизнедеятельности;</w:t>
      </w:r>
    </w:p>
    <w:p w:rsidR="00AC7C93" w:rsidRDefault="00AC7C93">
      <w:pPr>
        <w:pStyle w:val="a3"/>
        <w:divId w:val="1934899462"/>
        <w:rPr>
          <w:rFonts w:ascii="Georgia" w:hAnsi="Georgia"/>
        </w:rPr>
      </w:pPr>
      <w:r>
        <w:rPr>
          <w:rFonts w:ascii="Georgia" w:hAnsi="Georgia"/>
        </w:rPr>
        <w:t>    повышения доступности улучшения жилищных условий для сельского населения;</w:t>
      </w:r>
    </w:p>
    <w:p w:rsidR="00AC7C93" w:rsidRDefault="00AC7C93">
      <w:pPr>
        <w:pStyle w:val="a3"/>
        <w:divId w:val="1934899462"/>
        <w:rPr>
          <w:rFonts w:ascii="Georgia" w:hAnsi="Georgia"/>
        </w:rPr>
      </w:pPr>
      <w:r>
        <w:rPr>
          <w:rFonts w:ascii="Georgia" w:hAnsi="Georgia"/>
        </w:rPr>
        <w:t>    повышения престижности труда в сельской местности и формирования в обществе позитивного отношения к сельскому образу жизни;</w:t>
      </w:r>
    </w:p>
    <w:p w:rsidR="00AC7C93" w:rsidRDefault="00AC7C93">
      <w:pPr>
        <w:pStyle w:val="a3"/>
        <w:divId w:val="1934899462"/>
        <w:rPr>
          <w:rFonts w:ascii="Georgia" w:hAnsi="Georgia"/>
        </w:rPr>
      </w:pPr>
      <w:r>
        <w:rPr>
          <w:rFonts w:ascii="Georgia" w:hAnsi="Georgia"/>
        </w:rPr>
        <w:t>    улучшения демографической ситуации;</w:t>
      </w:r>
    </w:p>
    <w:p w:rsidR="00AC7C93" w:rsidRDefault="00AC7C93">
      <w:pPr>
        <w:pStyle w:val="a3"/>
        <w:divId w:val="1934899462"/>
        <w:rPr>
          <w:rFonts w:ascii="Georgia" w:hAnsi="Georgia"/>
        </w:rPr>
      </w:pPr>
      <w:r>
        <w:rPr>
          <w:rFonts w:ascii="Georgia" w:hAnsi="Georgia"/>
        </w:rPr>
        <w:t>    развития в сельской местности местного самоуправления и институтов гражданского общества.</w:t>
      </w:r>
    </w:p>
    <w:p w:rsidR="00AC7C93" w:rsidRDefault="00AC7C93">
      <w:pPr>
        <w:pStyle w:val="a3"/>
        <w:divId w:val="1934899462"/>
        <w:rPr>
          <w:rFonts w:ascii="Georgia" w:hAnsi="Georgia"/>
        </w:rPr>
      </w:pPr>
      <w:r>
        <w:rPr>
          <w:rFonts w:ascii="Georgia" w:hAnsi="Georgia"/>
        </w:rPr>
        <w:t>    В аграрном секторе Брянской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w:t>
      </w:r>
    </w:p>
    <w:p w:rsidR="00AC7C93" w:rsidRDefault="00AC7C93">
      <w:pPr>
        <w:pStyle w:val="a3"/>
        <w:divId w:val="1934899462"/>
        <w:rPr>
          <w:rFonts w:ascii="Georgia" w:hAnsi="Georgia"/>
        </w:rPr>
      </w:pPr>
      <w:r>
        <w:rPr>
          <w:rFonts w:ascii="Georgia" w:hAnsi="Georgia"/>
        </w:rPr>
        <w:t>    </w:t>
      </w:r>
      <w:proofErr w:type="gramStart"/>
      <w:r>
        <w:rPr>
          <w:rFonts w:ascii="Georgia" w:hAnsi="Georgia"/>
        </w:rPr>
        <w:t>Под сельскими территориями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субъекта Российской Федерации) и городских поселений, на территории которых преобладает деятельность, связанная с производством и переработкой</w:t>
      </w:r>
      <w:proofErr w:type="gramEnd"/>
      <w:r>
        <w:rPr>
          <w:rFonts w:ascii="Georgia" w:hAnsi="Georgia"/>
        </w:rPr>
        <w:t xml:space="preserve"> сельскохозяйственной продукции. Перечень таких сельских населенных пунктов и рабочих поселков на территории Брянской области определен </w:t>
      </w:r>
      <w:hyperlink r:id="rId58" w:anchor="/document/81/273379/" w:history="1">
        <w:r>
          <w:rPr>
            <w:rStyle w:val="a4"/>
            <w:rFonts w:ascii="Georgia" w:hAnsi="Georgia"/>
          </w:rPr>
          <w:t>Законом Брянской области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от 9 марта 2005 года № 3-З</w:t>
        </w:r>
      </w:hyperlink>
      <w:r>
        <w:rPr>
          <w:rFonts w:ascii="Georgia" w:hAnsi="Georgia"/>
        </w:rPr>
        <w:t>.</w:t>
      </w:r>
    </w:p>
    <w:p w:rsidR="00AC7C93" w:rsidRDefault="00AC7C93">
      <w:pPr>
        <w:pStyle w:val="a3"/>
        <w:divId w:val="1934899462"/>
        <w:rPr>
          <w:rFonts w:ascii="Georgia" w:hAnsi="Georgia"/>
        </w:rPr>
      </w:pPr>
      <w:r>
        <w:rPr>
          <w:rFonts w:ascii="Georgia" w:hAnsi="Georgia"/>
        </w:rPr>
        <w:t>    </w:t>
      </w:r>
      <w:proofErr w:type="gramStart"/>
      <w:r>
        <w:rPr>
          <w:rFonts w:ascii="Georgia" w:hAnsi="Georgia"/>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w:t>
      </w:r>
      <w:proofErr w:type="gramEnd"/>
      <w:r>
        <w:rPr>
          <w:rFonts w:ascii="Georgia" w:hAnsi="Georgia"/>
        </w:rPr>
        <w:t xml:space="preserve"> уровень </w:t>
      </w:r>
      <w:proofErr w:type="spellStart"/>
      <w:r>
        <w:rPr>
          <w:rFonts w:ascii="Georgia" w:hAnsi="Georgia"/>
        </w:rPr>
        <w:t>затратности</w:t>
      </w:r>
      <w:proofErr w:type="spellEnd"/>
      <w:r>
        <w:rPr>
          <w:rFonts w:ascii="Georgia" w:hAnsi="Georgia"/>
        </w:rPr>
        <w:t xml:space="preserve"> комплексного развития сельских территорий в связи с мелкодисперсным характером сельского расселения.</w:t>
      </w:r>
    </w:p>
    <w:p w:rsidR="00AC7C93" w:rsidRDefault="00AC7C93">
      <w:pPr>
        <w:pStyle w:val="a3"/>
        <w:divId w:val="1934899462"/>
        <w:rPr>
          <w:rFonts w:ascii="Georgia" w:hAnsi="Georgia"/>
        </w:rPr>
      </w:pPr>
      <w:r>
        <w:rPr>
          <w:rFonts w:ascii="Georgia" w:hAnsi="Georgia"/>
        </w:rPr>
        <w:t>    Низкий уровень комфортности проживания в сельской местности является одной из причин неблагоприятной ситуации в комплексном развитии села.</w:t>
      </w:r>
    </w:p>
    <w:p w:rsidR="00AC7C93" w:rsidRDefault="00AC7C93">
      <w:pPr>
        <w:pStyle w:val="a3"/>
        <w:divId w:val="1934899462"/>
        <w:rPr>
          <w:rFonts w:ascii="Georgia" w:hAnsi="Georgia"/>
        </w:rPr>
      </w:pPr>
      <w:r>
        <w:rPr>
          <w:rFonts w:ascii="Georgia" w:hAnsi="Georgia"/>
        </w:rPr>
        <w:t>    Невысокие доходы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p>
    <w:p w:rsidR="00AC7C93" w:rsidRDefault="00AC7C93">
      <w:pPr>
        <w:pStyle w:val="a3"/>
        <w:divId w:val="1934899462"/>
        <w:rPr>
          <w:rFonts w:ascii="Georgia" w:hAnsi="Georgia"/>
        </w:rPr>
      </w:pPr>
      <w:r>
        <w:rPr>
          <w:rFonts w:ascii="Georgia" w:hAnsi="Georgia"/>
        </w:rPr>
        <w:lastRenderedPageBreak/>
        <w:t>    Темпы обеспечения жильем граждан, молодых семей и молодых специалистов, признанных нуждающимися в улучшении жилищных условий, остаются низкими.</w:t>
      </w:r>
    </w:p>
    <w:p w:rsidR="00AC7C93" w:rsidRDefault="00AC7C93">
      <w:pPr>
        <w:pStyle w:val="a3"/>
        <w:divId w:val="1934899462"/>
        <w:rPr>
          <w:rFonts w:ascii="Georgia" w:hAnsi="Georgia"/>
        </w:rPr>
      </w:pPr>
      <w:r>
        <w:rPr>
          <w:rFonts w:ascii="Georgia" w:hAnsi="Georgia"/>
        </w:rPr>
        <w:t>    Недостаточный уровень комфортности проживания в сельской местности влияет на миграционные настроения сельского населения, особенно молодежи. Ухудшается демографическая ситуация на селе.</w:t>
      </w:r>
    </w:p>
    <w:p w:rsidR="00AC7C93" w:rsidRDefault="00AC7C93">
      <w:pPr>
        <w:pStyle w:val="a3"/>
        <w:divId w:val="1934899462"/>
        <w:rPr>
          <w:rFonts w:ascii="Georgia" w:hAnsi="Georgia"/>
        </w:rPr>
      </w:pPr>
      <w:r>
        <w:rPr>
          <w:rFonts w:ascii="Georgia" w:hAnsi="Georgia"/>
        </w:rPr>
        <w:t>    Для обеспечения социально-экономического развития сельских территорий и создания условий эффективного функционирования агропромышленного комплекса области необходимо усилить государственную поддержку социального и инженерного обустройства населенных пунктов, расположенных в сельской местности, а также строительства и реконструкции, автомобильных дорог.</w:t>
      </w:r>
    </w:p>
    <w:p w:rsidR="00AC7C93" w:rsidRDefault="00AC7C93">
      <w:pPr>
        <w:pStyle w:val="a3"/>
        <w:divId w:val="1934899462"/>
        <w:rPr>
          <w:rFonts w:ascii="Georgia" w:hAnsi="Georgia"/>
        </w:rPr>
      </w:pPr>
      <w:r>
        <w:rPr>
          <w:rFonts w:ascii="Georgia" w:hAnsi="Georgia"/>
        </w:rPr>
        <w:t xml:space="preserve">    Реализация долгосрочной целевой программы «Социальное развитие села» (2003–2013 годы) создала определенные предпосылки для укрепления производственного и социального потенциала села, развития его экономики, повышения занятости и доходов сельского населения, улучшения его жилищных условий и социальной среды обитания. За время реализации программы построено и приобретено более 67,0 тыс. </w:t>
      </w:r>
      <w:proofErr w:type="spellStart"/>
      <w:r>
        <w:rPr>
          <w:rFonts w:ascii="Georgia" w:hAnsi="Georgia"/>
        </w:rPr>
        <w:t>кв</w:t>
      </w:r>
      <w:proofErr w:type="gramStart"/>
      <w:r>
        <w:rPr>
          <w:rFonts w:ascii="Georgia" w:hAnsi="Georgia"/>
        </w:rPr>
        <w:t>.м</w:t>
      </w:r>
      <w:proofErr w:type="spellEnd"/>
      <w:proofErr w:type="gramEnd"/>
      <w:r>
        <w:rPr>
          <w:rFonts w:ascii="Georgia" w:hAnsi="Georgia"/>
        </w:rPr>
        <w:t xml:space="preserve"> общей жилой площади, более 1 тыс. семей улучшили свои жилищные условия, в том числе свыше 0,4 тыс. молодых семей и молодых специалистов. Высокими темпами велась газификация сельских поселений. За время действия программы было введено 1,4 тыс. километров распределительных газовых сетей, 220 км локальных водопроводов, открыто 3 фельдшерско-акушерских пункта. Уровень газификации домов (квартир) сетевым газом вырос с 43,4 процентов до 51,5 процентов в 2013 году, обеспеченность сельского населения питьевой водой - соответственно с 42,7 процентов до 47,1 процентов. Результаты реализации указанных программных мероприятий свидетельствует об эффективности использования бюджетных сре</w:t>
      </w:r>
      <w:proofErr w:type="gramStart"/>
      <w:r>
        <w:rPr>
          <w:rFonts w:ascii="Georgia" w:hAnsi="Georgia"/>
        </w:rPr>
        <w:t>дств дл</w:t>
      </w:r>
      <w:proofErr w:type="gramEnd"/>
      <w:r>
        <w:rPr>
          <w:rFonts w:ascii="Georgia" w:hAnsi="Georgia"/>
        </w:rPr>
        <w:t>я достижения целевых индикаторов.</w:t>
      </w:r>
    </w:p>
    <w:p w:rsidR="00AC7C93" w:rsidRDefault="00AC7C93">
      <w:pPr>
        <w:pStyle w:val="a3"/>
        <w:divId w:val="1934899462"/>
        <w:rPr>
          <w:rFonts w:ascii="Georgia" w:hAnsi="Georgia"/>
        </w:rPr>
      </w:pPr>
      <w:r>
        <w:rPr>
          <w:rFonts w:ascii="Georgia" w:hAnsi="Georgia"/>
        </w:rPr>
        <w:t>    </w:t>
      </w:r>
      <w:proofErr w:type="gramStart"/>
      <w:r>
        <w:rPr>
          <w:rFonts w:ascii="Georgia" w:hAnsi="Georgia"/>
        </w:rPr>
        <w:t>Вместе с тем, несмотря на положительный эффект от реализации программы социального развития села, в силу допущенного ранее значительного отставания социально-экономического развития сельских территорий, реализация указанных мер оказалась недостаточной для полного и эффективного использования в общенациональных интересах потенциала сельских территорий, сокращения разрыва в уровне и качестве жизни на селе по сравнению с городскими территориями, которое до сих пор остается ощутимым.</w:t>
      </w:r>
      <w:proofErr w:type="gramEnd"/>
    </w:p>
    <w:p w:rsidR="00AC7C93" w:rsidRDefault="00AC7C93">
      <w:pPr>
        <w:pStyle w:val="a3"/>
        <w:divId w:val="1934899462"/>
        <w:rPr>
          <w:rFonts w:ascii="Georgia" w:hAnsi="Georgia"/>
        </w:rPr>
      </w:pPr>
      <w:r>
        <w:rPr>
          <w:rFonts w:ascii="Georgia" w:hAnsi="Georgia"/>
        </w:rPr>
        <w:t xml:space="preserve">    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изменение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как на </w:t>
      </w:r>
      <w:proofErr w:type="gramStart"/>
      <w:r>
        <w:rPr>
          <w:rFonts w:ascii="Georgia" w:hAnsi="Georgia"/>
        </w:rPr>
        <w:t>федеральном</w:t>
      </w:r>
      <w:proofErr w:type="gramEnd"/>
      <w:r>
        <w:rPr>
          <w:rFonts w:ascii="Georgia" w:hAnsi="Georgia"/>
        </w:rPr>
        <w:t xml:space="preserve"> так и на региональном уровне.</w:t>
      </w:r>
    </w:p>
    <w:p w:rsidR="00AC7C93" w:rsidRDefault="00AC7C93">
      <w:pPr>
        <w:pStyle w:val="a3"/>
        <w:divId w:val="1934899462"/>
        <w:rPr>
          <w:rFonts w:ascii="Georgia" w:hAnsi="Georgia"/>
        </w:rPr>
      </w:pPr>
      <w:r>
        <w:rPr>
          <w:rFonts w:ascii="Georgia" w:hAnsi="Georgia"/>
        </w:rPr>
        <w:t>    Целесообразность использования программно-целевого метода для решения задачи по устойчивому развитию сельских территорий подтверждена:</w:t>
      </w:r>
    </w:p>
    <w:p w:rsidR="00AC7C93" w:rsidRDefault="00AC7C93">
      <w:pPr>
        <w:pStyle w:val="a3"/>
        <w:divId w:val="1934899462"/>
        <w:rPr>
          <w:rFonts w:ascii="Georgia" w:hAnsi="Georgia"/>
        </w:rPr>
      </w:pPr>
      <w:r>
        <w:rPr>
          <w:rFonts w:ascii="Georgia" w:hAnsi="Georgia"/>
        </w:rPr>
        <w:t>    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AC7C93" w:rsidRDefault="00AC7C93">
      <w:pPr>
        <w:pStyle w:val="a3"/>
        <w:divId w:val="1934899462"/>
        <w:rPr>
          <w:rFonts w:ascii="Georgia" w:hAnsi="Georgia"/>
        </w:rPr>
      </w:pPr>
      <w:r>
        <w:rPr>
          <w:rFonts w:ascii="Georgia" w:hAnsi="Georgia"/>
        </w:rPr>
        <w:lastRenderedPageBreak/>
        <w:t>    долгосрочным характером социальных проблем сельских территорий;</w:t>
      </w:r>
    </w:p>
    <w:p w:rsidR="00AC7C93" w:rsidRDefault="00AC7C93">
      <w:pPr>
        <w:pStyle w:val="a3"/>
        <w:divId w:val="1934899462"/>
        <w:rPr>
          <w:rFonts w:ascii="Georgia" w:hAnsi="Georgia"/>
        </w:rPr>
      </w:pPr>
      <w:r>
        <w:rPr>
          <w:rFonts w:ascii="Georgia" w:hAnsi="Georgia"/>
        </w:rPr>
        <w:t xml:space="preserve">    высоким уровнем </w:t>
      </w:r>
      <w:proofErr w:type="spellStart"/>
      <w:r>
        <w:rPr>
          <w:rFonts w:ascii="Georgia" w:hAnsi="Georgia"/>
        </w:rPr>
        <w:t>затратности</w:t>
      </w:r>
      <w:proofErr w:type="spellEnd"/>
      <w:r>
        <w:rPr>
          <w:rFonts w:ascii="Georgia" w:hAnsi="Georgia"/>
        </w:rPr>
        <w:t xml:space="preserve"> решения накопившихся проблем села, требующим привлечения средств государственной поддержки.</w:t>
      </w:r>
    </w:p>
    <w:p w:rsidR="00AC7C93" w:rsidRDefault="00AC7C93">
      <w:pPr>
        <w:pStyle w:val="a3"/>
        <w:divId w:val="1934899462"/>
        <w:rPr>
          <w:rFonts w:ascii="Georgia" w:hAnsi="Georgia"/>
        </w:rPr>
      </w:pPr>
      <w:r>
        <w:rPr>
          <w:rFonts w:ascii="Georgia" w:hAnsi="Georgia"/>
        </w:rPr>
        <w:t xml:space="preserve">    Эффективность комплексного подхода </w:t>
      </w:r>
      <w:proofErr w:type="gramStart"/>
      <w:r>
        <w:rPr>
          <w:rFonts w:ascii="Georgia" w:hAnsi="Georgia"/>
        </w:rPr>
        <w:t>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w:t>
      </w:r>
      <w:proofErr w:type="gramEnd"/>
      <w:r>
        <w:rPr>
          <w:rFonts w:ascii="Georgia" w:hAnsi="Georgia"/>
        </w:rPr>
        <w:t xml:space="preserve"> комплексной компактной застройки и благоустройства сельских поселений в рамках пилотных проектов.</w:t>
      </w:r>
    </w:p>
    <w:p w:rsidR="00AC7C93" w:rsidRDefault="00AC7C93">
      <w:pPr>
        <w:pStyle w:val="a3"/>
        <w:divId w:val="1934899462"/>
        <w:rPr>
          <w:rFonts w:ascii="Georgia" w:hAnsi="Georgia"/>
        </w:rPr>
      </w:pPr>
      <w:r>
        <w:rPr>
          <w:rFonts w:ascii="Georgia" w:hAnsi="Georgia"/>
        </w:rPr>
        <w:t>    В 2012 году начата реализация проекта комплексной застройки, в рамках которого будет создана необходимая социальная и инженерная инфраструктура на площадке под строительство индивидуальных жилых домов для более 50 специалистов, трудоустраиваемых в рамках реализации нового инвестиционного проекта животноводческого направления.</w:t>
      </w:r>
    </w:p>
    <w:p w:rsidR="00AC7C93" w:rsidRDefault="00AC7C93">
      <w:pPr>
        <w:pStyle w:val="align-center"/>
        <w:divId w:val="1934899462"/>
        <w:rPr>
          <w:rFonts w:ascii="Georgia" w:hAnsi="Georgia"/>
        </w:rPr>
      </w:pPr>
      <w:r>
        <w:rPr>
          <w:rFonts w:ascii="Georgia" w:hAnsi="Georgia"/>
          <w:b/>
          <w:bCs/>
        </w:rPr>
        <w:t>II. Цели и задачи подпрограммы</w:t>
      </w:r>
    </w:p>
    <w:p w:rsidR="00AC7C93" w:rsidRDefault="00AC7C93">
      <w:pPr>
        <w:pStyle w:val="a3"/>
        <w:divId w:val="1934899462"/>
        <w:rPr>
          <w:rFonts w:ascii="Georgia" w:hAnsi="Georgia"/>
        </w:rPr>
      </w:pPr>
      <w:r>
        <w:rPr>
          <w:rFonts w:ascii="Georgia" w:hAnsi="Georgia"/>
        </w:rPr>
        <w:t>    Подпрограмма разработана для достижения следующих целей:</w:t>
      </w:r>
    </w:p>
    <w:p w:rsidR="00AC7C93" w:rsidRDefault="00AC7C93">
      <w:pPr>
        <w:pStyle w:val="a3"/>
        <w:divId w:val="1934899462"/>
        <w:rPr>
          <w:rFonts w:ascii="Georgia" w:hAnsi="Georgia"/>
        </w:rPr>
      </w:pPr>
      <w:r>
        <w:rPr>
          <w:rFonts w:ascii="Georgia" w:hAnsi="Georgia"/>
        </w:rPr>
        <w:t>    создание комфортных условий жизнедеятельности в сельской местности;</w:t>
      </w:r>
    </w:p>
    <w:p w:rsidR="00AC7C93" w:rsidRDefault="00AC7C93">
      <w:pPr>
        <w:pStyle w:val="a3"/>
        <w:divId w:val="1934899462"/>
        <w:rPr>
          <w:rFonts w:ascii="Georgia" w:hAnsi="Georgia"/>
        </w:rPr>
      </w:pPr>
      <w:r>
        <w:rPr>
          <w:rFonts w:ascii="Georgia" w:hAnsi="Georgia"/>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AC7C93" w:rsidRDefault="00AC7C93">
      <w:pPr>
        <w:pStyle w:val="a3"/>
        <w:divId w:val="1934899462"/>
        <w:rPr>
          <w:rFonts w:ascii="Georgia" w:hAnsi="Georgia"/>
        </w:rPr>
      </w:pPr>
      <w:r>
        <w:rPr>
          <w:rFonts w:ascii="Georgia" w:hAnsi="Georgia"/>
        </w:rPr>
        <w:t>    активизация участия граждан, проживающих в сельской местности, в реализации общественно значимых проектов;</w:t>
      </w:r>
    </w:p>
    <w:p w:rsidR="00AC7C93" w:rsidRDefault="00AC7C93">
      <w:pPr>
        <w:pStyle w:val="a3"/>
        <w:divId w:val="1934899462"/>
        <w:rPr>
          <w:rFonts w:ascii="Georgia" w:hAnsi="Georgia"/>
        </w:rPr>
      </w:pPr>
      <w:r>
        <w:rPr>
          <w:rFonts w:ascii="Georgia" w:hAnsi="Georgia"/>
        </w:rPr>
        <w:t>    формирование позитивного отношения к сельской местности и сельскому образу жизни.</w:t>
      </w:r>
    </w:p>
    <w:p w:rsidR="00AC7C93" w:rsidRDefault="00AC7C93">
      <w:pPr>
        <w:pStyle w:val="a3"/>
        <w:divId w:val="1934899462"/>
        <w:rPr>
          <w:rFonts w:ascii="Georgia" w:hAnsi="Georgia"/>
        </w:rPr>
      </w:pPr>
      <w:r>
        <w:rPr>
          <w:rFonts w:ascii="Georgia" w:hAnsi="Georgia"/>
        </w:rPr>
        <w:t>    Подпрограмма предусматривает комплексное планирование развития сельских территорий и размещение объектов социальной и инженерной инфраструктуры, строительство и реконструкцию автомобильных дорог в соответствии с документами территориального планирования (схемами территориального планирования субъекта, муниципальных районов и генеральными планами поселений и городских округов);</w:t>
      </w:r>
    </w:p>
    <w:p w:rsidR="00AC7C93" w:rsidRDefault="00AC7C93">
      <w:pPr>
        <w:pStyle w:val="a3"/>
        <w:divId w:val="1934899462"/>
        <w:rPr>
          <w:rFonts w:ascii="Georgia" w:hAnsi="Georgia"/>
        </w:rPr>
      </w:pPr>
      <w:r>
        <w:rPr>
          <w:rFonts w:ascii="Georgia" w:hAnsi="Georgia"/>
        </w:rPr>
        <w:t>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AC7C93" w:rsidRDefault="00AC7C93">
      <w:pPr>
        <w:pStyle w:val="a3"/>
        <w:divId w:val="1934899462"/>
        <w:rPr>
          <w:rFonts w:ascii="Georgia" w:hAnsi="Georgia"/>
        </w:rPr>
      </w:pPr>
      <w:r>
        <w:rPr>
          <w:rFonts w:ascii="Georgia" w:hAnsi="Georgia"/>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AC7C93" w:rsidRDefault="00AC7C93">
      <w:pPr>
        <w:pStyle w:val="a3"/>
        <w:divId w:val="1934899462"/>
        <w:rPr>
          <w:rFonts w:ascii="Georgia" w:hAnsi="Georgia"/>
        </w:rPr>
      </w:pPr>
      <w:r>
        <w:rPr>
          <w:rFonts w:ascii="Georgia" w:hAnsi="Georgia"/>
        </w:rPr>
        <w:t>    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AC7C93" w:rsidRDefault="00AC7C93">
      <w:pPr>
        <w:pStyle w:val="a3"/>
        <w:divId w:val="1934899462"/>
        <w:rPr>
          <w:rFonts w:ascii="Georgia" w:hAnsi="Georgia"/>
        </w:rPr>
      </w:pPr>
      <w:r>
        <w:rPr>
          <w:rFonts w:ascii="Georgia" w:hAnsi="Georgia"/>
        </w:rPr>
        <w:lastRenderedPageBreak/>
        <w:t>    Для достижения поставленных целей необходимо решение следующих основных задач:</w:t>
      </w:r>
    </w:p>
    <w:p w:rsidR="00AC7C93" w:rsidRDefault="00AC7C93">
      <w:pPr>
        <w:pStyle w:val="a3"/>
        <w:divId w:val="1934899462"/>
        <w:rPr>
          <w:rFonts w:ascii="Georgia" w:hAnsi="Georgia"/>
        </w:rPr>
      </w:pPr>
      <w:r>
        <w:rPr>
          <w:rFonts w:ascii="Georgia" w:hAnsi="Georgia"/>
        </w:rPr>
        <w:t>    создание финансовых механизмов, обеспечивающих сельским жителям реализацию конституционного права на благоустроенное жилище с учетом их платежеспособного спроса в пределах установленных социальных стандартов;</w:t>
      </w:r>
    </w:p>
    <w:p w:rsidR="00AC7C93" w:rsidRDefault="00AC7C93">
      <w:pPr>
        <w:pStyle w:val="a3"/>
        <w:divId w:val="1934899462"/>
        <w:rPr>
          <w:rFonts w:ascii="Georgia" w:hAnsi="Georgia"/>
        </w:rPr>
      </w:pPr>
      <w:r>
        <w:rPr>
          <w:rFonts w:ascii="Georgia" w:hAnsi="Georgia"/>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AC7C93" w:rsidRDefault="00AC7C93">
      <w:pPr>
        <w:pStyle w:val="a3"/>
        <w:divId w:val="1934899462"/>
        <w:rPr>
          <w:rFonts w:ascii="Georgia" w:hAnsi="Georgia"/>
        </w:rPr>
      </w:pPr>
      <w:r>
        <w:rPr>
          <w:rFonts w:ascii="Georgia" w:hAnsi="Georgia"/>
        </w:rPr>
        <w:t>    Решение поставленных задач будет осуществляться посредством:</w:t>
      </w:r>
    </w:p>
    <w:p w:rsidR="00AC7C93" w:rsidRDefault="00AC7C93">
      <w:pPr>
        <w:pStyle w:val="a3"/>
        <w:divId w:val="1934899462"/>
        <w:rPr>
          <w:rFonts w:ascii="Georgia" w:hAnsi="Georgia"/>
        </w:rPr>
      </w:pPr>
      <w:r>
        <w:rPr>
          <w:rFonts w:ascii="Georgia" w:hAnsi="Georgia"/>
        </w:rPr>
        <w:t>    удовлетворения потребностей сельского населения, в том числе молодых семей и молодых специалистов, в благоустроенном жилье;</w:t>
      </w:r>
    </w:p>
    <w:p w:rsidR="00AC7C93" w:rsidRDefault="00AC7C93">
      <w:pPr>
        <w:pStyle w:val="a3"/>
        <w:divId w:val="1934899462"/>
        <w:rPr>
          <w:rFonts w:ascii="Georgia" w:hAnsi="Georgia"/>
        </w:rPr>
      </w:pPr>
      <w:r>
        <w:rPr>
          <w:rFonts w:ascii="Georgia" w:hAnsi="Georgia"/>
        </w:rPr>
        <w:t>    повышения уровня социального и инженерного обустройства сельских населенных пунктов и обеспечения для населения доступности и общественно приемлемого качества базовых социальных благ;</w:t>
      </w:r>
    </w:p>
    <w:p w:rsidR="00AC7C93" w:rsidRDefault="00AC7C93">
      <w:pPr>
        <w:pStyle w:val="a3"/>
        <w:divId w:val="1934899462"/>
        <w:rPr>
          <w:rFonts w:ascii="Georgia" w:hAnsi="Georgia"/>
        </w:rPr>
      </w:pPr>
      <w:r>
        <w:rPr>
          <w:rFonts w:ascii="Georgia" w:hAnsi="Georgia"/>
        </w:rPr>
        <w:t>    сокращения разрыва в уровне обеспеченности объектами социальной и инженерной инфраструктуры, автомобильных дорог между городом и селом, создания основ для повышения престижности проживания в сельской местности;</w:t>
      </w:r>
    </w:p>
    <w:p w:rsidR="00AC7C93" w:rsidRDefault="00AC7C93">
      <w:pPr>
        <w:pStyle w:val="a3"/>
        <w:divId w:val="1934899462"/>
        <w:rPr>
          <w:rFonts w:ascii="Georgia" w:hAnsi="Georgia"/>
        </w:rPr>
      </w:pPr>
      <w:r>
        <w:rPr>
          <w:rFonts w:ascii="Georgia" w:hAnsi="Georgia"/>
        </w:rPr>
        <w:t>    создания правовых, административных и экономических условий для перехода к устойчивому социально-экономическому развитию сельских поселений, эффективной реализации конституционных полномочий органов местного самоуправления.</w:t>
      </w:r>
    </w:p>
    <w:p w:rsidR="00AC7C93" w:rsidRDefault="00AC7C93">
      <w:pPr>
        <w:pStyle w:val="a3"/>
        <w:divId w:val="1934899462"/>
        <w:rPr>
          <w:rFonts w:ascii="Georgia" w:hAnsi="Georgia"/>
        </w:rPr>
      </w:pPr>
      <w:r>
        <w:rPr>
          <w:rFonts w:ascii="Georgia" w:hAnsi="Georgia"/>
        </w:rPr>
        <w:t>    Основные пути решения поставленных задач:</w:t>
      </w:r>
    </w:p>
    <w:p w:rsidR="00AC7C93" w:rsidRDefault="00AC7C93">
      <w:pPr>
        <w:pStyle w:val="a3"/>
        <w:divId w:val="1934899462"/>
        <w:rPr>
          <w:rFonts w:ascii="Georgia" w:hAnsi="Georgia"/>
        </w:rPr>
      </w:pPr>
      <w:r>
        <w:rPr>
          <w:rFonts w:ascii="Georgia" w:hAnsi="Georgia"/>
        </w:rPr>
        <w:t>    приоритетная государственная поддержка развития социальной сферы и инженерного обустройства сельских населенных пунктов на областном и местном уровнях;</w:t>
      </w:r>
    </w:p>
    <w:p w:rsidR="00AC7C93" w:rsidRDefault="00AC7C93">
      <w:pPr>
        <w:pStyle w:val="a3"/>
        <w:divId w:val="1934899462"/>
        <w:rPr>
          <w:rFonts w:ascii="Georgia" w:hAnsi="Georgia"/>
        </w:rPr>
      </w:pPr>
      <w:r>
        <w:rPr>
          <w:rFonts w:ascii="Georgia" w:hAnsi="Georgia"/>
        </w:rPr>
        <w:t>    повышение сохранности имеющегося потенциала социальной и инженерной инфраструктуры на основе разработки и реализации эффективных механизмов, обеспечивающих содержание и эксплуатацию объектов социальной и инженерной инфраструктуры села на уровне нормативных требований;</w:t>
      </w:r>
    </w:p>
    <w:p w:rsidR="00AC7C93" w:rsidRDefault="00AC7C93">
      <w:pPr>
        <w:pStyle w:val="a3"/>
        <w:divId w:val="1934899462"/>
        <w:rPr>
          <w:rFonts w:ascii="Georgia" w:hAnsi="Georgia"/>
        </w:rPr>
      </w:pPr>
      <w:r>
        <w:rPr>
          <w:rFonts w:ascii="Georgia" w:hAnsi="Georgia"/>
        </w:rPr>
        <w:t>    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AC7C93" w:rsidRDefault="00AC7C93">
      <w:pPr>
        <w:pStyle w:val="a3"/>
        <w:divId w:val="1934899462"/>
        <w:rPr>
          <w:rFonts w:ascii="Georgia" w:hAnsi="Georgia"/>
        </w:rPr>
      </w:pPr>
      <w:r>
        <w:rPr>
          <w:rFonts w:ascii="Georgia" w:hAnsi="Georgia"/>
        </w:rPr>
        <w:t>    Выполнению поставленных задач в подпрограмме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w:t>
      </w:r>
    </w:p>
    <w:p w:rsidR="00AC7C93" w:rsidRDefault="00AC7C93">
      <w:pPr>
        <w:pStyle w:val="a3"/>
        <w:divId w:val="1934899462"/>
        <w:rPr>
          <w:rFonts w:ascii="Georgia" w:hAnsi="Georgia"/>
        </w:rPr>
      </w:pPr>
      <w:r>
        <w:rPr>
          <w:rFonts w:ascii="Georgia" w:hAnsi="Georgia"/>
        </w:rPr>
        <w:t xml:space="preserve">    К основным рискам относятся </w:t>
      </w:r>
      <w:proofErr w:type="gramStart"/>
      <w:r>
        <w:rPr>
          <w:rFonts w:ascii="Georgia" w:hAnsi="Georgia"/>
        </w:rPr>
        <w:t>следующие</w:t>
      </w:r>
      <w:proofErr w:type="gramEnd"/>
      <w:r>
        <w:rPr>
          <w:rFonts w:ascii="Georgia" w:hAnsi="Georgia"/>
        </w:rPr>
        <w:t>:</w:t>
      </w:r>
    </w:p>
    <w:p w:rsidR="00AC7C93" w:rsidRDefault="00AC7C93">
      <w:pPr>
        <w:pStyle w:val="a3"/>
        <w:divId w:val="1934899462"/>
        <w:rPr>
          <w:rFonts w:ascii="Georgia" w:hAnsi="Georgia"/>
        </w:rPr>
      </w:pPr>
      <w:r>
        <w:rPr>
          <w:rFonts w:ascii="Georgia" w:hAnsi="Georgia"/>
        </w:rPr>
        <w:t>    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предприятий и организаций осуществлять планируемые проекты;</w:t>
      </w:r>
    </w:p>
    <w:p w:rsidR="00AC7C93" w:rsidRDefault="00AC7C93">
      <w:pPr>
        <w:pStyle w:val="a3"/>
        <w:divId w:val="1934899462"/>
        <w:rPr>
          <w:rFonts w:ascii="Georgia" w:hAnsi="Georgia"/>
        </w:rPr>
      </w:pPr>
      <w:r>
        <w:rPr>
          <w:rFonts w:ascii="Georgia" w:hAnsi="Georgia"/>
        </w:rPr>
        <w:lastRenderedPageBreak/>
        <w:t>    законодательные риски, выражающиеся в возможности изменений законодательной базы по регулированию деятельности АПК;</w:t>
      </w:r>
    </w:p>
    <w:p w:rsidR="00AC7C93" w:rsidRDefault="00AC7C93">
      <w:pPr>
        <w:pStyle w:val="a3"/>
        <w:divId w:val="1934899462"/>
        <w:rPr>
          <w:rFonts w:ascii="Georgia" w:hAnsi="Georgia"/>
        </w:rPr>
      </w:pPr>
      <w:r>
        <w:rPr>
          <w:rFonts w:ascii="Georgia" w:hAnsi="Georgia"/>
        </w:rPr>
        <w:t>    демографические риски, в том числе миграционные, связанные с безработицей;</w:t>
      </w:r>
    </w:p>
    <w:p w:rsidR="00AC7C93" w:rsidRDefault="00AC7C93">
      <w:pPr>
        <w:pStyle w:val="a3"/>
        <w:divId w:val="1934899462"/>
        <w:rPr>
          <w:rFonts w:ascii="Georgia" w:hAnsi="Georgia"/>
        </w:rPr>
      </w:pPr>
      <w:r>
        <w:rPr>
          <w:rFonts w:ascii="Georgia" w:hAnsi="Georgia"/>
        </w:rPr>
        <w:t>    социальные риски, включающие в себя риски, связанные с оплатой труда в организациях АПК и социальной сферы;</w:t>
      </w:r>
    </w:p>
    <w:p w:rsidR="00AC7C93" w:rsidRDefault="00AC7C93">
      <w:pPr>
        <w:pStyle w:val="a3"/>
        <w:divId w:val="1934899462"/>
        <w:rPr>
          <w:rFonts w:ascii="Georgia" w:hAnsi="Georgia"/>
        </w:rPr>
      </w:pPr>
      <w:r>
        <w:rPr>
          <w:rFonts w:ascii="Georgia" w:hAnsi="Georgia"/>
        </w:rPr>
        <w:t>    финансовые риски (недостаток внебюджетных источников, изменение ситуации на международном и внутреннем рынках, снижение финансовой устойчивости предприятий и организаций, инвестирующих средства в мероприятия подпрограммы, изменение процентных ставок по кредитам, изменение государственной политики в сфере поддержки граждан - материнский (семейный) капитал).</w:t>
      </w:r>
    </w:p>
    <w:p w:rsidR="00AC7C93" w:rsidRDefault="00AC7C93">
      <w:pPr>
        <w:pStyle w:val="a3"/>
        <w:divId w:val="1934899462"/>
        <w:rPr>
          <w:rFonts w:ascii="Georgia" w:hAnsi="Georgia"/>
        </w:rPr>
      </w:pPr>
      <w:r>
        <w:rPr>
          <w:rFonts w:ascii="Georgia" w:hAnsi="Georgia"/>
        </w:rPr>
        <w:t>    Управление рисками реализации подпрограммы будет осуществляться на основе:</w:t>
      </w:r>
    </w:p>
    <w:p w:rsidR="00AC7C93" w:rsidRDefault="00AC7C93">
      <w:pPr>
        <w:pStyle w:val="a3"/>
        <w:divId w:val="1934899462"/>
        <w:rPr>
          <w:rFonts w:ascii="Georgia" w:hAnsi="Georgia"/>
        </w:rPr>
      </w:pPr>
      <w:r>
        <w:rPr>
          <w:rFonts w:ascii="Georgia" w:hAnsi="Georgia"/>
        </w:rPr>
        <w:t xml:space="preserve">    использования мер </w:t>
      </w:r>
      <w:hyperlink r:id="rId59" w:anchor="/document/99/902021785/" w:history="1">
        <w:r>
          <w:rPr>
            <w:rStyle w:val="a4"/>
            <w:rFonts w:ascii="Georgia" w:hAnsi="Georgia"/>
          </w:rPr>
          <w:t>Федерального закона от 29.12.2006 г. № 264-ФЗ</w:t>
        </w:r>
      </w:hyperlink>
      <w:r>
        <w:rPr>
          <w:rFonts w:ascii="Georgia" w:hAnsi="Georgia"/>
        </w:rPr>
        <w:t xml:space="preserve"> «О внесении изменений в Федеральный закон «О развитии сельского хозяйства»;</w:t>
      </w:r>
    </w:p>
    <w:p w:rsidR="00AC7C93" w:rsidRDefault="00AC7C93">
      <w:pPr>
        <w:pStyle w:val="a3"/>
        <w:divId w:val="1934899462"/>
        <w:rPr>
          <w:rFonts w:ascii="Georgia" w:hAnsi="Georgia"/>
        </w:rPr>
      </w:pPr>
      <w:r>
        <w:rPr>
          <w:rFonts w:ascii="Georgia" w:hAnsi="Georgia"/>
        </w:rPr>
        <w:t>    проведения мониторинга реализации мероприятий подпрограммы, выработки прогнозов, решений и рекомендаций по реализации мероприятий;</w:t>
      </w:r>
    </w:p>
    <w:p w:rsidR="00AC7C93" w:rsidRDefault="00AC7C93">
      <w:pPr>
        <w:pStyle w:val="a3"/>
        <w:divId w:val="1934899462"/>
        <w:rPr>
          <w:rFonts w:ascii="Georgia" w:hAnsi="Georgia"/>
        </w:rPr>
      </w:pPr>
      <w:r>
        <w:rPr>
          <w:rFonts w:ascii="Georgia" w:hAnsi="Georgia"/>
        </w:rPr>
        <w:t>    подготовки и представления в Министерство сельского хозяйства Российской Федерации отчетов о ходе и результатах реализации подпрограммы и предложения по корректировке программы.</w:t>
      </w:r>
    </w:p>
    <w:p w:rsidR="00AC7C93" w:rsidRDefault="00AC7C93">
      <w:pPr>
        <w:pStyle w:val="a3"/>
        <w:divId w:val="1934899462"/>
        <w:rPr>
          <w:rFonts w:ascii="Georgia" w:hAnsi="Georgia"/>
        </w:rPr>
      </w:pPr>
      <w:r>
        <w:rPr>
          <w:rFonts w:ascii="Georgia" w:hAnsi="Georgia"/>
        </w:rPr>
        <w:t>    Предусматривается, что подпрограмма будет осуществляться в два этапа.</w:t>
      </w:r>
    </w:p>
    <w:p w:rsidR="00AC7C93" w:rsidRDefault="00AC7C93">
      <w:pPr>
        <w:pStyle w:val="a3"/>
        <w:divId w:val="1934899462"/>
        <w:rPr>
          <w:rFonts w:ascii="Georgia" w:hAnsi="Georgia"/>
        </w:rPr>
      </w:pPr>
      <w:r>
        <w:rPr>
          <w:rFonts w:ascii="Georgia" w:hAnsi="Georgia"/>
        </w:rPr>
        <w:t>    Первый этап (2014–2017 годы) предусматривает преодоление существенных различий в уровне и качестве жизни сельского и городского населения на основе дифференцированной государственной поддержки из бюджетов всех уровней.</w:t>
      </w:r>
    </w:p>
    <w:p w:rsidR="00AC7C93" w:rsidRDefault="00AC7C93">
      <w:pPr>
        <w:pStyle w:val="a3"/>
        <w:divId w:val="1934899462"/>
        <w:rPr>
          <w:rFonts w:ascii="Georgia" w:hAnsi="Georgia"/>
        </w:rPr>
      </w:pPr>
      <w:r>
        <w:rPr>
          <w:rFonts w:ascii="Georgia" w:hAnsi="Georgia"/>
        </w:rPr>
        <w:t xml:space="preserve">    К завершению первого этапа Программы предполагается, что в результате реализации мер государственной поддержки агропромышленного комплекса </w:t>
      </w:r>
      <w:proofErr w:type="gramStart"/>
      <w:r>
        <w:rPr>
          <w:rFonts w:ascii="Georgia" w:hAnsi="Georgia"/>
        </w:rPr>
        <w:t>будет</w:t>
      </w:r>
      <w:proofErr w:type="gramEnd"/>
      <w:r>
        <w:rPr>
          <w:rFonts w:ascii="Georgia" w:hAnsi="Georgia"/>
        </w:rPr>
        <w:t xml:space="preserve"> достигнут более высокий уровень развития отрасли, определяющий более высокие требования к качеству социальной среды жизнедеятельности в сельской местности.</w:t>
      </w:r>
    </w:p>
    <w:p w:rsidR="00AC7C93" w:rsidRDefault="00AC7C93">
      <w:pPr>
        <w:pStyle w:val="a3"/>
        <w:divId w:val="1934899462"/>
        <w:rPr>
          <w:rFonts w:ascii="Georgia" w:hAnsi="Georgia"/>
        </w:rPr>
      </w:pPr>
      <w:r>
        <w:rPr>
          <w:rFonts w:ascii="Georgia" w:hAnsi="Georgia"/>
        </w:rPr>
        <w:t>    Второй этап (2018–2020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w:t>
      </w:r>
    </w:p>
    <w:p w:rsidR="00AC7C93" w:rsidRDefault="00AC7C93">
      <w:pPr>
        <w:pStyle w:val="a3"/>
        <w:divId w:val="1934899462"/>
        <w:rPr>
          <w:rFonts w:ascii="Georgia" w:hAnsi="Georgia"/>
        </w:rPr>
      </w:pPr>
      <w:r>
        <w:rPr>
          <w:rFonts w:ascii="Georgia" w:hAnsi="Georgia"/>
        </w:rPr>
        <w:t>    Целевые индикаторы и показатели подпрограммы для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удовлетворению потребностей сельского населения, в том числе молодых семей и молодых специалистов, в благоустроенном жилье приведены в приложении № 1 к государственной программе.</w:t>
      </w:r>
    </w:p>
    <w:p w:rsidR="00AC7C93" w:rsidRDefault="00AC7C93">
      <w:pPr>
        <w:pStyle w:val="align-center"/>
        <w:divId w:val="1934899462"/>
        <w:rPr>
          <w:rFonts w:ascii="Georgia" w:hAnsi="Georgia"/>
        </w:rPr>
      </w:pPr>
      <w:r>
        <w:rPr>
          <w:rFonts w:ascii="Georgia" w:hAnsi="Georgia"/>
          <w:b/>
          <w:bCs/>
        </w:rPr>
        <w:t>III. Мероприятия подпрограммы</w:t>
      </w:r>
    </w:p>
    <w:p w:rsidR="00AC7C93" w:rsidRDefault="00AC7C93">
      <w:pPr>
        <w:pStyle w:val="a3"/>
        <w:divId w:val="1934899462"/>
        <w:rPr>
          <w:rFonts w:ascii="Georgia" w:hAnsi="Georgia"/>
        </w:rPr>
      </w:pPr>
      <w:r>
        <w:rPr>
          <w:rFonts w:ascii="Georgia" w:hAnsi="Georgia"/>
        </w:rPr>
        <w:lastRenderedPageBreak/>
        <w:t>    Подпрограмма «Устойчивое развитие сельских территорий» (2014–2020 годы) призвана способствовать реализации задач, определенных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В состав подпрограммы входят следующие мероприятия:</w:t>
      </w:r>
    </w:p>
    <w:p w:rsidR="00AC7C93" w:rsidRDefault="00AC7C93">
      <w:pPr>
        <w:pStyle w:val="a3"/>
        <w:divId w:val="1934899462"/>
        <w:rPr>
          <w:rFonts w:ascii="Georgia" w:hAnsi="Georgia"/>
        </w:rPr>
      </w:pPr>
      <w:r>
        <w:rPr>
          <w:rFonts w:ascii="Georgia" w:hAnsi="Georgia"/>
        </w:rPr>
        <w:t>    улучшение жилищных условий граждан, проживающих в сельской местности, в том числе молодых семей и молодых специалистов;</w:t>
      </w:r>
    </w:p>
    <w:p w:rsidR="00AC7C93" w:rsidRDefault="00AC7C93">
      <w:pPr>
        <w:pStyle w:val="a3"/>
        <w:divId w:val="1934899462"/>
        <w:rPr>
          <w:rFonts w:ascii="Georgia" w:hAnsi="Georgia"/>
        </w:rPr>
      </w:pPr>
      <w:r>
        <w:rPr>
          <w:rFonts w:ascii="Georgia" w:hAnsi="Georgia"/>
        </w:rPr>
        <w:t xml:space="preserve">    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учреждений,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объектами строительства и </w:t>
      </w:r>
      <w:proofErr w:type="gramStart"/>
      <w:r>
        <w:rPr>
          <w:rFonts w:ascii="Georgia" w:hAnsi="Georgia"/>
        </w:rPr>
        <w:t>реконструкции</w:t>
      </w:r>
      <w:proofErr w:type="gramEnd"/>
      <w:r>
        <w:rPr>
          <w:rFonts w:ascii="Georgia" w:hAnsi="Georgia"/>
        </w:rPr>
        <w:t xml:space="preserve"> автомобильных дорог, реализация проектов комплексного обустройства площадок под компактную жилищную застройку в сельской местности;</w:t>
      </w:r>
    </w:p>
    <w:p w:rsidR="00AC7C93" w:rsidRDefault="00AC7C93">
      <w:pPr>
        <w:pStyle w:val="a3"/>
        <w:divId w:val="1934899462"/>
        <w:rPr>
          <w:rFonts w:ascii="Georgia" w:hAnsi="Georgia"/>
        </w:rPr>
      </w:pPr>
      <w:r>
        <w:rPr>
          <w:rFonts w:ascii="Georgia" w:hAnsi="Georgia"/>
        </w:rPr>
        <w:t>    </w:t>
      </w:r>
      <w:proofErr w:type="spellStart"/>
      <w:r>
        <w:rPr>
          <w:rFonts w:ascii="Georgia" w:hAnsi="Georgia"/>
        </w:rPr>
        <w:t>грантовая</w:t>
      </w:r>
      <w:proofErr w:type="spellEnd"/>
      <w:r>
        <w:rPr>
          <w:rFonts w:ascii="Georgia" w:hAnsi="Georgia"/>
        </w:rPr>
        <w:t xml:space="preserve"> поддержка местных инициатив граждан, проживающих в сельской местности.</w:t>
      </w:r>
    </w:p>
    <w:p w:rsidR="00AC7C93" w:rsidRDefault="00AC7C93">
      <w:pPr>
        <w:pStyle w:val="a3"/>
        <w:divId w:val="1934899462"/>
        <w:rPr>
          <w:rFonts w:ascii="Georgia" w:hAnsi="Georgia"/>
        </w:rPr>
      </w:pPr>
      <w:r>
        <w:rPr>
          <w:rFonts w:ascii="Georgia" w:hAnsi="Georgia"/>
        </w:rPr>
        <w:t>    Повышение доступности улучшения жилищных условий граждан, молодых семей и молодых специалистов с невысокими личными доходами, проживающих и работающих в сельской местности, предусматривается осуществлять путем:</w:t>
      </w:r>
    </w:p>
    <w:p w:rsidR="00AC7C93" w:rsidRDefault="00AC7C93">
      <w:pPr>
        <w:pStyle w:val="a3"/>
        <w:divId w:val="1934899462"/>
        <w:rPr>
          <w:rFonts w:ascii="Georgia" w:hAnsi="Georgia"/>
        </w:rPr>
      </w:pPr>
      <w:r>
        <w:rPr>
          <w:rFonts w:ascii="Georgia" w:hAnsi="Georgia"/>
        </w:rPr>
        <w:t>    предоставления социальных выплат за счет средств федерального бюджета и консолидированного бюджета субъекта на строительство и приобретение жилья в сельской местности;</w:t>
      </w:r>
    </w:p>
    <w:p w:rsidR="00AC7C93" w:rsidRDefault="00AC7C93">
      <w:pPr>
        <w:pStyle w:val="a3"/>
        <w:divId w:val="1934899462"/>
        <w:rPr>
          <w:rFonts w:ascii="Georgia" w:hAnsi="Georgia"/>
        </w:rPr>
      </w:pPr>
      <w:r>
        <w:rPr>
          <w:rFonts w:ascii="Georgia" w:hAnsi="Georgia"/>
        </w:rPr>
        <w:t>    </w:t>
      </w:r>
      <w:proofErr w:type="spellStart"/>
      <w:r>
        <w:rPr>
          <w:rFonts w:ascii="Georgia" w:hAnsi="Georgia"/>
        </w:rPr>
        <w:t>софинансирования</w:t>
      </w:r>
      <w:proofErr w:type="spellEnd"/>
      <w:r>
        <w:rPr>
          <w:rFonts w:ascii="Georgia" w:hAnsi="Georgia"/>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AC7C93" w:rsidRDefault="00AC7C93">
      <w:pPr>
        <w:pStyle w:val="a3"/>
        <w:divId w:val="1934899462"/>
        <w:rPr>
          <w:rFonts w:ascii="Georgia" w:hAnsi="Georgia"/>
        </w:rPr>
      </w:pPr>
      <w:r>
        <w:rPr>
          <w:rFonts w:ascii="Georgia" w:hAnsi="Georgia"/>
        </w:rPr>
        <w:t>    использования при строительстве (приобретении) жилья механизмов ипотечного жилищного кредитования и материнского (семейного) капитала;</w:t>
      </w:r>
    </w:p>
    <w:p w:rsidR="00AC7C93" w:rsidRDefault="00AC7C93">
      <w:pPr>
        <w:pStyle w:val="a3"/>
        <w:divId w:val="1934899462"/>
        <w:rPr>
          <w:rFonts w:ascii="Georgia" w:hAnsi="Georgia"/>
        </w:rPr>
      </w:pPr>
      <w:r>
        <w:rPr>
          <w:rFonts w:ascii="Georgia" w:hAnsi="Georgia"/>
        </w:rPr>
        <w:t>    увеличения объемов жилищного строительства в сельской местности на основе стимулирования инвестиционной активности в жилищной сфере.</w:t>
      </w:r>
    </w:p>
    <w:p w:rsidR="00AC7C93" w:rsidRDefault="00AC7C93">
      <w:pPr>
        <w:pStyle w:val="a3"/>
        <w:divId w:val="1934899462"/>
        <w:rPr>
          <w:rFonts w:ascii="Georgia" w:hAnsi="Georgia"/>
        </w:rPr>
      </w:pPr>
      <w:r>
        <w:rPr>
          <w:rFonts w:ascii="Georgia" w:hAnsi="Georgia"/>
        </w:rPr>
        <w:t xml:space="preserve">    Субсидии на </w:t>
      </w:r>
      <w:proofErr w:type="spellStart"/>
      <w:r>
        <w:rPr>
          <w:rFonts w:ascii="Georgia" w:hAnsi="Georgia"/>
        </w:rPr>
        <w:t>софинансирование</w:t>
      </w:r>
      <w:proofErr w:type="spellEnd"/>
      <w:r>
        <w:rPr>
          <w:rFonts w:ascii="Georgia" w:hAnsi="Georgia"/>
        </w:rPr>
        <w:t xml:space="preserve"> субсидий бюджетам муниципальных районов на улучшение жилищных условий граждан, проживающих в сельской местности, в том числе молодых семей и молодых специалистов предоставляются в соответствии с порядком предоставления и методикой распределения субсидий бюджетам муниципальных районов Брянской области согласно приложению 1 к подпрограмме «Устойчивое развитие сельских территорий» (2014–2020 годы).</w:t>
      </w:r>
    </w:p>
    <w:p w:rsidR="00AC7C93" w:rsidRDefault="00AC7C93">
      <w:pPr>
        <w:pStyle w:val="a3"/>
        <w:divId w:val="1934899462"/>
        <w:rPr>
          <w:rFonts w:ascii="Georgia" w:hAnsi="Georgia"/>
        </w:rPr>
      </w:pPr>
      <w:r>
        <w:rPr>
          <w:rFonts w:ascii="Georgia" w:hAnsi="Georgia"/>
        </w:rPr>
        <w:t>    За период реализации подпрограммы предусматривается ввести 28,7 тыс. кв. метров общей площади жилых помещений в сельской местности, в том числе 18,3 тыс. кв. метров для молодых семей и молодых специалистов.</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Социальные выплаты на строительство (приобретение) жилья гражданам Российской Федерации, проживающим и работающим в сельской местности, в том </w:t>
      </w:r>
      <w:r>
        <w:rPr>
          <w:rFonts w:ascii="Georgia" w:hAnsi="Georgia"/>
        </w:rPr>
        <w:lastRenderedPageBreak/>
        <w:t>числе молодым семьям и молодым специалистам, предоставляются в соответствии с Положением о предоставлении социальных выплат на строительство (приобретение) жилья в сельской местности гражданам, проживающим и работающим в сельской местности, в том числе молодым семьям и молодым специалистам.</w:t>
      </w:r>
      <w:proofErr w:type="gramEnd"/>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Субсидии на </w:t>
      </w:r>
      <w:proofErr w:type="spellStart"/>
      <w:r>
        <w:rPr>
          <w:rFonts w:ascii="Georgia" w:hAnsi="Georgia"/>
        </w:rPr>
        <w:t>софинансирование</w:t>
      </w:r>
      <w:proofErr w:type="spellEnd"/>
      <w:r>
        <w:rPr>
          <w:rFonts w:ascii="Georgia" w:hAnsi="Georgia"/>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о предоставлении субсидий, на </w:t>
      </w:r>
      <w:proofErr w:type="spellStart"/>
      <w:r>
        <w:rPr>
          <w:rFonts w:ascii="Georgia" w:hAnsi="Georgia"/>
        </w:rPr>
        <w:t>софинансирование</w:t>
      </w:r>
      <w:proofErr w:type="spellEnd"/>
      <w:r>
        <w:rPr>
          <w:rFonts w:ascii="Georgia" w:hAnsi="Georgia"/>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roofErr w:type="gramEnd"/>
    </w:p>
    <w:p w:rsidR="00AC7C93" w:rsidRDefault="00AC7C93">
      <w:pPr>
        <w:pStyle w:val="a3"/>
        <w:divId w:val="1934899462"/>
        <w:rPr>
          <w:rFonts w:ascii="Georgia" w:hAnsi="Georgia"/>
        </w:rPr>
      </w:pPr>
      <w:r>
        <w:rPr>
          <w:rFonts w:ascii="Georgia" w:hAnsi="Georgia"/>
        </w:rPr>
        <w:t>    Предоставление субсидий бюджетам муниципальных районов Брянской области и социальных выплат гражданам, молодым семьям и молодым специалистам предусматривается осуществлять при наличии муниципальных программ устойчивого развития сельских территорий,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AC7C93" w:rsidRDefault="00AC7C93">
      <w:pPr>
        <w:pStyle w:val="a3"/>
        <w:divId w:val="1934899462"/>
        <w:rPr>
          <w:rFonts w:ascii="Georgia" w:hAnsi="Georgia"/>
        </w:rPr>
      </w:pPr>
      <w:r>
        <w:rPr>
          <w:rFonts w:ascii="Georgia" w:hAnsi="Georgia"/>
        </w:rPr>
        <w:t>    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автомобильными дорогами осуществляется по двум направлениям.</w:t>
      </w:r>
    </w:p>
    <w:p w:rsidR="00AC7C93" w:rsidRDefault="00AC7C93">
      <w:pPr>
        <w:pStyle w:val="a3"/>
        <w:divId w:val="1934899462"/>
        <w:rPr>
          <w:rFonts w:ascii="Georgia" w:hAnsi="Georgia"/>
        </w:rPr>
      </w:pPr>
      <w:r>
        <w:rPr>
          <w:rFonts w:ascii="Georgia" w:hAnsi="Georgia"/>
        </w:rPr>
        <w:t>    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комплексного (проектного) подхода. В рамках этого направления предусматривается оказание государственной поддержки из бюджетов разных уровней на развитие сети следующих объектов в сельской местности:</w:t>
      </w:r>
    </w:p>
    <w:p w:rsidR="00AC7C93" w:rsidRDefault="00AC7C93">
      <w:pPr>
        <w:pStyle w:val="a3"/>
        <w:divId w:val="1934899462"/>
        <w:rPr>
          <w:rFonts w:ascii="Georgia" w:hAnsi="Georgia"/>
        </w:rPr>
      </w:pPr>
      <w:r>
        <w:rPr>
          <w:rFonts w:ascii="Georgia" w:hAnsi="Georgia"/>
        </w:rPr>
        <w:t>    общеобразовательные учреждения;</w:t>
      </w:r>
    </w:p>
    <w:p w:rsidR="00AC7C93" w:rsidRDefault="00AC7C93">
      <w:pPr>
        <w:pStyle w:val="a3"/>
        <w:divId w:val="1934899462"/>
        <w:rPr>
          <w:rFonts w:ascii="Georgia" w:hAnsi="Georgia"/>
        </w:rPr>
      </w:pPr>
      <w:r>
        <w:rPr>
          <w:rFonts w:ascii="Georgia" w:hAnsi="Georgia"/>
        </w:rPr>
        <w:t>    фельдшерско-акушерские пункты и (или) офисы врачей общей практики;</w:t>
      </w:r>
    </w:p>
    <w:p w:rsidR="00AC7C93" w:rsidRDefault="00AC7C93">
      <w:pPr>
        <w:pStyle w:val="a3"/>
        <w:divId w:val="1934899462"/>
        <w:rPr>
          <w:rFonts w:ascii="Georgia" w:hAnsi="Georgia"/>
        </w:rPr>
      </w:pPr>
      <w:r>
        <w:rPr>
          <w:rFonts w:ascii="Georgia" w:hAnsi="Georgia"/>
        </w:rPr>
        <w:t>    плоскостные спортивные сооружения;</w:t>
      </w:r>
    </w:p>
    <w:p w:rsidR="00AC7C93" w:rsidRDefault="00AC7C93">
      <w:pPr>
        <w:pStyle w:val="a3"/>
        <w:divId w:val="1934899462"/>
        <w:rPr>
          <w:rFonts w:ascii="Georgia" w:hAnsi="Georgia"/>
        </w:rPr>
      </w:pPr>
      <w:r>
        <w:rPr>
          <w:rFonts w:ascii="Georgia" w:hAnsi="Georgia"/>
        </w:rPr>
        <w:t>    учреждения культурно-досугового типа;</w:t>
      </w:r>
    </w:p>
    <w:p w:rsidR="00AC7C93" w:rsidRDefault="00AC7C93">
      <w:pPr>
        <w:pStyle w:val="a3"/>
        <w:divId w:val="1934899462"/>
        <w:rPr>
          <w:rFonts w:ascii="Georgia" w:hAnsi="Georgia"/>
        </w:rPr>
      </w:pPr>
      <w:r>
        <w:rPr>
          <w:rFonts w:ascii="Georgia" w:hAnsi="Georgia"/>
        </w:rPr>
        <w:t>    распределительные газовые сети;</w:t>
      </w:r>
    </w:p>
    <w:p w:rsidR="00AC7C93" w:rsidRDefault="00AC7C93">
      <w:pPr>
        <w:pStyle w:val="a3"/>
        <w:divId w:val="1934899462"/>
        <w:rPr>
          <w:rFonts w:ascii="Georgia" w:hAnsi="Georgia"/>
        </w:rPr>
      </w:pPr>
      <w:r>
        <w:rPr>
          <w:rFonts w:ascii="Georgia" w:hAnsi="Georgia"/>
        </w:rPr>
        <w:t>    локальные водопроводы;</w:t>
      </w:r>
    </w:p>
    <w:p w:rsidR="00AC7C93" w:rsidRDefault="00AC7C93">
      <w:pPr>
        <w:pStyle w:val="a3"/>
        <w:divId w:val="1934899462"/>
        <w:rPr>
          <w:rFonts w:ascii="Georgia" w:hAnsi="Georgia"/>
        </w:rPr>
      </w:pPr>
      <w:r>
        <w:rPr>
          <w:rFonts w:ascii="Georgia" w:hAnsi="Georgia"/>
        </w:rPr>
        <w:t>    автомобильные дороги.</w:t>
      </w:r>
    </w:p>
    <w:p w:rsidR="00AC7C93" w:rsidRDefault="00AC7C93">
      <w:pPr>
        <w:pStyle w:val="a3"/>
        <w:divId w:val="1934899462"/>
        <w:rPr>
          <w:rFonts w:ascii="Georgia" w:hAnsi="Georgia"/>
        </w:rPr>
      </w:pPr>
      <w:r>
        <w:rPr>
          <w:rFonts w:ascii="Georgia" w:hAnsi="Georgia"/>
        </w:rPr>
        <w:t xml:space="preserve">    Перечень объектов строительства и </w:t>
      </w:r>
      <w:proofErr w:type="gramStart"/>
      <w:r>
        <w:rPr>
          <w:rFonts w:ascii="Georgia" w:hAnsi="Georgia"/>
        </w:rPr>
        <w:t>реконструкции</w:t>
      </w:r>
      <w:proofErr w:type="gramEnd"/>
      <w:r>
        <w:rPr>
          <w:rFonts w:ascii="Georgia" w:hAnsi="Georgia"/>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том числе </w:t>
      </w:r>
      <w:proofErr w:type="spellStart"/>
      <w:r>
        <w:rPr>
          <w:rFonts w:ascii="Georgia" w:hAnsi="Georgia"/>
        </w:rPr>
        <w:t>софинансирование</w:t>
      </w:r>
      <w:proofErr w:type="spellEnd"/>
      <w:r>
        <w:rPr>
          <w:rFonts w:ascii="Georgia" w:hAnsi="Georgia"/>
        </w:rPr>
        <w:t xml:space="preserve"> капитальных вложений в которые осуществляется за счет средств федерального бюджета в </w:t>
      </w:r>
      <w:r>
        <w:rPr>
          <w:rFonts w:ascii="Georgia" w:hAnsi="Georgia"/>
        </w:rPr>
        <w:lastRenderedPageBreak/>
        <w:t xml:space="preserve">форме субсидий, предусмотренных на реализацию </w:t>
      </w:r>
      <w:hyperlink r:id="rId60" w:anchor="/document/99/901744979/" w:history="1">
        <w:r>
          <w:rPr>
            <w:rStyle w:val="a4"/>
            <w:rFonts w:ascii="Georgia" w:hAnsi="Georgia"/>
          </w:rPr>
          <w:t>федеральной целевой программы</w:t>
        </w:r>
      </w:hyperlink>
      <w:r>
        <w:rPr>
          <w:rFonts w:ascii="Georgia" w:hAnsi="Georgia"/>
        </w:rPr>
        <w:t xml:space="preserve"> «Устойчивое развитие сельских территорий на 2014–2017 годы и на период до 2020 года» в 2016 году приведен в приложении 5 к </w:t>
      </w:r>
      <w:hyperlink r:id="rId61" w:anchor="/document/99/901744979/" w:history="1">
        <w:r>
          <w:rPr>
            <w:rStyle w:val="a4"/>
            <w:rFonts w:ascii="Georgia" w:hAnsi="Georgia"/>
          </w:rPr>
          <w:t>подпрограмме «Устойчивое развитие сельских территорий»</w:t>
        </w:r>
      </w:hyperlink>
      <w:r>
        <w:rPr>
          <w:rFonts w:ascii="Georgia" w:hAnsi="Georgia"/>
        </w:rPr>
        <w:t xml:space="preserve"> (2014–2020 годы) (абзац с изменениями на 8 августа 2016 года, - см. </w:t>
      </w:r>
      <w:hyperlink r:id="rId62" w:anchor="/document/81/311854/"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xml:space="preserve">    Субсидии на </w:t>
      </w:r>
      <w:proofErr w:type="spellStart"/>
      <w:r>
        <w:rPr>
          <w:rFonts w:ascii="Georgia" w:hAnsi="Georgia"/>
        </w:rPr>
        <w:t>софинансирование</w:t>
      </w:r>
      <w:proofErr w:type="spellEnd"/>
      <w:r>
        <w:rPr>
          <w:rFonts w:ascii="Georgia" w:hAnsi="Georgia"/>
        </w:rPr>
        <w:t xml:space="preserve"> объектов капитальных вложений предоставляются в соответствии с порядком предоставления и методикой распределения субсидий бюджетам муниципальных образований Брянской области согласно приложению 2 к </w:t>
      </w:r>
      <w:hyperlink r:id="rId63" w:anchor="/document/99/901744979/" w:history="1">
        <w:r>
          <w:rPr>
            <w:rStyle w:val="a4"/>
            <w:rFonts w:ascii="Georgia" w:hAnsi="Georgia"/>
          </w:rPr>
          <w:t>подпрограмме «Устойчивое развитие сельских территорий»</w:t>
        </w:r>
      </w:hyperlink>
      <w:r>
        <w:rPr>
          <w:rFonts w:ascii="Georgia" w:hAnsi="Georgia"/>
        </w:rPr>
        <w:t xml:space="preserve"> (2014–2020 годы).</w:t>
      </w:r>
    </w:p>
    <w:p w:rsidR="00AC7C93" w:rsidRDefault="00AC7C93">
      <w:pPr>
        <w:pStyle w:val="a3"/>
        <w:divId w:val="1934899462"/>
        <w:rPr>
          <w:rFonts w:ascii="Georgia" w:hAnsi="Georgia"/>
        </w:rPr>
      </w:pPr>
      <w:r>
        <w:rPr>
          <w:rFonts w:ascii="Georgia" w:hAnsi="Georgia"/>
        </w:rPr>
        <w:t>    За период реализации подпрограммы предусматривается ввести 135 ученических мест, 200 мест учреждений культурно-досугового типа, 112 километров распределительных газовых сетей, 74 километра локальных водопроводов, 128 километров автомобильных дорог.</w:t>
      </w:r>
    </w:p>
    <w:p w:rsidR="00AC7C93" w:rsidRDefault="00AC7C93">
      <w:pPr>
        <w:pStyle w:val="a3"/>
        <w:divId w:val="1934899462"/>
        <w:rPr>
          <w:rFonts w:ascii="Georgia" w:hAnsi="Georgia"/>
        </w:rPr>
      </w:pPr>
      <w:r>
        <w:rPr>
          <w:rFonts w:ascii="Georgia" w:hAnsi="Georgia"/>
        </w:rPr>
        <w:t>    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из бюджетов разных уровней проектов, отобранных субъектом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AC7C93" w:rsidRDefault="00AC7C93">
      <w:pPr>
        <w:pStyle w:val="a3"/>
        <w:divId w:val="1934899462"/>
        <w:rPr>
          <w:rFonts w:ascii="Georgia" w:hAnsi="Georgia"/>
        </w:rPr>
      </w:pPr>
      <w:r>
        <w:rPr>
          <w:rFonts w:ascii="Georgia" w:hAnsi="Georgia"/>
        </w:rPr>
        <w:t>    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AC7C93" w:rsidRDefault="00AC7C93">
      <w:pPr>
        <w:pStyle w:val="a3"/>
        <w:divId w:val="1934899462"/>
        <w:rPr>
          <w:rFonts w:ascii="Georgia" w:hAnsi="Georgia"/>
        </w:rPr>
      </w:pPr>
      <w:r>
        <w:rPr>
          <w:rFonts w:ascii="Georgia" w:hAnsi="Georgia"/>
        </w:rPr>
        <w:t xml:space="preserve">    Субсидии на </w:t>
      </w:r>
      <w:proofErr w:type="spellStart"/>
      <w:r>
        <w:rPr>
          <w:rFonts w:ascii="Georgia" w:hAnsi="Georgia"/>
        </w:rPr>
        <w:t>софинансирование</w:t>
      </w:r>
      <w:proofErr w:type="spellEnd"/>
      <w:r>
        <w:rPr>
          <w:rFonts w:ascii="Georgia" w:hAnsi="Georgia"/>
        </w:rPr>
        <w:t xml:space="preserve"> реализации проектов комплексного обустройства площадок под компактную жилищную застройку в сельской местности предоставляются в соответствии с порядком предоставления субсидий бюджетам муниципальных образований Брянской области согласно приложению 3 к </w:t>
      </w:r>
      <w:hyperlink r:id="rId64" w:anchor="/document/99/901744979/" w:history="1">
        <w:r>
          <w:rPr>
            <w:rStyle w:val="a4"/>
            <w:rFonts w:ascii="Georgia" w:hAnsi="Georgia"/>
          </w:rPr>
          <w:t>подпрограмме «Устойчивое развитие сельских территорий»</w:t>
        </w:r>
      </w:hyperlink>
      <w:r>
        <w:rPr>
          <w:rFonts w:ascii="Georgia" w:hAnsi="Georgia"/>
        </w:rPr>
        <w:t xml:space="preserve"> (2014–2020 годы).</w:t>
      </w:r>
    </w:p>
    <w:p w:rsidR="00AC7C93" w:rsidRDefault="00AC7C93">
      <w:pPr>
        <w:pStyle w:val="a3"/>
        <w:divId w:val="1934899462"/>
        <w:rPr>
          <w:rFonts w:ascii="Georgia" w:hAnsi="Georgia"/>
        </w:rPr>
      </w:pPr>
      <w:r>
        <w:rPr>
          <w:rFonts w:ascii="Georgia" w:hAnsi="Georgia"/>
        </w:rPr>
        <w:t xml:space="preserve">    Проекты комплексной застройки, отвечающие целям и задачам подпрограммы, включаются в мероприятия «Комплексное обустройство площадок под компактную жилищную застройку в сельской местности» </w:t>
      </w:r>
      <w:hyperlink r:id="rId65" w:anchor="/document/99/901744979/" w:history="1">
        <w:r>
          <w:rPr>
            <w:rStyle w:val="a4"/>
            <w:rFonts w:ascii="Georgia" w:hAnsi="Georgia"/>
          </w:rPr>
          <w:t>подпрограммы «Устойчивое развитие сельских территорий»</w:t>
        </w:r>
      </w:hyperlink>
      <w:r>
        <w:rPr>
          <w:rFonts w:ascii="Georgia" w:hAnsi="Georgia"/>
        </w:rPr>
        <w:t xml:space="preserve"> региональной программы.</w:t>
      </w:r>
    </w:p>
    <w:p w:rsidR="00AC7C93" w:rsidRDefault="00AC7C93">
      <w:pPr>
        <w:pStyle w:val="a3"/>
        <w:divId w:val="1934899462"/>
        <w:rPr>
          <w:rFonts w:ascii="Georgia" w:hAnsi="Georgia"/>
        </w:rPr>
      </w:pPr>
      <w:r>
        <w:rPr>
          <w:rFonts w:ascii="Georgia" w:hAnsi="Georgia"/>
        </w:rPr>
        <w:t>    Субсидии предоставляются Министерством сельского хозяйства Российской Федерации после отбора региональной программы в соответствии с критериями отбора, установленными Министерством сельского хозяйства Российской Федерации.</w:t>
      </w:r>
    </w:p>
    <w:p w:rsidR="00AC7C93" w:rsidRDefault="00AC7C93">
      <w:pPr>
        <w:pStyle w:val="a3"/>
        <w:divId w:val="1934899462"/>
        <w:rPr>
          <w:rFonts w:ascii="Georgia" w:hAnsi="Georgia"/>
        </w:rPr>
      </w:pPr>
      <w:r>
        <w:rPr>
          <w:rFonts w:ascii="Georgia" w:hAnsi="Georgia"/>
        </w:rPr>
        <w:t>    За период реализации подпрограммы предусматривается реализовать проекты комплексной застройки в 3 населенных пунктах, расположенных в сельской местности.</w:t>
      </w:r>
    </w:p>
    <w:p w:rsidR="00AC7C93" w:rsidRDefault="00AC7C93">
      <w:pPr>
        <w:pStyle w:val="a3"/>
        <w:divId w:val="1934899462"/>
        <w:rPr>
          <w:rFonts w:ascii="Georgia" w:hAnsi="Georgia"/>
        </w:rPr>
      </w:pPr>
      <w:r>
        <w:rPr>
          <w:rFonts w:ascii="Georgia" w:hAnsi="Georgia"/>
        </w:rPr>
        <w:t>    </w:t>
      </w:r>
      <w:proofErr w:type="spellStart"/>
      <w:proofErr w:type="gramStart"/>
      <w:r>
        <w:rPr>
          <w:rFonts w:ascii="Georgia" w:hAnsi="Georgia"/>
        </w:rPr>
        <w:t>Грантовая</w:t>
      </w:r>
      <w:proofErr w:type="spellEnd"/>
      <w:r>
        <w:rPr>
          <w:rFonts w:ascii="Georgia" w:hAnsi="Georgia"/>
        </w:rPr>
        <w:t xml:space="preserve"> поддержка местных инициатив граждан, проживающих в сельской местности направлена на активизацию участия сельского населения в реализации общественно значимых проектов, мобилизацию собственных материальных, трудовых и финансовых ресурсов граждан, их объединений, общественных </w:t>
      </w:r>
      <w:r>
        <w:rPr>
          <w:rFonts w:ascii="Georgia" w:hAnsi="Georgia"/>
        </w:rPr>
        <w:lastRenderedPageBreak/>
        <w:t>организаций, предпринимательского сообщества, муниципальных образований в целях местного развития.</w:t>
      </w:r>
      <w:proofErr w:type="gramEnd"/>
    </w:p>
    <w:p w:rsidR="00AC7C93" w:rsidRDefault="00AC7C93">
      <w:pPr>
        <w:pStyle w:val="a3"/>
        <w:divId w:val="1934899462"/>
        <w:rPr>
          <w:rFonts w:ascii="Georgia" w:hAnsi="Georgia"/>
        </w:rPr>
      </w:pPr>
      <w:r>
        <w:rPr>
          <w:rFonts w:ascii="Georgia" w:hAnsi="Georgia"/>
        </w:rPr>
        <w:t>    Средства государственной поддержки могут предоставляться на реализацию проектов отобранных субъектом по следующим приоритетным направлениям:</w:t>
      </w:r>
    </w:p>
    <w:p w:rsidR="00AC7C93" w:rsidRDefault="00AC7C93">
      <w:pPr>
        <w:pStyle w:val="a3"/>
        <w:divId w:val="1934899462"/>
        <w:rPr>
          <w:rFonts w:ascii="Georgia" w:hAnsi="Georgia"/>
        </w:rPr>
      </w:pPr>
      <w:r>
        <w:rPr>
          <w:rFonts w:ascii="Georgia" w:hAnsi="Georgia"/>
        </w:rPr>
        <w:t>    создание и обустройство зон отдыха, спортивных и детских игровых площадок;</w:t>
      </w:r>
    </w:p>
    <w:p w:rsidR="00AC7C93" w:rsidRDefault="00AC7C93">
      <w:pPr>
        <w:pStyle w:val="a3"/>
        <w:divId w:val="1934899462"/>
        <w:rPr>
          <w:rFonts w:ascii="Georgia" w:hAnsi="Georgia"/>
        </w:rPr>
      </w:pPr>
      <w:r>
        <w:rPr>
          <w:rFonts w:ascii="Georgia" w:hAnsi="Georgia"/>
        </w:rPr>
        <w:t>    сохранение и восстановление природных ландшафтов, историко-культурных памятников;</w:t>
      </w:r>
    </w:p>
    <w:p w:rsidR="00AC7C93" w:rsidRDefault="00AC7C93">
      <w:pPr>
        <w:pStyle w:val="a3"/>
        <w:divId w:val="1934899462"/>
        <w:rPr>
          <w:rFonts w:ascii="Georgia" w:hAnsi="Georgia"/>
        </w:rPr>
      </w:pPr>
      <w:r>
        <w:rPr>
          <w:rFonts w:ascii="Georgia" w:hAnsi="Georgia"/>
        </w:rPr>
        <w:t>    поддержка национальных культурных традиций, народных промыслов и ремесел.</w:t>
      </w:r>
    </w:p>
    <w:p w:rsidR="00AC7C93" w:rsidRDefault="00AC7C93">
      <w:pPr>
        <w:pStyle w:val="a3"/>
        <w:divId w:val="1934899462"/>
        <w:rPr>
          <w:rFonts w:ascii="Georgia" w:hAnsi="Georgia"/>
        </w:rPr>
      </w:pPr>
      <w:r>
        <w:rPr>
          <w:rFonts w:ascii="Georgia" w:hAnsi="Georgia"/>
        </w:rPr>
        <w:t xml:space="preserve">    Субсидии бюджетам сельских поселений на </w:t>
      </w:r>
      <w:proofErr w:type="spellStart"/>
      <w:r>
        <w:rPr>
          <w:rFonts w:ascii="Georgia" w:hAnsi="Georgia"/>
        </w:rPr>
        <w:t>грантовую</w:t>
      </w:r>
      <w:proofErr w:type="spellEnd"/>
      <w:r>
        <w:rPr>
          <w:rFonts w:ascii="Georgia" w:hAnsi="Georgia"/>
        </w:rPr>
        <w:t xml:space="preserve"> поддержку </w:t>
      </w:r>
      <w:proofErr w:type="gramStart"/>
      <w:r>
        <w:rPr>
          <w:rFonts w:ascii="Georgia" w:hAnsi="Georgia"/>
        </w:rPr>
        <w:t>местных инициатив граждан, проживающих в сельской местности предоставляются</w:t>
      </w:r>
      <w:proofErr w:type="gramEnd"/>
      <w:r>
        <w:rPr>
          <w:rFonts w:ascii="Georgia" w:hAnsi="Georgia"/>
        </w:rPr>
        <w:t xml:space="preserve"> в соответствии с порядком предоставления субсидий бюджетам сельских поселений Брянской области согласно приложению 4 к </w:t>
      </w:r>
      <w:hyperlink r:id="rId66" w:anchor="/document/99/901744979/" w:history="1">
        <w:r>
          <w:rPr>
            <w:rStyle w:val="a4"/>
            <w:rFonts w:ascii="Georgia" w:hAnsi="Georgia"/>
          </w:rPr>
          <w:t>подпрограмме «Устойчивое развитие сельских территорий»</w:t>
        </w:r>
      </w:hyperlink>
      <w:r>
        <w:rPr>
          <w:rFonts w:ascii="Georgia" w:hAnsi="Georgia"/>
        </w:rPr>
        <w:t xml:space="preserve"> (2014–2020 годы).</w:t>
      </w:r>
    </w:p>
    <w:p w:rsidR="00AC7C93" w:rsidRDefault="00AC7C93">
      <w:pPr>
        <w:pStyle w:val="align-center"/>
        <w:divId w:val="1934899462"/>
        <w:rPr>
          <w:rFonts w:ascii="Georgia" w:hAnsi="Georgia"/>
        </w:rPr>
      </w:pPr>
      <w:r>
        <w:rPr>
          <w:rFonts w:ascii="Georgia" w:hAnsi="Georgia"/>
          <w:b/>
          <w:bCs/>
        </w:rPr>
        <w:t>IV. Ресурсное обеспечение подпрограммы</w:t>
      </w:r>
    </w:p>
    <w:p w:rsidR="00AC7C93" w:rsidRDefault="00AC7C93">
      <w:pPr>
        <w:pStyle w:val="a3"/>
        <w:divId w:val="1934899462"/>
        <w:rPr>
          <w:rFonts w:ascii="Georgia" w:hAnsi="Georgia"/>
        </w:rPr>
      </w:pPr>
      <w:r>
        <w:rPr>
          <w:rFonts w:ascii="Georgia" w:hAnsi="Georgia"/>
        </w:rPr>
        <w:t>    Общий объем финансирования подпрограммы составляет:</w:t>
      </w:r>
    </w:p>
    <w:p w:rsidR="00AC7C93" w:rsidRDefault="00AC7C93">
      <w:pPr>
        <w:pStyle w:val="a3"/>
        <w:divId w:val="1934899462"/>
        <w:rPr>
          <w:rFonts w:ascii="Georgia" w:hAnsi="Georgia"/>
        </w:rPr>
      </w:pPr>
      <w:r>
        <w:rPr>
          <w:rFonts w:ascii="Georgia" w:hAnsi="Georgia"/>
        </w:rPr>
        <w:t>    2014 год - 434 733 214,00 рублей;</w:t>
      </w:r>
    </w:p>
    <w:p w:rsidR="00AC7C93" w:rsidRDefault="00AC7C93">
      <w:pPr>
        <w:pStyle w:val="a3"/>
        <w:divId w:val="1934899462"/>
        <w:rPr>
          <w:rFonts w:ascii="Georgia" w:hAnsi="Georgia"/>
        </w:rPr>
      </w:pPr>
      <w:r>
        <w:rPr>
          <w:rFonts w:ascii="Georgia" w:hAnsi="Georgia"/>
        </w:rPr>
        <w:t>    2015 год - 442 460 883,30 рублей;</w:t>
      </w:r>
    </w:p>
    <w:p w:rsidR="00AC7C93" w:rsidRDefault="00AC7C93">
      <w:pPr>
        <w:pStyle w:val="a3"/>
        <w:divId w:val="1934899462"/>
        <w:rPr>
          <w:rFonts w:ascii="Georgia" w:hAnsi="Georgia"/>
        </w:rPr>
      </w:pPr>
      <w:r>
        <w:rPr>
          <w:rFonts w:ascii="Georgia" w:hAnsi="Georgia"/>
        </w:rPr>
        <w:t xml:space="preserve">    2016 год - 402 505 478,65 рубля (абзац с изменениями на 26 декабря 2016 года, - см. </w:t>
      </w:r>
      <w:hyperlink r:id="rId67" w:anchor="/document/81/357712/"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В соответствии с условиями </w:t>
      </w:r>
      <w:proofErr w:type="spellStart"/>
      <w:r>
        <w:rPr>
          <w:rFonts w:ascii="Georgia" w:hAnsi="Georgia"/>
        </w:rPr>
        <w:t>софинансирования</w:t>
      </w:r>
      <w:proofErr w:type="spellEnd"/>
      <w:r>
        <w:rPr>
          <w:rFonts w:ascii="Georgia" w:hAnsi="Georgia"/>
        </w:rPr>
        <w:t>, установленными порядками предоставления субсидий, и соглашениями, заключаемыми с органами местного самоуправления муниципальных районов Брянской области, предусматривается привлечение средств местных бюджетов муниципальных районов Брянской области и внебюджетных источников.</w:t>
      </w:r>
      <w:proofErr w:type="gramEnd"/>
    </w:p>
    <w:p w:rsidR="00AC7C93" w:rsidRDefault="00AC7C93">
      <w:pPr>
        <w:pStyle w:val="align-center"/>
        <w:divId w:val="1934899462"/>
        <w:rPr>
          <w:rFonts w:ascii="Georgia" w:hAnsi="Georgia"/>
        </w:rPr>
      </w:pPr>
      <w:r>
        <w:rPr>
          <w:rFonts w:ascii="Georgia" w:hAnsi="Georgia"/>
          <w:b/>
          <w:bCs/>
        </w:rPr>
        <w:t>V. Механизм реализации подпрограммы</w:t>
      </w:r>
    </w:p>
    <w:p w:rsidR="00AC7C93" w:rsidRDefault="00AC7C93">
      <w:pPr>
        <w:pStyle w:val="a3"/>
        <w:divId w:val="1934899462"/>
        <w:rPr>
          <w:rFonts w:ascii="Georgia" w:hAnsi="Georgia"/>
        </w:rPr>
      </w:pPr>
      <w:r>
        <w:rPr>
          <w:rFonts w:ascii="Georgia" w:hAnsi="Georgia"/>
        </w:rPr>
        <w:t>    Ответственным исполнителем подпрограммы является Департамент сельского хозяйства Брянской области, соисполнителем подпрограммы - Департамент строительства и архитектуры Брянской области.</w:t>
      </w:r>
    </w:p>
    <w:p w:rsidR="00AC7C93" w:rsidRDefault="00AC7C93">
      <w:pPr>
        <w:pStyle w:val="a3"/>
        <w:divId w:val="1934899462"/>
        <w:rPr>
          <w:rFonts w:ascii="Georgia" w:hAnsi="Georgia"/>
        </w:rPr>
      </w:pPr>
      <w:r>
        <w:rPr>
          <w:rFonts w:ascii="Georgia" w:hAnsi="Georgia"/>
        </w:rPr>
        <w:t>    Реализация подпрограммы осуществляется государственными заказчиками при участии органов местного самоуправления.</w:t>
      </w:r>
    </w:p>
    <w:p w:rsidR="00AC7C93" w:rsidRDefault="00AC7C93">
      <w:pPr>
        <w:pStyle w:val="a3"/>
        <w:divId w:val="1934899462"/>
        <w:rPr>
          <w:rFonts w:ascii="Georgia" w:hAnsi="Georgia"/>
        </w:rPr>
      </w:pPr>
      <w:r>
        <w:rPr>
          <w:rFonts w:ascii="Georgia" w:hAnsi="Georgia"/>
        </w:rPr>
        <w:t>    Департамент сельского хозяйства Брянской области совместно с Департаментом строительства и архитектуры Брянской области осуществляют:</w:t>
      </w:r>
    </w:p>
    <w:p w:rsidR="00AC7C93" w:rsidRDefault="00AC7C93">
      <w:pPr>
        <w:pStyle w:val="a3"/>
        <w:divId w:val="1934899462"/>
        <w:rPr>
          <w:rFonts w:ascii="Georgia" w:hAnsi="Georgia"/>
        </w:rPr>
      </w:pPr>
      <w:r>
        <w:rPr>
          <w:rFonts w:ascii="Georgia" w:hAnsi="Georgia"/>
        </w:rPr>
        <w:t>    подготовку предложений по объемам и условиям предоставления области средств федерального бюджета для реализации мероприятий подпрограммы;</w:t>
      </w:r>
    </w:p>
    <w:p w:rsidR="00AC7C93" w:rsidRDefault="00AC7C93">
      <w:pPr>
        <w:pStyle w:val="a3"/>
        <w:divId w:val="1934899462"/>
        <w:rPr>
          <w:rFonts w:ascii="Georgia" w:hAnsi="Georgia"/>
        </w:rPr>
      </w:pPr>
      <w:r>
        <w:rPr>
          <w:rFonts w:ascii="Georgia" w:hAnsi="Georgia"/>
        </w:rPr>
        <w:t>    предоставление муниципальным районам государственной поддержки из федерального и областного бюджетов, в пределах сре</w:t>
      </w:r>
      <w:proofErr w:type="gramStart"/>
      <w:r>
        <w:rPr>
          <w:rFonts w:ascii="Georgia" w:hAnsi="Georgia"/>
        </w:rPr>
        <w:t>дств пр</w:t>
      </w:r>
      <w:proofErr w:type="gramEnd"/>
      <w:r>
        <w:rPr>
          <w:rFonts w:ascii="Georgia" w:hAnsi="Georgia"/>
        </w:rPr>
        <w:t>едусмотренных на реализацию подпрограммы;</w:t>
      </w:r>
    </w:p>
    <w:p w:rsidR="00AC7C93" w:rsidRDefault="00AC7C93">
      <w:pPr>
        <w:pStyle w:val="a3"/>
        <w:divId w:val="1934899462"/>
        <w:rPr>
          <w:rFonts w:ascii="Georgia" w:hAnsi="Georgia"/>
        </w:rPr>
      </w:pPr>
      <w:r>
        <w:rPr>
          <w:rFonts w:ascii="Georgia" w:hAnsi="Georgia"/>
        </w:rPr>
        <w:lastRenderedPageBreak/>
        <w:t>    организацию информационной и разъяснительной работы, направленной на освещение целей и задач подпрограммы;</w:t>
      </w:r>
    </w:p>
    <w:p w:rsidR="00AC7C93" w:rsidRDefault="00AC7C93">
      <w:pPr>
        <w:pStyle w:val="a3"/>
        <w:divId w:val="1934899462"/>
        <w:rPr>
          <w:rFonts w:ascii="Georgia" w:hAnsi="Georgia"/>
        </w:rPr>
      </w:pPr>
      <w:r>
        <w:rPr>
          <w:rFonts w:ascii="Georgia" w:hAnsi="Georgia"/>
        </w:rPr>
        <w:t>    координацию деятельности исполнителей в ходе реализации подпрограммы;</w:t>
      </w:r>
    </w:p>
    <w:p w:rsidR="00AC7C93" w:rsidRDefault="00AC7C93">
      <w:pPr>
        <w:pStyle w:val="a3"/>
        <w:divId w:val="1934899462"/>
        <w:rPr>
          <w:rFonts w:ascii="Georgia" w:hAnsi="Georgia"/>
        </w:rPr>
      </w:pPr>
      <w:r>
        <w:rPr>
          <w:rFonts w:ascii="Georgia" w:hAnsi="Georgia"/>
        </w:rPr>
        <w:t>    </w:t>
      </w:r>
      <w:proofErr w:type="gramStart"/>
      <w:r>
        <w:rPr>
          <w:rFonts w:ascii="Georgia" w:hAnsi="Georgia"/>
        </w:rPr>
        <w:t>контроль за</w:t>
      </w:r>
      <w:proofErr w:type="gramEnd"/>
      <w:r>
        <w:rPr>
          <w:rFonts w:ascii="Georgia" w:hAnsi="Georgia"/>
        </w:rPr>
        <w:t xml:space="preserve"> целевым использованием бюджетных средств.</w:t>
      </w:r>
    </w:p>
    <w:p w:rsidR="00AC7C93" w:rsidRDefault="00AC7C93">
      <w:pPr>
        <w:pStyle w:val="a3"/>
        <w:divId w:val="1934899462"/>
        <w:rPr>
          <w:rFonts w:ascii="Georgia" w:hAnsi="Georgia"/>
        </w:rPr>
      </w:pPr>
      <w:r>
        <w:rPr>
          <w:rFonts w:ascii="Georgia" w:hAnsi="Georgia"/>
        </w:rPr>
        <w:t>    Ответственный исполнитель подпрограммы может на договорной основе передать выполнение части своих функций органам местного самоуправления, участвующим в реализации подпрограммы.</w:t>
      </w:r>
    </w:p>
    <w:p w:rsidR="00AC7C93" w:rsidRDefault="00AC7C93">
      <w:pPr>
        <w:pStyle w:val="a3"/>
        <w:divId w:val="1934899462"/>
        <w:rPr>
          <w:rFonts w:ascii="Georgia" w:hAnsi="Georgia"/>
        </w:rPr>
      </w:pPr>
      <w:r>
        <w:rPr>
          <w:rFonts w:ascii="Georgia" w:hAnsi="Georgia"/>
        </w:rPr>
        <w:t>    </w:t>
      </w:r>
      <w:proofErr w:type="gramStart"/>
      <w:r>
        <w:rPr>
          <w:rFonts w:ascii="Georgia" w:hAnsi="Georgia"/>
        </w:rPr>
        <w:t>Основанием для получения из федерального бюджета субсидий на развитие объектов социальной сферы и инженерной инфраструктуры на селе является региональная подпрограмма устойчивого развития сельских территорий, прошедшая в Министерстве сельского хозяйства Российской Федерации отбор, и бюджетная заявка органов исполнительной власти области на реализацию мероприятий подпрограммы, а также заключение ежегодных соглашений с Министерством сельского хозяйства Российской Федерации.</w:t>
      </w:r>
      <w:proofErr w:type="gramEnd"/>
    </w:p>
    <w:p w:rsidR="00AC7C93" w:rsidRDefault="00AC7C93">
      <w:pPr>
        <w:pStyle w:val="align-center"/>
        <w:divId w:val="1934899462"/>
        <w:rPr>
          <w:rFonts w:ascii="Georgia" w:hAnsi="Georgia"/>
        </w:rPr>
      </w:pPr>
      <w:r>
        <w:rPr>
          <w:rFonts w:ascii="Georgia" w:hAnsi="Georgia"/>
          <w:b/>
          <w:bCs/>
        </w:rPr>
        <w:t xml:space="preserve">VI. Организация управления реализацией подпрограммы и </w:t>
      </w:r>
      <w:proofErr w:type="gramStart"/>
      <w:r>
        <w:rPr>
          <w:rFonts w:ascii="Georgia" w:hAnsi="Georgia"/>
          <w:b/>
          <w:bCs/>
        </w:rPr>
        <w:t>контроль за</w:t>
      </w:r>
      <w:proofErr w:type="gramEnd"/>
      <w:r>
        <w:rPr>
          <w:rFonts w:ascii="Georgia" w:hAnsi="Georgia"/>
          <w:b/>
          <w:bCs/>
        </w:rPr>
        <w:t xml:space="preserve"> ходом ее выполнения</w:t>
      </w:r>
    </w:p>
    <w:p w:rsidR="00AC7C93" w:rsidRDefault="00AC7C93">
      <w:pPr>
        <w:pStyle w:val="a3"/>
        <w:divId w:val="1934899462"/>
        <w:rPr>
          <w:rFonts w:ascii="Georgia" w:hAnsi="Georgia"/>
        </w:rPr>
      </w:pPr>
      <w:r>
        <w:rPr>
          <w:rFonts w:ascii="Georgia" w:hAnsi="Georgia"/>
        </w:rPr>
        <w:t xml:space="preserve">    Управление и </w:t>
      </w:r>
      <w:proofErr w:type="gramStart"/>
      <w:r>
        <w:rPr>
          <w:rFonts w:ascii="Georgia" w:hAnsi="Georgia"/>
        </w:rPr>
        <w:t>контроль за</w:t>
      </w:r>
      <w:proofErr w:type="gramEnd"/>
      <w:r>
        <w:rPr>
          <w:rFonts w:ascii="Georgia" w:hAnsi="Georgia"/>
        </w:rPr>
        <w:t xml:space="preserve"> реализацией подпрограммы осуществляет Департамент сельского хозяйства Брянской области.</w:t>
      </w:r>
    </w:p>
    <w:p w:rsidR="00AC7C93" w:rsidRDefault="00AC7C93">
      <w:pPr>
        <w:pStyle w:val="a3"/>
        <w:divId w:val="1934899462"/>
        <w:rPr>
          <w:rFonts w:ascii="Georgia" w:hAnsi="Georgia"/>
        </w:rPr>
      </w:pPr>
      <w:r>
        <w:rPr>
          <w:rFonts w:ascii="Georgia" w:hAnsi="Georgia"/>
        </w:rPr>
        <w:t>    Департамент сельского хозяйства Брянской области:</w:t>
      </w:r>
    </w:p>
    <w:p w:rsidR="00AC7C93" w:rsidRDefault="00AC7C93">
      <w:pPr>
        <w:pStyle w:val="a3"/>
        <w:divId w:val="1934899462"/>
        <w:rPr>
          <w:rFonts w:ascii="Georgia" w:hAnsi="Georgia"/>
        </w:rPr>
      </w:pPr>
      <w:r>
        <w:rPr>
          <w:rFonts w:ascii="Georgia" w:hAnsi="Georgia"/>
        </w:rPr>
        <w:t>    обеспечивает согласованность действий по подготовке и реализации мероприятий подпрограммы, целевому и эффективному использованию средств федерального бюджета, а также финансирование мероприятий за счет областного бюджета и внебюджетных источников;</w:t>
      </w:r>
    </w:p>
    <w:p w:rsidR="00AC7C93" w:rsidRDefault="00AC7C93">
      <w:pPr>
        <w:pStyle w:val="a3"/>
        <w:divId w:val="1934899462"/>
        <w:rPr>
          <w:rFonts w:ascii="Georgia" w:hAnsi="Georgia"/>
        </w:rPr>
      </w:pPr>
      <w:r>
        <w:rPr>
          <w:rFonts w:ascii="Georgia" w:hAnsi="Georgia"/>
        </w:rPr>
        <w:t>    осуществляет взаимодействие с государственными заказчиками, ответственными за выполнение мероприятий подпрограммы;</w:t>
      </w:r>
    </w:p>
    <w:p w:rsidR="00AC7C93" w:rsidRDefault="00AC7C93">
      <w:pPr>
        <w:pStyle w:val="a3"/>
        <w:divId w:val="1934899462"/>
        <w:rPr>
          <w:rFonts w:ascii="Georgia" w:hAnsi="Georgia"/>
        </w:rPr>
      </w:pPr>
      <w:r>
        <w:rPr>
          <w:rFonts w:ascii="Georgia" w:hAnsi="Georgia"/>
        </w:rPr>
        <w:t>    в ходе выполнения подпрограммы совместно с департаментом строительства и архитектуры Брянской области осуществляет взаимодействие с Министерством сельского хозяйства Российской Федерации, федеральными министерствами и ведомствами, координирует работу заказчиков и исполнителей мероприятий в рамках отдельных разделов подпрограммы;</w:t>
      </w:r>
    </w:p>
    <w:p w:rsidR="00AC7C93" w:rsidRDefault="00AC7C93">
      <w:pPr>
        <w:pStyle w:val="a3"/>
        <w:divId w:val="1934899462"/>
        <w:rPr>
          <w:rFonts w:ascii="Georgia" w:hAnsi="Georgia"/>
        </w:rPr>
      </w:pPr>
      <w:r>
        <w:rPr>
          <w:rFonts w:ascii="Georgia" w:hAnsi="Georgia"/>
        </w:rPr>
        <w:t>    организует размещение в сети Интернет текста утвержденной в установленном порядке подпрограммы, нормативных правовых актов, принятых для ее реализации, а также информации о ходе ее реализации.</w:t>
      </w:r>
    </w:p>
    <w:p w:rsidR="00AC7C93" w:rsidRDefault="00AC7C93">
      <w:pPr>
        <w:pStyle w:val="align-center"/>
        <w:divId w:val="1934899462"/>
        <w:rPr>
          <w:rFonts w:ascii="Georgia" w:hAnsi="Georgia"/>
        </w:rPr>
      </w:pPr>
      <w:r>
        <w:rPr>
          <w:rFonts w:ascii="Georgia" w:hAnsi="Georgia"/>
          <w:b/>
          <w:bCs/>
        </w:rPr>
        <w:t>VII. Оценка эффективности реализации подпрограммы</w:t>
      </w:r>
    </w:p>
    <w:p w:rsidR="00AC7C93" w:rsidRDefault="00AC7C93">
      <w:pPr>
        <w:pStyle w:val="a3"/>
        <w:divId w:val="1934899462"/>
        <w:rPr>
          <w:rFonts w:ascii="Georgia" w:hAnsi="Georgia"/>
        </w:rPr>
      </w:pPr>
      <w:r>
        <w:rPr>
          <w:rFonts w:ascii="Georgia" w:hAnsi="Georgia"/>
        </w:rPr>
        <w:t>    Реализация мероприятий подпрограммы будет способствовать созданию условий для устойчивого развития сельских территорий Брянской области и позволит:</w:t>
      </w:r>
    </w:p>
    <w:p w:rsidR="00AC7C93" w:rsidRDefault="00AC7C93">
      <w:pPr>
        <w:pStyle w:val="a3"/>
        <w:divId w:val="1934899462"/>
        <w:rPr>
          <w:rFonts w:ascii="Georgia" w:hAnsi="Georgia"/>
        </w:rPr>
      </w:pPr>
      <w:r>
        <w:rPr>
          <w:rFonts w:ascii="Georgia" w:hAnsi="Georgia"/>
        </w:rPr>
        <w:t>    улучшить жилищные условия более 400 сельским семьям, в том числе обеспечить жильем более 200 молодых семей и молодых специалистов, сократит потребность организаций агропромышленного комплекса и социальной сферы села в квалифицированных специалистах на 28 процентов;</w:t>
      </w:r>
    </w:p>
    <w:p w:rsidR="00AC7C93" w:rsidRDefault="00AC7C93">
      <w:pPr>
        <w:pStyle w:val="a3"/>
        <w:divId w:val="1934899462"/>
        <w:rPr>
          <w:rFonts w:ascii="Georgia" w:hAnsi="Georgia"/>
        </w:rPr>
      </w:pPr>
      <w:r>
        <w:rPr>
          <w:rFonts w:ascii="Georgia" w:hAnsi="Georgia"/>
        </w:rPr>
        <w:lastRenderedPageBreak/>
        <w:t>    повышение уровня социально-инженерного обустройства в сельской местности, в том числе обеспечение газом - до 52,5 процента, водой - до 47,6 процентов;</w:t>
      </w:r>
    </w:p>
    <w:p w:rsidR="00AC7C93" w:rsidRDefault="00AC7C93">
      <w:pPr>
        <w:pStyle w:val="a3"/>
        <w:divId w:val="1934899462"/>
        <w:rPr>
          <w:rFonts w:ascii="Georgia" w:hAnsi="Georgia"/>
        </w:rPr>
      </w:pPr>
      <w:r>
        <w:rPr>
          <w:rFonts w:ascii="Georgia" w:hAnsi="Georgia"/>
        </w:rPr>
        <w:t>    В области занятости сельского населения предусматриваются более полное использование трудоспособного населения, снижение уровня безработицы в результате сохранения на объектах социальной и инженерной инфраструктуры не менее 2,0 тысячи рабочих мест, создания дополнительно более 1,0 тысячи рабочих мест.</w:t>
      </w:r>
    </w:p>
    <w:p w:rsidR="00AC7C93" w:rsidRDefault="00AC7C93">
      <w:pPr>
        <w:pStyle w:val="a3"/>
        <w:divId w:val="1934899462"/>
        <w:rPr>
          <w:rFonts w:ascii="Georgia" w:hAnsi="Georgia"/>
        </w:rPr>
      </w:pPr>
      <w:r>
        <w:rPr>
          <w:rFonts w:ascii="Georgia" w:hAnsi="Georgia"/>
        </w:rPr>
        <w:t>    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профессионально подготовленной молодежи, а также формирования в отрасли стабильного высококвалифицированного кадрового потенциала, способного к освоению высокоэффективных технологий.</w:t>
      </w:r>
    </w:p>
    <w:p w:rsidR="00AC7C93" w:rsidRDefault="00AC7C93">
      <w:pPr>
        <w:pStyle w:val="a3"/>
        <w:divId w:val="1934899462"/>
        <w:rPr>
          <w:rFonts w:ascii="Georgia" w:hAnsi="Georgia"/>
        </w:rPr>
      </w:pPr>
      <w:r>
        <w:rPr>
          <w:rFonts w:ascii="Georgia" w:hAnsi="Georgia"/>
        </w:rPr>
        <w:t>    Экономическая эффективность от реализации подпрограммы состоит в увеличении производительности сельскохозяйственного труда на основе:</w:t>
      </w:r>
    </w:p>
    <w:p w:rsidR="00AC7C93" w:rsidRDefault="00AC7C93">
      <w:pPr>
        <w:pStyle w:val="a3"/>
        <w:divId w:val="1934899462"/>
        <w:rPr>
          <w:rFonts w:ascii="Georgia" w:hAnsi="Georgia"/>
        </w:rPr>
      </w:pPr>
      <w:r>
        <w:rPr>
          <w:rFonts w:ascii="Georgia" w:hAnsi="Georgia"/>
        </w:rPr>
        <w:t>    улучшения здоровья сельских жителей, повышения их общеобразовательной и профессиональной подготовки, создания благоприятных жилищных условий;</w:t>
      </w:r>
    </w:p>
    <w:p w:rsidR="00AC7C93" w:rsidRDefault="00AC7C93">
      <w:pPr>
        <w:pStyle w:val="a3"/>
        <w:divId w:val="1934899462"/>
        <w:rPr>
          <w:rFonts w:ascii="Georgia" w:hAnsi="Georgia"/>
        </w:rPr>
      </w:pPr>
      <w:r>
        <w:rPr>
          <w:rFonts w:ascii="Georgia" w:hAnsi="Georgia"/>
        </w:rPr>
        <w:t>    сокращения потерь рабочего времени, связанных с заболеваемостью.</w:t>
      </w:r>
    </w:p>
    <w:p w:rsidR="00AC7C93" w:rsidRDefault="00AC7C93">
      <w:pPr>
        <w:pStyle w:val="a3"/>
        <w:divId w:val="1934899462"/>
        <w:rPr>
          <w:rFonts w:ascii="Georgia" w:hAnsi="Georgia"/>
        </w:rPr>
      </w:pPr>
      <w:r>
        <w:rPr>
          <w:rFonts w:ascii="Georgia" w:hAnsi="Georgia"/>
        </w:rPr>
        <w:t>    Реализация подпрограммы позволит создать благоприятные экологические условия.</w:t>
      </w:r>
    </w:p>
    <w:p w:rsidR="00AC7C93" w:rsidRDefault="00AC7C93">
      <w:pPr>
        <w:pStyle w:val="a3"/>
        <w:divId w:val="1934899462"/>
        <w:rPr>
          <w:rFonts w:ascii="Georgia" w:hAnsi="Georgia"/>
        </w:rPr>
      </w:pPr>
      <w:r>
        <w:rPr>
          <w:rFonts w:ascii="Georgia" w:hAnsi="Georgia"/>
        </w:rPr>
        <w:t xml:space="preserve">    Использование механизма </w:t>
      </w:r>
      <w:proofErr w:type="spellStart"/>
      <w:r>
        <w:rPr>
          <w:rFonts w:ascii="Georgia" w:hAnsi="Georgia"/>
        </w:rPr>
        <w:t>софинансирования</w:t>
      </w:r>
      <w:proofErr w:type="spellEnd"/>
      <w:r>
        <w:rPr>
          <w:rFonts w:ascii="Georgia" w:hAnsi="Georgia"/>
        </w:rPr>
        <w:t xml:space="preserve"> мероприятий подпрограммы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в объеме 244,3 млн. рублей.</w:t>
      </w:r>
    </w:p>
    <w:p w:rsidR="00AC7C93" w:rsidRDefault="00AC7C93">
      <w:pPr>
        <w:pStyle w:val="a3"/>
        <w:divId w:val="1934899462"/>
        <w:rPr>
          <w:rFonts w:ascii="Georgia" w:hAnsi="Georgia"/>
        </w:rPr>
      </w:pPr>
      <w:r>
        <w:rPr>
          <w:rFonts w:ascii="Georgia" w:hAnsi="Georgia"/>
        </w:rPr>
        <w:t>    Ежегодно оценка эффективности реализации подпрограммы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 1</w:t>
      </w:r>
      <w:r>
        <w:rPr>
          <w:rFonts w:ascii="Georgia" w:hAnsi="Georgia"/>
        </w:rPr>
        <w:br/>
        <w:t>к подпрограмме</w:t>
      </w:r>
      <w:r>
        <w:rPr>
          <w:rFonts w:ascii="Georgia" w:hAnsi="Georgia"/>
        </w:rPr>
        <w:br/>
      </w:r>
      <w:hyperlink r:id="rId68" w:anchor="/document/99/901744979/" w:history="1">
        <w:r>
          <w:rPr>
            <w:rStyle w:val="a4"/>
            <w:rFonts w:ascii="Georgia" w:hAnsi="Georgia"/>
          </w:rPr>
          <w:t>«Устойчивое развитие сельских территорий»</w:t>
        </w:r>
      </w:hyperlink>
      <w:r>
        <w:rPr>
          <w:rFonts w:ascii="Georgia" w:hAnsi="Georgia"/>
        </w:rPr>
        <w:br/>
        <w:t>(2014–2020 годы)</w:t>
      </w:r>
      <w:r>
        <w:rPr>
          <w:rFonts w:ascii="Georgia" w:hAnsi="Georgia"/>
        </w:rPr>
        <w:br/>
        <w:t>«Развитие сельского хозяйства,</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3"/>
        <w:jc w:val="center"/>
        <w:divId w:val="1934899462"/>
        <w:rPr>
          <w:rFonts w:ascii="Georgia" w:hAnsi="Georgia"/>
        </w:rPr>
      </w:pPr>
      <w:r>
        <w:rPr>
          <w:rFonts w:ascii="Georgia" w:hAnsi="Georgia"/>
        </w:rPr>
        <w:t>ПОРЯДОК</w:t>
      </w:r>
      <w:r>
        <w:rPr>
          <w:rFonts w:ascii="Georgia" w:hAnsi="Georgia"/>
        </w:rPr>
        <w:br/>
        <w:t>предоставления и распределения субсидий бюджетам муниципальных районов на улучшение жилищных условий граждан, проживающих в сельской местности, в том числе молодых семей и молодых специалистов</w:t>
      </w:r>
    </w:p>
    <w:p w:rsidR="00AC7C93" w:rsidRPr="00250D55" w:rsidRDefault="00AC7C93">
      <w:pPr>
        <w:pStyle w:val="a3"/>
        <w:divId w:val="1934899462"/>
        <w:rPr>
          <w:rFonts w:ascii="Georgia" w:hAnsi="Georgia"/>
        </w:rPr>
      </w:pPr>
      <w:r>
        <w:rPr>
          <w:rFonts w:ascii="Georgia" w:hAnsi="Georgia"/>
        </w:rPr>
        <w:lastRenderedPageBreak/>
        <w:t xml:space="preserve">    1. </w:t>
      </w:r>
      <w:proofErr w:type="gramStart"/>
      <w:r>
        <w:rPr>
          <w:rFonts w:ascii="Georgia" w:hAnsi="Georgia"/>
        </w:rPr>
        <w:t xml:space="preserve">Настоящий Порядок устанавливает условия предоставления и распределения субсидий из федерального и областного бюджетов на </w:t>
      </w:r>
      <w:proofErr w:type="spellStart"/>
      <w:r>
        <w:rPr>
          <w:rFonts w:ascii="Georgia" w:hAnsi="Georgia"/>
        </w:rPr>
        <w:t>софинансирование</w:t>
      </w:r>
      <w:proofErr w:type="spellEnd"/>
      <w:r>
        <w:rPr>
          <w:rFonts w:ascii="Georgia" w:hAnsi="Georgia"/>
        </w:rPr>
        <w:t xml:space="preserve"> расходных обязательств муниципальных образований, связанных с реализацией мероприятий по улучшению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roofErr w:type="gramEnd"/>
    </w:p>
    <w:p w:rsidR="00AC7C93" w:rsidRDefault="00AC7C93">
      <w:pPr>
        <w:pStyle w:val="a3"/>
        <w:divId w:val="1934899462"/>
        <w:rPr>
          <w:rFonts w:ascii="Georgia" w:hAnsi="Georgia"/>
        </w:rPr>
      </w:pPr>
      <w:r>
        <w:rPr>
          <w:rFonts w:ascii="Georgia" w:hAnsi="Georgia"/>
        </w:rPr>
        <w:t>    Органом, уполномоченным на организацию работы по предоставлению и распределения субсидий, является департамент сельского хозяйства Брянской области (далее-департамент).</w:t>
      </w:r>
    </w:p>
    <w:p w:rsidR="00AC7C93" w:rsidRDefault="00AC7C93">
      <w:pPr>
        <w:pStyle w:val="a3"/>
        <w:divId w:val="1934899462"/>
        <w:rPr>
          <w:rFonts w:ascii="Georgia" w:hAnsi="Georgia"/>
        </w:rPr>
      </w:pPr>
      <w:r>
        <w:rPr>
          <w:rFonts w:ascii="Georgia" w:hAnsi="Georgia"/>
        </w:rPr>
        <w:t xml:space="preserve">    2. Субсидии предоставляются на </w:t>
      </w:r>
      <w:proofErr w:type="spellStart"/>
      <w:r>
        <w:rPr>
          <w:rFonts w:ascii="Georgia" w:hAnsi="Georgia"/>
        </w:rPr>
        <w:t>софинансирование</w:t>
      </w:r>
      <w:proofErr w:type="spellEnd"/>
      <w:r>
        <w:rPr>
          <w:rFonts w:ascii="Georgia" w:hAnsi="Georgia"/>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AC7C93" w:rsidRDefault="00AC7C93">
      <w:pPr>
        <w:pStyle w:val="a3"/>
        <w:divId w:val="1934899462"/>
        <w:rPr>
          <w:rFonts w:ascii="Georgia" w:hAnsi="Georgia"/>
        </w:rPr>
      </w:pPr>
      <w:r>
        <w:rPr>
          <w:rFonts w:ascii="Georgia" w:hAnsi="Georgia"/>
        </w:rPr>
        <w:t>    3. Субсидия предоставляется бюджету муниципального образования на следующих условиях:</w:t>
      </w:r>
    </w:p>
    <w:p w:rsidR="00AC7C93" w:rsidRDefault="00AC7C93">
      <w:pPr>
        <w:pStyle w:val="a3"/>
        <w:divId w:val="1934899462"/>
        <w:rPr>
          <w:rFonts w:ascii="Georgia" w:hAnsi="Georgia"/>
        </w:rPr>
      </w:pPr>
      <w:r>
        <w:rPr>
          <w:rFonts w:ascii="Georgia" w:hAnsi="Georgia"/>
        </w:rPr>
        <w:t xml:space="preserve">    а) наличие муниципальной целевой программы устойчивого развития сельских территорий, предусматривающей мероприятия, указанные в </w:t>
      </w:r>
      <w:hyperlink r:id="rId69" w:anchor="/document/81/373396/dfas4rg5mc/" w:history="1">
        <w:r>
          <w:rPr>
            <w:rStyle w:val="a4"/>
            <w:rFonts w:ascii="Georgia" w:hAnsi="Georgia"/>
          </w:rPr>
          <w:t>пункте 2</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xml:space="preserve">    б) наличие в бюджете муниципального образования ассигнований на исполнение в соответствующем финансовом году расходных обязательств, связанных с реализацией мероприятий, указанных в </w:t>
      </w:r>
      <w:hyperlink r:id="rId70" w:anchor="/document/81/373396/dfas4rg5mc/" w:history="1">
        <w:r>
          <w:rPr>
            <w:rStyle w:val="a4"/>
            <w:rFonts w:ascii="Georgia" w:hAnsi="Georgia"/>
          </w:rPr>
          <w:t>пункте 2</w:t>
        </w:r>
      </w:hyperlink>
      <w:r>
        <w:rPr>
          <w:rFonts w:ascii="Georgia" w:hAnsi="Georgia"/>
        </w:rPr>
        <w:t xml:space="preserve"> настоящего Порядка, в размере не менее размера, необходимого для обеспечения уровня </w:t>
      </w:r>
      <w:proofErr w:type="spellStart"/>
      <w:r>
        <w:rPr>
          <w:rFonts w:ascii="Georgia" w:hAnsi="Georgia"/>
        </w:rPr>
        <w:t>софинансирования</w:t>
      </w:r>
      <w:proofErr w:type="spellEnd"/>
      <w:r>
        <w:rPr>
          <w:rFonts w:ascii="Georgia" w:hAnsi="Georgia"/>
        </w:rPr>
        <w:t xml:space="preserve"> расходного обязательства муниципального образования.</w:t>
      </w:r>
    </w:p>
    <w:p w:rsidR="00AC7C93" w:rsidRDefault="00AC7C93">
      <w:pPr>
        <w:pStyle w:val="a3"/>
        <w:divId w:val="1934899462"/>
        <w:rPr>
          <w:rFonts w:ascii="Georgia" w:hAnsi="Georgia"/>
        </w:rPr>
      </w:pPr>
      <w:r>
        <w:rPr>
          <w:rFonts w:ascii="Georgia" w:hAnsi="Georgia"/>
        </w:rPr>
        <w:t>    в) привлечение муниципальным образованием в объемах, необходимых для выполнения показателей результативности предоставления субсидии, средств работодателей;</w:t>
      </w:r>
    </w:p>
    <w:p w:rsidR="00AC7C93" w:rsidRDefault="00AC7C93">
      <w:pPr>
        <w:pStyle w:val="a3"/>
        <w:divId w:val="1934899462"/>
        <w:rPr>
          <w:rFonts w:ascii="Georgia" w:hAnsi="Georgia"/>
        </w:rPr>
      </w:pPr>
      <w:r>
        <w:rPr>
          <w:rFonts w:ascii="Georgia" w:hAnsi="Georgia"/>
        </w:rPr>
        <w:t xml:space="preserve">    г) наличие предварительных списков участников мероприятий-получателей жилья по договору найма жилого помещения по форме согласно </w:t>
      </w:r>
      <w:hyperlink r:id="rId71" w:anchor="/document/81/373396/brn_855_p_part1_1830/" w:history="1">
        <w:r>
          <w:rPr>
            <w:rStyle w:val="a4"/>
            <w:rFonts w:ascii="Georgia" w:hAnsi="Georgia"/>
          </w:rPr>
          <w:t>приложению № 1</w:t>
        </w:r>
      </w:hyperlink>
      <w:r>
        <w:rPr>
          <w:rFonts w:ascii="Georgia" w:hAnsi="Georgia"/>
        </w:rPr>
        <w:t xml:space="preserve"> к настоящему Порядку.</w:t>
      </w:r>
    </w:p>
    <w:p w:rsidR="00AC7C93" w:rsidRDefault="00AC7C93">
      <w:pPr>
        <w:pStyle w:val="a3"/>
        <w:divId w:val="1934899462"/>
        <w:rPr>
          <w:rFonts w:ascii="Georgia" w:hAnsi="Georgia"/>
        </w:rPr>
      </w:pPr>
      <w:r>
        <w:rPr>
          <w:rFonts w:ascii="Georgia" w:hAnsi="Georgia"/>
        </w:rPr>
        <w:t xml:space="preserve">    4. Органы местного самоуправления муниципального образования не позднее 1 августа года, предшествующего году реализации мероприятий, указанных в </w:t>
      </w:r>
      <w:hyperlink r:id="rId72" w:anchor="/document/81/373396/dfas4rg5mc/" w:history="1">
        <w:r>
          <w:rPr>
            <w:rStyle w:val="a4"/>
            <w:rFonts w:ascii="Georgia" w:hAnsi="Georgia"/>
          </w:rPr>
          <w:t>пункте 2</w:t>
        </w:r>
      </w:hyperlink>
      <w:r>
        <w:rPr>
          <w:rFonts w:ascii="Georgia" w:hAnsi="Georgia"/>
        </w:rPr>
        <w:t xml:space="preserve"> настоящего Порядка, представляет в департамент:</w:t>
      </w:r>
    </w:p>
    <w:p w:rsidR="00AC7C93" w:rsidRDefault="00AC7C93">
      <w:pPr>
        <w:pStyle w:val="a3"/>
        <w:divId w:val="1934899462"/>
        <w:rPr>
          <w:rFonts w:ascii="Georgia" w:hAnsi="Georgia"/>
        </w:rPr>
      </w:pPr>
      <w:r>
        <w:rPr>
          <w:rFonts w:ascii="Georgia" w:hAnsi="Georgia"/>
        </w:rPr>
        <w:t>    копию муниципальной программы устойчивого развития сельских территорий, разработанной в соответствии со схемами территориального планирования муниципальных образований и генеральными планами сельских поселений;</w:t>
      </w:r>
    </w:p>
    <w:p w:rsidR="00AC7C93" w:rsidRDefault="00AC7C93">
      <w:pPr>
        <w:pStyle w:val="a3"/>
        <w:divId w:val="1934899462"/>
        <w:rPr>
          <w:rFonts w:ascii="Georgia" w:hAnsi="Georgia"/>
        </w:rPr>
      </w:pPr>
      <w:r>
        <w:rPr>
          <w:rFonts w:ascii="Georgia" w:hAnsi="Georgia"/>
        </w:rPr>
        <w:t>    предварительный список участников мероприятий-получателей жилья по договору найма жилого помещения;</w:t>
      </w:r>
    </w:p>
    <w:p w:rsidR="00AC7C93" w:rsidRDefault="00AC7C93">
      <w:pPr>
        <w:pStyle w:val="a3"/>
        <w:divId w:val="1934899462"/>
        <w:rPr>
          <w:rFonts w:ascii="Georgia" w:hAnsi="Georgia"/>
        </w:rPr>
      </w:pPr>
      <w:r>
        <w:rPr>
          <w:rFonts w:ascii="Georgia" w:hAnsi="Georgia"/>
        </w:rPr>
        <w:t xml:space="preserve">    бюджетную заявку на предоставление субсидий по форме согласно </w:t>
      </w:r>
      <w:hyperlink r:id="rId73" w:anchor="/document/81/373396/brn_855_p_part1_2466/" w:history="1">
        <w:r>
          <w:rPr>
            <w:rStyle w:val="a4"/>
            <w:rFonts w:ascii="Georgia" w:hAnsi="Georgia"/>
          </w:rPr>
          <w:t>приложению № 2</w:t>
        </w:r>
      </w:hyperlink>
      <w:r>
        <w:rPr>
          <w:rFonts w:ascii="Georgia" w:hAnsi="Georgia"/>
        </w:rPr>
        <w:t xml:space="preserve"> к настоящему Порядку;</w:t>
      </w:r>
    </w:p>
    <w:p w:rsidR="00AC7C93" w:rsidRDefault="00AC7C93">
      <w:pPr>
        <w:pStyle w:val="a3"/>
        <w:divId w:val="1934899462"/>
        <w:rPr>
          <w:rFonts w:ascii="Georgia" w:hAnsi="Georgia"/>
        </w:rPr>
      </w:pPr>
      <w:r>
        <w:rPr>
          <w:rFonts w:ascii="Georgia" w:hAnsi="Georgia"/>
        </w:rPr>
        <w:t>    сведения о наличии инвестиционных проектов в сфере агропромышленного комплекса, реализуемых на территории сельской местности соответствующего муниципального образования в произвольной форме.</w:t>
      </w:r>
    </w:p>
    <w:p w:rsidR="00AC7C93" w:rsidRDefault="00AC7C93">
      <w:pPr>
        <w:pStyle w:val="a3"/>
        <w:divId w:val="1934899462"/>
        <w:rPr>
          <w:rFonts w:ascii="Georgia" w:hAnsi="Georgia"/>
        </w:rPr>
      </w:pPr>
      <w:r>
        <w:rPr>
          <w:rFonts w:ascii="Georgia" w:hAnsi="Georgia"/>
        </w:rPr>
        <w:lastRenderedPageBreak/>
        <w:t xml:space="preserve">    5. Департамент принимает документы, указанные в </w:t>
      </w:r>
      <w:hyperlink r:id="rId74" w:anchor="/document/81/373396/dfasstmkcp/" w:history="1">
        <w:r>
          <w:rPr>
            <w:rStyle w:val="a4"/>
            <w:rFonts w:ascii="Georgia" w:hAnsi="Georgia"/>
          </w:rPr>
          <w:t>пункте 4</w:t>
        </w:r>
      </w:hyperlink>
      <w:r>
        <w:rPr>
          <w:rFonts w:ascii="Georgia" w:hAnsi="Georgia"/>
        </w:rPr>
        <w:t xml:space="preserve"> настоящего Порядка, регистрирует их в журнале регистрации, который должен быть пронумерован, прошнурован и скреплен печатью департамента.</w:t>
      </w:r>
    </w:p>
    <w:p w:rsidR="00AC7C93" w:rsidRDefault="00AC7C93">
      <w:pPr>
        <w:pStyle w:val="a3"/>
        <w:divId w:val="1934899462"/>
        <w:rPr>
          <w:rFonts w:ascii="Georgia" w:hAnsi="Georgia"/>
        </w:rPr>
      </w:pPr>
      <w:r>
        <w:rPr>
          <w:rFonts w:ascii="Georgia" w:hAnsi="Georgia"/>
        </w:rPr>
        <w:t>    </w:t>
      </w:r>
      <w:proofErr w:type="gramStart"/>
      <w:r>
        <w:rPr>
          <w:rFonts w:ascii="Georgia" w:hAnsi="Georgia"/>
        </w:rPr>
        <w:t>Департамент на основании документов, представленных органами местного самоуправления муниципальных образований формирует предварительный список претендентов на участие в мероприятиях получателей жилья по договору найма жилого помещения по Брянской области и вместе с бюджетной заявкой направляет его в Министерство сельского хозяйства Российской Федерации в порядке и в сроки, установленные Министерством сельского хозяйства Российской Федерации.</w:t>
      </w:r>
      <w:proofErr w:type="gramEnd"/>
    </w:p>
    <w:p w:rsidR="00AC7C93" w:rsidRDefault="00AC7C93">
      <w:pPr>
        <w:pStyle w:val="a3"/>
        <w:divId w:val="1934899462"/>
        <w:rPr>
          <w:rFonts w:ascii="Georgia" w:hAnsi="Georgia"/>
        </w:rPr>
      </w:pPr>
      <w:r>
        <w:rPr>
          <w:rFonts w:ascii="Georgia" w:hAnsi="Georgia"/>
        </w:rPr>
        <w:t xml:space="preserve">    6. Распределение субсидий бюджетам муниципальных образований осуществляется департаментом после заключения между Министерством сельского хозяйства Российской Федерации и Правительством Брянской области соглашения о порядке и условиях предоставления субсидий из федерального бюджета бюджету Брянской области на реализацию мероприятий, указанных в </w:t>
      </w:r>
      <w:hyperlink r:id="rId75" w:anchor="/document/81/373396/dfas4rg5mc/" w:history="1">
        <w:r>
          <w:rPr>
            <w:rStyle w:val="a4"/>
            <w:rFonts w:ascii="Georgia" w:hAnsi="Georgia"/>
          </w:rPr>
          <w:t>пункте 2</w:t>
        </w:r>
      </w:hyperlink>
      <w:r>
        <w:rPr>
          <w:rFonts w:ascii="Georgia" w:hAnsi="Georgia"/>
        </w:rPr>
        <w:t xml:space="preserve"> настоящего Порядка на соответствующий финансовый год.</w:t>
      </w:r>
    </w:p>
    <w:p w:rsidR="00AC7C93" w:rsidRDefault="00AC7C93">
      <w:pPr>
        <w:pStyle w:val="a3"/>
        <w:divId w:val="1934899462"/>
        <w:rPr>
          <w:rFonts w:ascii="Georgia" w:hAnsi="Georgia"/>
        </w:rPr>
      </w:pPr>
      <w:r>
        <w:rPr>
          <w:rFonts w:ascii="Georgia" w:hAnsi="Georgia"/>
        </w:rPr>
        <w:t>    7. Предоставление субсидий бюджетам муниципальных образований осуществляется на основании заключенных департаментом с органами местного самоуправления муниципальных образований соглашений о порядке и условиях предоставления субсидий (далее – соглашение).</w:t>
      </w:r>
    </w:p>
    <w:p w:rsidR="00AC7C93" w:rsidRDefault="00AC7C93">
      <w:pPr>
        <w:pStyle w:val="a3"/>
        <w:divId w:val="1934899462"/>
        <w:rPr>
          <w:rFonts w:ascii="Georgia" w:hAnsi="Georgia"/>
        </w:rPr>
      </w:pPr>
      <w:r>
        <w:rPr>
          <w:rFonts w:ascii="Georgia" w:hAnsi="Georgia"/>
        </w:rPr>
        <w:t xml:space="preserve">    8. Субсидии распределяются бюджетам муниципальных образований исходя </w:t>
      </w:r>
      <w:proofErr w:type="gramStart"/>
      <w:r>
        <w:rPr>
          <w:rFonts w:ascii="Georgia" w:hAnsi="Georgia"/>
        </w:rPr>
        <w:t>из</w:t>
      </w:r>
      <w:proofErr w:type="gramEnd"/>
      <w:r>
        <w:rPr>
          <w:rFonts w:ascii="Georgia" w:hAnsi="Georgia"/>
        </w:rPr>
        <w:t>:</w:t>
      </w:r>
    </w:p>
    <w:p w:rsidR="00AC7C93" w:rsidRDefault="00AC7C93">
      <w:pPr>
        <w:pStyle w:val="a3"/>
        <w:divId w:val="1934899462"/>
        <w:rPr>
          <w:rFonts w:ascii="Georgia" w:hAnsi="Georgia"/>
        </w:rPr>
      </w:pPr>
      <w:r>
        <w:rPr>
          <w:rFonts w:ascii="Georgia" w:hAnsi="Georgia"/>
        </w:rPr>
        <w:t xml:space="preserve">    численности молодых семей и молодых специалистов, в установленном порядке признанных участниками мероприятий, указанных в </w:t>
      </w:r>
      <w:hyperlink r:id="rId76" w:anchor="/document/81/373396/dfas4rg5mc/" w:history="1">
        <w:r>
          <w:rPr>
            <w:rStyle w:val="a4"/>
            <w:rFonts w:ascii="Georgia" w:hAnsi="Georgia"/>
          </w:rPr>
          <w:t>пункте 2</w:t>
        </w:r>
      </w:hyperlink>
      <w:r>
        <w:rPr>
          <w:rFonts w:ascii="Georgia" w:hAnsi="Georgia"/>
        </w:rPr>
        <w:t xml:space="preserve"> настоящего Порядка, на текущий финансовый год;</w:t>
      </w:r>
    </w:p>
    <w:p w:rsidR="00AC7C93" w:rsidRDefault="00AC7C93">
      <w:pPr>
        <w:pStyle w:val="a3"/>
        <w:divId w:val="1934899462"/>
        <w:rPr>
          <w:rFonts w:ascii="Georgia" w:hAnsi="Georgia"/>
        </w:rPr>
      </w:pPr>
      <w:r>
        <w:rPr>
          <w:rFonts w:ascii="Georgia" w:hAnsi="Georgia"/>
        </w:rPr>
        <w:t>    количества инвестиционных проектов, реализуемых на территории соответствующего муниципального образования.</w:t>
      </w:r>
    </w:p>
    <w:p w:rsidR="00AC7C93" w:rsidRDefault="00AC7C93">
      <w:pPr>
        <w:pStyle w:val="a3"/>
        <w:divId w:val="1934899462"/>
        <w:rPr>
          <w:rFonts w:ascii="Georgia" w:hAnsi="Georgia"/>
        </w:rPr>
      </w:pPr>
      <w:r>
        <w:rPr>
          <w:rFonts w:ascii="Georgia" w:hAnsi="Georgia"/>
        </w:rPr>
        <w:t>    9. Департамент как главный распорядитель средств областного бюджета осуществляет предоставление субсидий по соответствующим кодам бюджетной классификации Российской Федерации в пределах лимитов бюджетных обязательств, установленных в областном бюджете на текущий финансовый год на реализацию данных мероприятий.</w:t>
      </w:r>
    </w:p>
    <w:p w:rsidR="00AC7C93" w:rsidRDefault="00AC7C93">
      <w:pPr>
        <w:pStyle w:val="a3"/>
        <w:divId w:val="1934899462"/>
        <w:rPr>
          <w:rFonts w:ascii="Georgia" w:hAnsi="Georgia"/>
        </w:rPr>
      </w:pPr>
      <w:r>
        <w:rPr>
          <w:rFonts w:ascii="Georgia" w:hAnsi="Georgia"/>
        </w:rPr>
        <w:t>    10. В течение 20 дней со дня утверждения сводного списка участников мероприятий – получателей социальных выплат и получателей жилья по договору найма жилого помещения, утвержденного в соответствии с настоящим Порядком, департамент представляет в департамент финансов Брянской области заявку на перечисление субсидий вместе со сводным списком участников мероприятий.</w:t>
      </w:r>
    </w:p>
    <w:p w:rsidR="00AC7C93" w:rsidRDefault="00AC7C93">
      <w:pPr>
        <w:pStyle w:val="a3"/>
        <w:divId w:val="1934899462"/>
        <w:rPr>
          <w:rFonts w:ascii="Georgia" w:hAnsi="Georgia"/>
        </w:rPr>
      </w:pPr>
      <w:r>
        <w:rPr>
          <w:rFonts w:ascii="Georgia" w:hAnsi="Georgia"/>
        </w:rPr>
        <w:t>    11. Субсидии перечисляются в установленном для исполнения областного бюджета порядке в бюджеты муниципальных образований на счета территориальных органов Федерального казначейства, открытые для кассового обслуживания исполнения бюджетов муниципальных образований, в течение 15 рабочих дней со дня предоставления заявки.</w:t>
      </w:r>
    </w:p>
    <w:p w:rsidR="00AC7C93" w:rsidRDefault="00AC7C93">
      <w:pPr>
        <w:pStyle w:val="a3"/>
        <w:divId w:val="1934899462"/>
        <w:rPr>
          <w:rFonts w:ascii="Georgia" w:hAnsi="Georgia"/>
        </w:rPr>
      </w:pPr>
      <w:r>
        <w:rPr>
          <w:rFonts w:ascii="Georgia" w:hAnsi="Georgia"/>
        </w:rPr>
        <w:t xml:space="preserve">    12. В случае уменьшения потребности в субсидиях департамент не позднее 1 августа текущего года вносит предложения в департамент финансов Брянской области о перераспределении неиспользованного объема субсидий между </w:t>
      </w:r>
      <w:r>
        <w:rPr>
          <w:rFonts w:ascii="Georgia" w:hAnsi="Georgia"/>
        </w:rPr>
        <w:lastRenderedPageBreak/>
        <w:t>другими муниципальными образованиями, имеющими право на получение субсидии в соответствии с настоящим Порядком.</w:t>
      </w:r>
    </w:p>
    <w:p w:rsidR="00AC7C93" w:rsidRDefault="00AC7C93">
      <w:pPr>
        <w:pStyle w:val="a3"/>
        <w:divId w:val="1934899462"/>
        <w:rPr>
          <w:rFonts w:ascii="Georgia" w:hAnsi="Georgia"/>
        </w:rPr>
      </w:pPr>
      <w:r>
        <w:rPr>
          <w:rFonts w:ascii="Georgia" w:hAnsi="Georgia"/>
        </w:rPr>
        <w:t>    13. Эффективность использования субсидий оценивается ежегодно на основе следующих показателей результативности предоставления субсидий:</w:t>
      </w:r>
    </w:p>
    <w:p w:rsidR="00AC7C93" w:rsidRDefault="00AC7C93">
      <w:pPr>
        <w:pStyle w:val="a3"/>
        <w:divId w:val="1934899462"/>
        <w:rPr>
          <w:rFonts w:ascii="Georgia" w:hAnsi="Georgia"/>
        </w:rPr>
      </w:pPr>
      <w:r>
        <w:rPr>
          <w:rFonts w:ascii="Georgia" w:hAnsi="Georgia"/>
        </w:rPr>
        <w:t>    а) общий объем ввода (приобретения) жилья в рамках Программы;</w:t>
      </w:r>
    </w:p>
    <w:p w:rsidR="00AC7C93" w:rsidRDefault="00AC7C93">
      <w:pPr>
        <w:pStyle w:val="a3"/>
        <w:divId w:val="1934899462"/>
        <w:rPr>
          <w:rFonts w:ascii="Georgia" w:hAnsi="Georgia"/>
        </w:rPr>
      </w:pPr>
      <w:r>
        <w:rPr>
          <w:rFonts w:ascii="Georgia" w:hAnsi="Georgia"/>
        </w:rPr>
        <w:t>    б) объем ввода (приобретения) жилья в рамках Программы;</w:t>
      </w:r>
    </w:p>
    <w:p w:rsidR="00AC7C93" w:rsidRDefault="00AC7C93">
      <w:pPr>
        <w:pStyle w:val="a3"/>
        <w:divId w:val="1934899462"/>
        <w:rPr>
          <w:rFonts w:ascii="Georgia" w:hAnsi="Georgia"/>
        </w:rPr>
      </w:pPr>
      <w:r>
        <w:rPr>
          <w:rFonts w:ascii="Georgia" w:hAnsi="Georgia"/>
        </w:rPr>
        <w:t>    в) общее количество семей, улучшивших жилищные условия в рамках Программы;</w:t>
      </w:r>
    </w:p>
    <w:p w:rsidR="00AC7C93" w:rsidRDefault="00AC7C93">
      <w:pPr>
        <w:pStyle w:val="a3"/>
        <w:divId w:val="1934899462"/>
        <w:rPr>
          <w:rFonts w:ascii="Georgia" w:hAnsi="Georgia"/>
        </w:rPr>
      </w:pPr>
      <w:r>
        <w:rPr>
          <w:rFonts w:ascii="Georgia" w:hAnsi="Georgia"/>
        </w:rPr>
        <w:t>    г) количество молодых семей и молодых специалистов, улучшивших жилищные условия в рамках Программы.</w:t>
      </w:r>
    </w:p>
    <w:p w:rsidR="00AC7C93" w:rsidRDefault="00AC7C93">
      <w:pPr>
        <w:pStyle w:val="a3"/>
        <w:divId w:val="1934899462"/>
        <w:rPr>
          <w:rFonts w:ascii="Georgia" w:hAnsi="Georgia"/>
        </w:rPr>
      </w:pPr>
      <w:r>
        <w:rPr>
          <w:rFonts w:ascii="Georgia" w:hAnsi="Georgia"/>
        </w:rPr>
        <w:t xml:space="preserve">    14. </w:t>
      </w:r>
      <w:proofErr w:type="gramStart"/>
      <w:r>
        <w:rPr>
          <w:rFonts w:ascii="Georgia" w:hAnsi="Georgia"/>
        </w:rPr>
        <w:t>Контроль за</w:t>
      </w:r>
      <w:proofErr w:type="gramEnd"/>
      <w:r>
        <w:rPr>
          <w:rFonts w:ascii="Georgia" w:hAnsi="Georgia"/>
        </w:rPr>
        <w:t xml:space="preserve"> целевым использованием субсидий осуществляет департамент и органы местного самоуправления муниципальных образований.</w:t>
      </w:r>
    </w:p>
    <w:p w:rsidR="00AC7C93" w:rsidRDefault="00AC7C93">
      <w:pPr>
        <w:pStyle w:val="3"/>
        <w:jc w:val="center"/>
        <w:divId w:val="1934899462"/>
        <w:rPr>
          <w:rFonts w:ascii="Georgia" w:hAnsi="Georgia"/>
        </w:rPr>
      </w:pPr>
      <w:proofErr w:type="gramStart"/>
      <w:r>
        <w:rPr>
          <w:rFonts w:ascii="Georgia" w:hAnsi="Georgia"/>
        </w:rPr>
        <w:t>МЕТОДИКА</w:t>
      </w:r>
      <w:r>
        <w:rPr>
          <w:rFonts w:ascii="Georgia" w:hAnsi="Georgia"/>
        </w:rPr>
        <w:br/>
        <w:t>распределения субсидий бюджетам муниципальных районов на улучшение жилищных условий граждан, проживающих в сельской местности, в том числе молодых семей и молодых специалистов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roofErr w:type="gramEnd"/>
    </w:p>
    <w:p w:rsidR="00AC7C93" w:rsidRPr="00250D55" w:rsidRDefault="00AC7C93">
      <w:pPr>
        <w:pStyle w:val="a3"/>
        <w:divId w:val="1934899462"/>
        <w:rPr>
          <w:rFonts w:ascii="Georgia" w:hAnsi="Georgia"/>
        </w:rPr>
      </w:pPr>
      <w:r>
        <w:rPr>
          <w:rFonts w:ascii="Georgia" w:hAnsi="Georgia"/>
        </w:rPr>
        <w:t>    </w:t>
      </w:r>
      <w:proofErr w:type="gramStart"/>
      <w:r>
        <w:rPr>
          <w:rFonts w:ascii="Georgia" w:hAnsi="Georgia"/>
        </w:rPr>
        <w:t xml:space="preserve">Субсидии из федерального и областного бюджетов предоставляются на </w:t>
      </w:r>
      <w:proofErr w:type="spellStart"/>
      <w:r>
        <w:rPr>
          <w:rFonts w:ascii="Georgia" w:hAnsi="Georgia"/>
        </w:rPr>
        <w:t>софинансирование</w:t>
      </w:r>
      <w:proofErr w:type="spellEnd"/>
      <w:r>
        <w:rPr>
          <w:rFonts w:ascii="Georgia" w:hAnsi="Georgia"/>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roofErr w:type="gramEnd"/>
    </w:p>
    <w:p w:rsidR="00AC7C93" w:rsidRDefault="00AC7C93">
      <w:pPr>
        <w:pStyle w:val="a3"/>
        <w:divId w:val="1934899462"/>
        <w:rPr>
          <w:rFonts w:ascii="Georgia" w:hAnsi="Georgia"/>
        </w:rPr>
      </w:pPr>
      <w:r>
        <w:rPr>
          <w:rFonts w:ascii="Georgia" w:hAnsi="Georgia"/>
        </w:rPr>
        <w:t>     Объем субсидий из областного бюджета бюджету i-</w:t>
      </w:r>
      <w:proofErr w:type="spellStart"/>
      <w:r>
        <w:rPr>
          <w:rFonts w:ascii="Georgia" w:hAnsi="Georgia"/>
        </w:rPr>
        <w:t>го</w:t>
      </w:r>
      <w:proofErr w:type="spellEnd"/>
      <w:r>
        <w:rPr>
          <w:rFonts w:ascii="Georgia" w:hAnsi="Georgia"/>
        </w:rPr>
        <w:t xml:space="preserve"> муниципального образования на строительство (приобретение) жилья, предоставляемого молодым семьям и молодым специалистам по договору найма жилого помещения, определяется по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1212215" cy="340360"/>
            <wp:effectExtent l="0" t="0" r="0" b="0"/>
            <wp:docPr id="1" name="Рисунок 1" descr="http://www.gosfinansy.ru/system/content/image/21/1/-39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finansy.ru/system/content/image/21/1/-395090/"/>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212215" cy="34036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С</w:t>
      </w:r>
      <w:proofErr w:type="gramStart"/>
      <w:r>
        <w:rPr>
          <w:rFonts w:ascii="Georgia" w:hAnsi="Georgia"/>
        </w:rPr>
        <w:t>i</w:t>
      </w:r>
      <w:proofErr w:type="spellEnd"/>
      <w:proofErr w:type="gramEnd"/>
      <w:r>
        <w:rPr>
          <w:rFonts w:ascii="Georgia" w:hAnsi="Georgia"/>
        </w:rPr>
        <w:t xml:space="preserve"> - объем субсидий из областного бюджета бюджету i-</w:t>
      </w:r>
      <w:proofErr w:type="spellStart"/>
      <w:r>
        <w:rPr>
          <w:rFonts w:ascii="Georgia" w:hAnsi="Georgia"/>
        </w:rPr>
        <w:t>го</w:t>
      </w:r>
      <w:proofErr w:type="spellEnd"/>
      <w:r>
        <w:rPr>
          <w:rFonts w:ascii="Georgia" w:hAnsi="Georgia"/>
        </w:rPr>
        <w:t xml:space="preserve"> муниципального образования по строительству (приобретению) жилья в сельской местности, предоставляемого молодым семьям и молодым специалистам по договору найма жилого помещения;</w:t>
      </w:r>
    </w:p>
    <w:p w:rsidR="00AC7C93" w:rsidRDefault="00AC7C93">
      <w:pPr>
        <w:pStyle w:val="a3"/>
        <w:divId w:val="1934899462"/>
        <w:rPr>
          <w:rFonts w:ascii="Georgia" w:hAnsi="Georgia"/>
        </w:rPr>
      </w:pPr>
      <w:r>
        <w:rPr>
          <w:rFonts w:ascii="Georgia" w:hAnsi="Georgia"/>
        </w:rPr>
        <w:lastRenderedPageBreak/>
        <w:t>    </w:t>
      </w:r>
      <w:proofErr w:type="spellStart"/>
      <w:r>
        <w:rPr>
          <w:rFonts w:ascii="Georgia" w:hAnsi="Georgia"/>
        </w:rPr>
        <w:t>Собл</w:t>
      </w:r>
      <w:proofErr w:type="spellEnd"/>
      <w:r>
        <w:rPr>
          <w:rFonts w:ascii="Georgia" w:hAnsi="Georgia"/>
        </w:rPr>
        <w:t xml:space="preserve"> - объем субсидий из областного бюджета, предоставляемых молодым семьям и молодым специалистам - претендентам на получение социальных выплат на строительство (приобретение) жилья в сельской местности;</w:t>
      </w:r>
    </w:p>
    <w:p w:rsidR="00AC7C93" w:rsidRDefault="00AC7C93">
      <w:pPr>
        <w:pStyle w:val="a3"/>
        <w:divId w:val="1934899462"/>
        <w:rPr>
          <w:rFonts w:ascii="Georgia" w:hAnsi="Georgia"/>
        </w:rPr>
      </w:pPr>
      <w:r>
        <w:rPr>
          <w:rFonts w:ascii="Georgia" w:hAnsi="Georgia"/>
        </w:rPr>
        <w:t>    </w:t>
      </w:r>
      <w:proofErr w:type="spellStart"/>
      <w:r>
        <w:rPr>
          <w:rFonts w:ascii="Georgia" w:hAnsi="Georgia"/>
        </w:rPr>
        <w:t>КМС</w:t>
      </w:r>
      <w:proofErr w:type="gramStart"/>
      <w:r>
        <w:rPr>
          <w:rFonts w:ascii="Georgia" w:hAnsi="Georgia"/>
        </w:rPr>
        <w:t>i</w:t>
      </w:r>
      <w:proofErr w:type="spellEnd"/>
      <w:proofErr w:type="gramEnd"/>
      <w:r>
        <w:rPr>
          <w:rFonts w:ascii="Georgia" w:hAnsi="Georgia"/>
        </w:rPr>
        <w:t xml:space="preserve"> - количество молодых семей и молодых специалистов - претендентов на получение социальных выплат на строительство (приобретение) жилья в сельской местности, предоставляемого по договору найма жилого помещения по i-</w:t>
      </w:r>
      <w:proofErr w:type="spellStart"/>
      <w:r>
        <w:rPr>
          <w:rFonts w:ascii="Georgia" w:hAnsi="Georgia"/>
        </w:rPr>
        <w:t>му</w:t>
      </w:r>
      <w:proofErr w:type="spellEnd"/>
      <w:r>
        <w:rPr>
          <w:rFonts w:ascii="Georgia" w:hAnsi="Georgia"/>
        </w:rPr>
        <w:t xml:space="preserve"> муниципальному образованию;</w:t>
      </w:r>
    </w:p>
    <w:p w:rsidR="00AC7C93" w:rsidRDefault="00AC7C93">
      <w:pPr>
        <w:pStyle w:val="a3"/>
        <w:divId w:val="1934899462"/>
        <w:rPr>
          <w:rFonts w:ascii="Georgia" w:hAnsi="Georgia"/>
        </w:rPr>
      </w:pPr>
      <w:r>
        <w:rPr>
          <w:rFonts w:ascii="Georgia" w:hAnsi="Georgia"/>
        </w:rPr>
        <w:t>    КМС - общее количество молодых семей и молодых специалистов - претендентов на получение социальных выплат на строительство (приобретение) жилья в сельской местности, предоставляемого по договору найма жилого помещения.</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hyperlink r:id="rId78" w:anchor="/document/81/373396/brn_855_p_part1_2558/" w:history="1">
        <w:r>
          <w:rPr>
            <w:rFonts w:ascii="Georgia" w:hAnsi="Georgia"/>
            <w:color w:val="0000FF"/>
            <w:u w:val="single"/>
          </w:rPr>
          <w:t>Приложение № 1</w:t>
        </w:r>
      </w:hyperlink>
      <w:r>
        <w:rPr>
          <w:rFonts w:ascii="Georgia" w:hAnsi="Georgia"/>
        </w:rPr>
        <w:br/>
        <w:t>к Порядку</w:t>
      </w:r>
      <w:r>
        <w:rPr>
          <w:rFonts w:ascii="Georgia" w:hAnsi="Georgia"/>
        </w:rPr>
        <w:br/>
        <w:t>предоставления и распределения</w:t>
      </w:r>
      <w:r>
        <w:rPr>
          <w:rFonts w:ascii="Georgia" w:hAnsi="Georgia"/>
        </w:rPr>
        <w:br/>
        <w:t>субсидий бюджетам муниципальных</w:t>
      </w:r>
      <w:r>
        <w:rPr>
          <w:rFonts w:ascii="Georgia" w:hAnsi="Georgia"/>
        </w:rPr>
        <w:br/>
        <w:t>районов на улучшение жилищных</w:t>
      </w:r>
      <w:r>
        <w:rPr>
          <w:rFonts w:ascii="Georgia" w:hAnsi="Georgia"/>
        </w:rPr>
        <w:br/>
        <w:t>граждан, проживающих в сельской</w:t>
      </w:r>
      <w:r>
        <w:rPr>
          <w:rFonts w:ascii="Georgia" w:hAnsi="Georgia"/>
        </w:rPr>
        <w:br/>
        <w:t>местности, в том числе молодых</w:t>
      </w:r>
      <w:r>
        <w:rPr>
          <w:rFonts w:ascii="Georgia" w:hAnsi="Georgia"/>
        </w:rPr>
        <w:br/>
        <w:t>семей и молодых специалистов</w:t>
      </w:r>
    </w:p>
    <w:p w:rsidR="00AC7C93" w:rsidRDefault="00AC7C93">
      <w:pPr>
        <w:pStyle w:val="3"/>
        <w:jc w:val="center"/>
        <w:divId w:val="1934899462"/>
        <w:rPr>
          <w:rFonts w:ascii="Georgia" w:hAnsi="Georgia"/>
        </w:rPr>
      </w:pPr>
      <w:r>
        <w:rPr>
          <w:rFonts w:ascii="Georgia" w:hAnsi="Georgia"/>
        </w:rPr>
        <w:t>ПРЕДВАРИТЕЛЬНЫЙ СПИСОК</w:t>
      </w:r>
      <w:r>
        <w:rPr>
          <w:rFonts w:ascii="Georgia" w:hAnsi="Georgia"/>
        </w:rPr>
        <w:br/>
        <w:t>участников мероприятий-получателей жилья по договору найма жилого помещения</w:t>
      </w:r>
      <w:r>
        <w:rPr>
          <w:rFonts w:ascii="Georgia" w:hAnsi="Georgia"/>
        </w:rPr>
        <w:br/>
        <w:t>по __________________________________</w:t>
      </w:r>
      <w:r>
        <w:rPr>
          <w:rFonts w:ascii="Georgia" w:hAnsi="Georgia"/>
        </w:rPr>
        <w:br/>
        <w:t>(наименование муниципального образования)</w:t>
      </w:r>
      <w:r>
        <w:rPr>
          <w:rFonts w:ascii="Georgia" w:hAnsi="Georgia"/>
        </w:rPr>
        <w:br/>
        <w:t>Брянской области на 20___год</w:t>
      </w:r>
    </w:p>
    <w:tbl>
      <w:tblPr>
        <w:tblW w:w="0" w:type="auto"/>
        <w:tblCellMar>
          <w:top w:w="75" w:type="dxa"/>
          <w:left w:w="150" w:type="dxa"/>
          <w:bottom w:w="75" w:type="dxa"/>
          <w:right w:w="150" w:type="dxa"/>
        </w:tblCellMar>
        <w:tblLook w:val="04A0" w:firstRow="1" w:lastRow="0" w:firstColumn="1" w:lastColumn="0" w:noHBand="0" w:noVBand="1"/>
      </w:tblPr>
      <w:tblGrid>
        <w:gridCol w:w="594"/>
        <w:gridCol w:w="755"/>
        <w:gridCol w:w="1103"/>
        <w:gridCol w:w="783"/>
        <w:gridCol w:w="830"/>
        <w:gridCol w:w="1080"/>
        <w:gridCol w:w="707"/>
        <w:gridCol w:w="551"/>
        <w:gridCol w:w="926"/>
        <w:gridCol w:w="803"/>
        <w:gridCol w:w="709"/>
        <w:gridCol w:w="814"/>
      </w:tblGrid>
      <w:tr w:rsidR="00AC7C93">
        <w:trPr>
          <w:divId w:val="18002956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Фамилия, имя, отчество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и реквизиты документа, удостоверяющего личность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Место работы (учебы), должность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Сфера занятости (АПК, социальная сфера, иное)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Количественный состав семьи, чел.</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Размер общей площади жилья, кв. м</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Объем расходных обязательств муниципального образования, тыс. руб.</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Способ улучшения жилищных условий</w:t>
            </w:r>
          </w:p>
        </w:tc>
      </w:tr>
      <w:tr w:rsidR="00AC7C93">
        <w:trPr>
          <w:divId w:val="1800295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Всего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в том числе средства: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1800295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1800295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12</w:t>
            </w:r>
          </w:p>
        </w:tc>
      </w:tr>
      <w:tr w:rsidR="00AC7C93">
        <w:trPr>
          <w:divId w:val="180029561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района)</w:t>
            </w:r>
          </w:p>
        </w:tc>
      </w:tr>
      <w:tr w:rsidR="00AC7C93">
        <w:trPr>
          <w:divId w:val="180029561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80029561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поселения)</w:t>
            </w:r>
          </w:p>
        </w:tc>
      </w:tr>
      <w:tr w:rsidR="00AC7C93">
        <w:trPr>
          <w:divId w:val="1800295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800295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800295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Всего: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800295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Глава администрации ____________________ района _________________ И.О. Фамилия</w:t>
      </w:r>
      <w:r>
        <w:rPr>
          <w:rFonts w:ascii="Georgia" w:hAnsi="Georgia"/>
        </w:rPr>
        <w:br/>
        <w:t>                                                                                                    МП (подпись)</w:t>
      </w:r>
    </w:p>
    <w:p w:rsidR="00AC7C93" w:rsidRDefault="00AC7C93">
      <w:pPr>
        <w:pStyle w:val="a3"/>
        <w:divId w:val="1934899462"/>
        <w:rPr>
          <w:rFonts w:ascii="Georgia" w:hAnsi="Georgia"/>
        </w:rPr>
      </w:pPr>
      <w:r>
        <w:rPr>
          <w:rFonts w:ascii="Georgia" w:hAnsi="Georgia"/>
        </w:rPr>
        <w:t>    «____»_________________20_____года</w:t>
      </w:r>
    </w:p>
    <w:p w:rsidR="00AC7C93" w:rsidRDefault="00AC7C93">
      <w:pPr>
        <w:pStyle w:val="a3"/>
        <w:divId w:val="1934899462"/>
        <w:rPr>
          <w:rFonts w:ascii="Georgia" w:hAnsi="Georgia"/>
        </w:rPr>
      </w:pPr>
      <w:r>
        <w:rPr>
          <w:rFonts w:ascii="Georgia" w:hAnsi="Georgia"/>
        </w:rPr>
        <w:t>    Исполнитель: ФИО, должность, телефон</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hyperlink r:id="rId79" w:anchor="/document/81/373396/brn_855_p_part1_2465/" w:history="1">
        <w:r>
          <w:rPr>
            <w:rFonts w:ascii="Georgia" w:hAnsi="Georgia"/>
            <w:color w:val="0000FF"/>
            <w:u w:val="single"/>
          </w:rPr>
          <w:t>Приложение № 2</w:t>
        </w:r>
      </w:hyperlink>
      <w:r>
        <w:rPr>
          <w:rFonts w:ascii="Georgia" w:hAnsi="Georgia"/>
        </w:rPr>
        <w:br/>
        <w:t>к Порядку</w:t>
      </w:r>
      <w:r>
        <w:rPr>
          <w:rFonts w:ascii="Georgia" w:hAnsi="Georgia"/>
        </w:rPr>
        <w:br/>
        <w:t>предоставления и распределения</w:t>
      </w:r>
      <w:r>
        <w:rPr>
          <w:rFonts w:ascii="Georgia" w:hAnsi="Georgia"/>
        </w:rPr>
        <w:br/>
        <w:t>субсидий бюджетам муниципальных</w:t>
      </w:r>
      <w:r>
        <w:rPr>
          <w:rFonts w:ascii="Georgia" w:hAnsi="Georgia"/>
        </w:rPr>
        <w:br/>
        <w:t>районов на улучшение жилищных</w:t>
      </w:r>
      <w:r>
        <w:rPr>
          <w:rFonts w:ascii="Georgia" w:hAnsi="Georgia"/>
        </w:rPr>
        <w:br/>
        <w:t>граждан, проживающих в сельской</w:t>
      </w:r>
      <w:r>
        <w:rPr>
          <w:rFonts w:ascii="Georgia" w:hAnsi="Georgia"/>
        </w:rPr>
        <w:br/>
        <w:t>местности, в том числе молодых</w:t>
      </w:r>
      <w:r>
        <w:rPr>
          <w:rFonts w:ascii="Georgia" w:hAnsi="Georgia"/>
        </w:rPr>
        <w:br/>
        <w:t>семей и молодых специалистов</w:t>
      </w:r>
    </w:p>
    <w:p w:rsidR="00AC7C93" w:rsidRDefault="00AC7C93">
      <w:pPr>
        <w:pStyle w:val="3"/>
        <w:jc w:val="center"/>
        <w:divId w:val="1934899462"/>
        <w:rPr>
          <w:rFonts w:ascii="Georgia" w:hAnsi="Georgia"/>
        </w:rPr>
      </w:pPr>
      <w:r>
        <w:rPr>
          <w:rFonts w:ascii="Georgia" w:hAnsi="Georgia"/>
        </w:rPr>
        <w:t>БЮДЖЕТНАЯ ЗАЯВКА</w:t>
      </w:r>
      <w:r>
        <w:rPr>
          <w:rFonts w:ascii="Georgia" w:hAnsi="Georgia"/>
        </w:rPr>
        <w:br/>
        <w:t>__________________________________ Брянской области</w:t>
      </w:r>
      <w:r>
        <w:rPr>
          <w:rFonts w:ascii="Georgia" w:hAnsi="Georgia"/>
        </w:rPr>
        <w:br/>
        <w:t>(наименование муниципального образования)</w:t>
      </w:r>
      <w:r>
        <w:rPr>
          <w:rFonts w:ascii="Georgia" w:hAnsi="Georgia"/>
        </w:rPr>
        <w:br/>
        <w:t>на предоставление субсидий из федерального бюджета на реализацию мероприятий по улучшению жилищных условий граждан, проживающих в сельской местности, в том числе молодых семей и молодых специалистов на 20___год</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816"/>
        <w:gridCol w:w="1384"/>
        <w:gridCol w:w="1531"/>
        <w:gridCol w:w="1114"/>
        <w:gridCol w:w="1065"/>
        <w:gridCol w:w="1409"/>
        <w:gridCol w:w="1168"/>
        <w:gridCol w:w="1168"/>
      </w:tblGrid>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мероприятия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Запрашиваемый объем субсидий,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Объем средств областного бюджета,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Объем средств местных бюджетов,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Объем средств внебюджетных источников,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Единица измерения целевого индикатора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Значение целевого индикатора</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8</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Улучшение жилищных условий граждан, </w:t>
            </w:r>
            <w:r>
              <w:lastRenderedPageBreak/>
              <w:t>проживающих в сельской местности, - всего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 том числе молодых семей и молодых специалистов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Ввод (приобретение) жилья для граждан, проживающих в сельской местности, - всего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кв.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 том числе молодых семей и молодых специалистов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кв.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семей, улучшивших жилищные условия, - всего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2485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 том числе молодых семей и молодых специалистов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Глава администрации ___________________ района __________________ И.О. Фамилия</w:t>
      </w:r>
      <w:r>
        <w:rPr>
          <w:rFonts w:ascii="Georgia" w:hAnsi="Georgia"/>
        </w:rPr>
        <w:br/>
        <w:t>                                                                                                 МП (подпись)</w:t>
      </w:r>
    </w:p>
    <w:p w:rsidR="00AC7C93" w:rsidRDefault="00AC7C93">
      <w:pPr>
        <w:pStyle w:val="a3"/>
        <w:divId w:val="1934899462"/>
        <w:rPr>
          <w:rFonts w:ascii="Georgia" w:hAnsi="Georgia"/>
        </w:rPr>
      </w:pPr>
      <w:r>
        <w:rPr>
          <w:rFonts w:ascii="Georgia" w:hAnsi="Georgia"/>
        </w:rPr>
        <w:t>    «____»_________________20_____года</w:t>
      </w:r>
    </w:p>
    <w:p w:rsidR="00AC7C93" w:rsidRDefault="00AC7C93">
      <w:pPr>
        <w:pStyle w:val="a3"/>
        <w:divId w:val="1934899462"/>
        <w:rPr>
          <w:rFonts w:ascii="Georgia" w:hAnsi="Georgia"/>
        </w:rPr>
      </w:pPr>
      <w:r>
        <w:rPr>
          <w:rFonts w:ascii="Georgia" w:hAnsi="Georgia"/>
        </w:rPr>
        <w:lastRenderedPageBreak/>
        <w:t>    Исполнитель: ФИО, должность, телефон</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2</w:t>
      </w:r>
      <w:r>
        <w:rPr>
          <w:rFonts w:ascii="Georgia" w:hAnsi="Georgia"/>
        </w:rPr>
        <w:br/>
        <w:t>к подпрограмме</w:t>
      </w:r>
      <w:r>
        <w:rPr>
          <w:rFonts w:ascii="Georgia" w:hAnsi="Georgia"/>
        </w:rPr>
        <w:br/>
        <w:t>«Устойчивое развитие сельских территорий»</w:t>
      </w:r>
      <w:r>
        <w:rPr>
          <w:rFonts w:ascii="Georgia" w:hAnsi="Georgia"/>
        </w:rPr>
        <w:br/>
        <w:t>(2014–2020 годы)</w:t>
      </w:r>
      <w:r>
        <w:rPr>
          <w:rFonts w:ascii="Georgia" w:hAnsi="Georgia"/>
        </w:rPr>
        <w:br/>
        <w:t>«Развитие сельского хозяйства,</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3"/>
        <w:jc w:val="center"/>
        <w:divId w:val="1934899462"/>
        <w:rPr>
          <w:rFonts w:ascii="Georgia" w:hAnsi="Georgia"/>
        </w:rPr>
      </w:pPr>
      <w:r>
        <w:rPr>
          <w:rFonts w:ascii="Georgia" w:hAnsi="Georgia"/>
        </w:rPr>
        <w:t>ПОРЯДОК</w:t>
      </w:r>
      <w:r>
        <w:rPr>
          <w:rFonts w:ascii="Georgia" w:hAnsi="Georgia"/>
        </w:rPr>
        <w:br/>
        <w:t xml:space="preserve">предоставления субсидий бюджетам муниципальных образований на </w:t>
      </w:r>
      <w:proofErr w:type="spellStart"/>
      <w:r>
        <w:rPr>
          <w:rFonts w:ascii="Georgia" w:hAnsi="Georgia"/>
        </w:rPr>
        <w:t>софинансирование</w:t>
      </w:r>
      <w:proofErr w:type="spellEnd"/>
      <w:r>
        <w:rPr>
          <w:rFonts w:ascii="Georgia" w:hAnsi="Georgia"/>
        </w:rPr>
        <w:t xml:space="preserve"> объектов капитальных вложений</w:t>
      </w:r>
    </w:p>
    <w:p w:rsidR="00AC7C93" w:rsidRPr="00250D55" w:rsidRDefault="00AC7C93">
      <w:pPr>
        <w:pStyle w:val="a3"/>
        <w:divId w:val="1934899462"/>
        <w:rPr>
          <w:rFonts w:ascii="Georgia" w:hAnsi="Georgia"/>
        </w:rPr>
      </w:pPr>
      <w:r>
        <w:rPr>
          <w:rFonts w:ascii="Georgia" w:hAnsi="Georgia"/>
        </w:rPr>
        <w:t xml:space="preserve">    1. </w:t>
      </w:r>
      <w:proofErr w:type="gramStart"/>
      <w:r>
        <w:rPr>
          <w:rFonts w:ascii="Georgia" w:hAnsi="Georgia"/>
        </w:rPr>
        <w:t xml:space="preserve">Настоящий Порядок устанавливает цели и условия предоставления субсидий бюджетам муниципальных образований (далее – субсидии) на </w:t>
      </w:r>
      <w:proofErr w:type="spellStart"/>
      <w:r>
        <w:rPr>
          <w:rFonts w:ascii="Georgia" w:hAnsi="Georgia"/>
        </w:rPr>
        <w:t>софинансирование</w:t>
      </w:r>
      <w:proofErr w:type="spellEnd"/>
      <w:r>
        <w:rPr>
          <w:rFonts w:ascii="Georgia" w:hAnsi="Georgia"/>
        </w:rPr>
        <w:t xml:space="preserve"> объектов капитальных вложений муниципальной собственности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 критерии отбора муниципальных образований для предоставления субсидий и формы отчета их</w:t>
      </w:r>
      <w:proofErr w:type="gramEnd"/>
      <w:r>
        <w:rPr>
          <w:rFonts w:ascii="Georgia" w:hAnsi="Georgia"/>
        </w:rPr>
        <w:t xml:space="preserve"> использования.</w:t>
      </w:r>
    </w:p>
    <w:p w:rsidR="00AC7C93" w:rsidRDefault="00AC7C93">
      <w:pPr>
        <w:pStyle w:val="a3"/>
        <w:divId w:val="1934899462"/>
        <w:rPr>
          <w:rFonts w:ascii="Georgia" w:hAnsi="Georgia"/>
        </w:rPr>
      </w:pPr>
      <w:r>
        <w:rPr>
          <w:rFonts w:ascii="Georgia" w:hAnsi="Georgia"/>
        </w:rPr>
        <w:t xml:space="preserve">    2. Субсидии предоставляются бюджетам муниципальных образований Брянской области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 на </w:t>
      </w:r>
      <w:proofErr w:type="spellStart"/>
      <w:r>
        <w:rPr>
          <w:rFonts w:ascii="Georgia" w:hAnsi="Georgia"/>
        </w:rPr>
        <w:t>софинансирование</w:t>
      </w:r>
      <w:proofErr w:type="spellEnd"/>
      <w:r>
        <w:rPr>
          <w:rFonts w:ascii="Georgia" w:hAnsi="Georgia"/>
        </w:rPr>
        <w:t xml:space="preserve"> расходных обязательств муниципальных образований </w:t>
      </w:r>
      <w:proofErr w:type="gramStart"/>
      <w:r>
        <w:rPr>
          <w:rFonts w:ascii="Georgia" w:hAnsi="Georgia"/>
        </w:rPr>
        <w:t>на</w:t>
      </w:r>
      <w:proofErr w:type="gramEnd"/>
      <w:r>
        <w:rPr>
          <w:rFonts w:ascii="Georgia" w:hAnsi="Georgia"/>
        </w:rPr>
        <w:t>:</w:t>
      </w:r>
    </w:p>
    <w:p w:rsidR="00AC7C93" w:rsidRDefault="00AC7C93">
      <w:pPr>
        <w:pStyle w:val="a3"/>
        <w:divId w:val="1934899462"/>
        <w:rPr>
          <w:rFonts w:ascii="Georgia" w:hAnsi="Georgia"/>
        </w:rPr>
      </w:pPr>
      <w:r>
        <w:rPr>
          <w:rFonts w:ascii="Georgia" w:hAnsi="Georgia"/>
        </w:rPr>
        <w:t>    строительство и реконструкция газопроводных сетей;</w:t>
      </w:r>
    </w:p>
    <w:p w:rsidR="00AC7C93" w:rsidRDefault="00AC7C93">
      <w:pPr>
        <w:pStyle w:val="a3"/>
        <w:divId w:val="1934899462"/>
        <w:rPr>
          <w:rFonts w:ascii="Georgia" w:hAnsi="Georgia"/>
        </w:rPr>
      </w:pPr>
      <w:r>
        <w:rPr>
          <w:rFonts w:ascii="Georgia" w:hAnsi="Georgia"/>
        </w:rPr>
        <w:t>    строительство и реконструкция водопроводных сетей и систем водозабора, очистных сооружений и канализационных сетей;</w:t>
      </w:r>
    </w:p>
    <w:p w:rsidR="00AC7C93" w:rsidRDefault="00AC7C93">
      <w:pPr>
        <w:pStyle w:val="a3"/>
        <w:divId w:val="1934899462"/>
        <w:rPr>
          <w:rFonts w:ascii="Georgia" w:hAnsi="Georgia"/>
        </w:rPr>
      </w:pPr>
      <w:r>
        <w:rPr>
          <w:rFonts w:ascii="Georgia" w:hAnsi="Georgia"/>
        </w:rPr>
        <w:t>    строительство общеобразовательных учреждений;</w:t>
      </w:r>
    </w:p>
    <w:p w:rsidR="00AC7C93" w:rsidRDefault="00AC7C93">
      <w:pPr>
        <w:pStyle w:val="a3"/>
        <w:divId w:val="1934899462"/>
        <w:rPr>
          <w:rFonts w:ascii="Georgia" w:hAnsi="Georgia"/>
        </w:rPr>
      </w:pPr>
      <w:r>
        <w:rPr>
          <w:rFonts w:ascii="Georgia" w:hAnsi="Georgia"/>
        </w:rPr>
        <w:t>    строительство и реконструкция объектов культурно-досугового типа;</w:t>
      </w:r>
    </w:p>
    <w:p w:rsidR="00AC7C93" w:rsidRDefault="00AC7C93">
      <w:pPr>
        <w:pStyle w:val="a3"/>
        <w:divId w:val="1934899462"/>
        <w:rPr>
          <w:rFonts w:ascii="Georgia" w:hAnsi="Georgia"/>
        </w:rPr>
      </w:pPr>
      <w:r>
        <w:rPr>
          <w:rFonts w:ascii="Georgia" w:hAnsi="Georgia"/>
        </w:rPr>
        <w:t>    строительство и реконструкция фельдшерско-акушерских пунктов и (или) офисов врачей общей практики;</w:t>
      </w:r>
    </w:p>
    <w:p w:rsidR="00AC7C93" w:rsidRDefault="00AC7C93">
      <w:pPr>
        <w:pStyle w:val="a3"/>
        <w:divId w:val="1934899462"/>
        <w:rPr>
          <w:rFonts w:ascii="Georgia" w:hAnsi="Georgia"/>
        </w:rPr>
      </w:pPr>
      <w:r>
        <w:rPr>
          <w:rFonts w:ascii="Georgia" w:hAnsi="Georgia"/>
        </w:rPr>
        <w:t>    строительство и реконструкция плоскостных спортивных сооружений;</w:t>
      </w:r>
    </w:p>
    <w:p w:rsidR="00AC7C93" w:rsidRDefault="00AC7C93">
      <w:pPr>
        <w:pStyle w:val="a3"/>
        <w:divId w:val="1934899462"/>
        <w:rPr>
          <w:rFonts w:ascii="Georgia" w:hAnsi="Georgia"/>
        </w:rPr>
      </w:pPr>
      <w:r>
        <w:rPr>
          <w:rFonts w:ascii="Georgia" w:hAnsi="Georgia"/>
        </w:rPr>
        <w:t xml:space="preserve">    (абзац исключен согласно изменениям на 26 декабря 2016 года, - см. </w:t>
      </w:r>
      <w:hyperlink r:id="rId80" w:anchor="/document/81/357712/"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xml:space="preserve">    3. Условием предоставления субсидии бюджетам муниципальных образований на цели, предусмотренные пунктом 2 настоящего порядка, является наличие </w:t>
      </w:r>
      <w:r>
        <w:rPr>
          <w:rFonts w:ascii="Georgia" w:hAnsi="Georgia"/>
        </w:rPr>
        <w:lastRenderedPageBreak/>
        <w:t>ассигнований в бюджетах муниципальных образований в объеме не менее 5 процентов объема расходного обязательства муниципального образования.</w:t>
      </w:r>
    </w:p>
    <w:p w:rsidR="00AC7C93" w:rsidRDefault="00AC7C93">
      <w:pPr>
        <w:pStyle w:val="a3"/>
        <w:divId w:val="1934899462"/>
        <w:rPr>
          <w:rFonts w:ascii="Georgia" w:hAnsi="Georgia"/>
        </w:rPr>
      </w:pPr>
      <w:r>
        <w:rPr>
          <w:rFonts w:ascii="Georgia" w:hAnsi="Georgia"/>
        </w:rPr>
        <w:t xml:space="preserve">    4. Уровень </w:t>
      </w:r>
      <w:proofErr w:type="spellStart"/>
      <w:r>
        <w:rPr>
          <w:rFonts w:ascii="Georgia" w:hAnsi="Georgia"/>
        </w:rPr>
        <w:t>софинансирования</w:t>
      </w:r>
      <w:proofErr w:type="spellEnd"/>
      <w:r>
        <w:rPr>
          <w:rFonts w:ascii="Georgia" w:hAnsi="Georgia"/>
        </w:rPr>
        <w:t xml:space="preserve"> расходных обязательств муниципальных образований, указанных в пункте 2 настоящего порядка, за счет субсидий из областного бюджета не может превышать 95 процентов объема расходного обязательства муниципального образования.</w:t>
      </w:r>
    </w:p>
    <w:p w:rsidR="00AC7C93" w:rsidRDefault="00AC7C93">
      <w:pPr>
        <w:pStyle w:val="a3"/>
        <w:divId w:val="1934899462"/>
        <w:rPr>
          <w:rFonts w:ascii="Georgia" w:hAnsi="Georgia"/>
        </w:rPr>
      </w:pPr>
      <w:r>
        <w:rPr>
          <w:rFonts w:ascii="Georgia" w:hAnsi="Georgia"/>
        </w:rPr>
        <w:t>    5. Главным распорядителем средств областного бюджета по вышеуказанным расходам является департамент строительства и архитектуры Брянской области.</w:t>
      </w:r>
    </w:p>
    <w:p w:rsidR="00AC7C93" w:rsidRDefault="00AC7C93">
      <w:pPr>
        <w:pStyle w:val="a3"/>
        <w:divId w:val="1934899462"/>
        <w:rPr>
          <w:rFonts w:ascii="Georgia" w:hAnsi="Georgia"/>
        </w:rPr>
      </w:pPr>
      <w:r>
        <w:rPr>
          <w:rFonts w:ascii="Georgia" w:hAnsi="Georgia"/>
        </w:rPr>
        <w:t>    6. Отбор муниципальных образований Брянской области осуществляет департамент строительства и архитектуры Брянской области.</w:t>
      </w:r>
    </w:p>
    <w:p w:rsidR="00AC7C93" w:rsidRDefault="00AC7C93">
      <w:pPr>
        <w:pStyle w:val="a3"/>
        <w:divId w:val="1934899462"/>
        <w:rPr>
          <w:rFonts w:ascii="Georgia" w:hAnsi="Georgia"/>
        </w:rPr>
      </w:pPr>
      <w:r>
        <w:rPr>
          <w:rFonts w:ascii="Georgia" w:hAnsi="Georgia"/>
        </w:rPr>
        <w:t>    (</w:t>
      </w:r>
      <w:proofErr w:type="gramStart"/>
      <w:r>
        <w:rPr>
          <w:rFonts w:ascii="Georgia" w:hAnsi="Georgia"/>
        </w:rPr>
        <w:t>а</w:t>
      </w:r>
      <w:proofErr w:type="gramEnd"/>
      <w:r>
        <w:rPr>
          <w:rFonts w:ascii="Georgia" w:hAnsi="Georgia"/>
        </w:rPr>
        <w:t xml:space="preserve">бзац исключен согласно изменениям на 26 декабря 2016 года, - см. </w:t>
      </w:r>
      <w:hyperlink r:id="rId81" w:anchor="/document/81/357712/"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7. Критериями отбора муниципальных образований для предоставления субсидий являются:</w:t>
      </w:r>
    </w:p>
    <w:p w:rsidR="00AC7C93" w:rsidRDefault="00AC7C93">
      <w:pPr>
        <w:pStyle w:val="a3"/>
        <w:divId w:val="1934899462"/>
        <w:rPr>
          <w:rFonts w:ascii="Georgia" w:hAnsi="Georgia"/>
        </w:rPr>
      </w:pPr>
      <w:r>
        <w:rPr>
          <w:rFonts w:ascii="Georgia" w:hAnsi="Georgia"/>
        </w:rPr>
        <w:t>    процент износа водопроводных сетей, канализационных сетей не менее 60 процентов или их отсутствие;</w:t>
      </w:r>
    </w:p>
    <w:p w:rsidR="00AC7C93" w:rsidRDefault="00AC7C93">
      <w:pPr>
        <w:pStyle w:val="a3"/>
        <w:divId w:val="1934899462"/>
        <w:rPr>
          <w:rFonts w:ascii="Georgia" w:hAnsi="Georgia"/>
        </w:rPr>
      </w:pPr>
      <w:r>
        <w:rPr>
          <w:rFonts w:ascii="Georgia" w:hAnsi="Georgia"/>
        </w:rPr>
        <w:t>    несоответствие сбрасываемых стоков очистных сооружений санитарным нормам или их отсутствие;</w:t>
      </w:r>
    </w:p>
    <w:p w:rsidR="00AC7C93" w:rsidRDefault="00AC7C93">
      <w:pPr>
        <w:pStyle w:val="a3"/>
        <w:divId w:val="1934899462"/>
        <w:rPr>
          <w:rFonts w:ascii="Georgia" w:hAnsi="Georgia"/>
        </w:rPr>
      </w:pPr>
      <w:r>
        <w:rPr>
          <w:rFonts w:ascii="Georgia" w:hAnsi="Georgia"/>
        </w:rPr>
        <w:t>    отсутствие сетей газоснабжения и наличие в населенных пунктах дворов не менее 30;</w:t>
      </w:r>
    </w:p>
    <w:p w:rsidR="00AC7C93" w:rsidRDefault="00AC7C93">
      <w:pPr>
        <w:pStyle w:val="a3"/>
        <w:divId w:val="1934899462"/>
        <w:rPr>
          <w:rFonts w:ascii="Georgia" w:hAnsi="Georgia"/>
        </w:rPr>
      </w:pPr>
      <w:r>
        <w:rPr>
          <w:rFonts w:ascii="Georgia" w:hAnsi="Georgia"/>
        </w:rPr>
        <w:t xml:space="preserve">    (абзац исключен согласно изменениям на 26 декабря 2016 года, - см. </w:t>
      </w:r>
      <w:hyperlink r:id="rId82" w:anchor="/document/81/357712/"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отсутствие общеобразовательных учреждений, объектов культурно-досугового типа, фельдшерско-акушерских пунктов и (или) офисов врачей общей практики, плоскостных спортивных сооружений, либо имеющих высокий процент износа, либо несоответствующим действующим нормам и требованиям;</w:t>
      </w:r>
    </w:p>
    <w:p w:rsidR="00AC7C93" w:rsidRDefault="00AC7C93">
      <w:pPr>
        <w:pStyle w:val="a3"/>
        <w:divId w:val="1934899462"/>
        <w:rPr>
          <w:rFonts w:ascii="Georgia" w:hAnsi="Georgia"/>
        </w:rPr>
      </w:pPr>
      <w:r>
        <w:rPr>
          <w:rFonts w:ascii="Georgia" w:hAnsi="Georgia"/>
        </w:rPr>
        <w:t>    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AC7C93" w:rsidRDefault="00AC7C93">
      <w:pPr>
        <w:pStyle w:val="a3"/>
        <w:divId w:val="1934899462"/>
        <w:rPr>
          <w:rFonts w:ascii="Georgia" w:hAnsi="Georgia"/>
        </w:rPr>
      </w:pPr>
      <w:r>
        <w:rPr>
          <w:rFonts w:ascii="Georgia" w:hAnsi="Georgia"/>
        </w:rPr>
        <w:t>    наличие кредиторской задолженности у муниципального образования, сложившейся по обязательствам областного бюджета предыдущего финансового года.</w:t>
      </w:r>
    </w:p>
    <w:p w:rsidR="00AC7C93" w:rsidRDefault="00AC7C93">
      <w:pPr>
        <w:pStyle w:val="a3"/>
        <w:divId w:val="1934899462"/>
        <w:rPr>
          <w:rFonts w:ascii="Georgia" w:hAnsi="Georgia"/>
        </w:rPr>
      </w:pPr>
      <w:r>
        <w:rPr>
          <w:rFonts w:ascii="Georgia" w:hAnsi="Georgia"/>
        </w:rPr>
        <w:t xml:space="preserve">    8. Главный распорядитель бюджетных средств с учетом критериев, перечисленных в </w:t>
      </w:r>
      <w:hyperlink r:id="rId83" w:anchor="/document/81/373396/brn_855_p_part1_681/" w:history="1">
        <w:r>
          <w:rPr>
            <w:rStyle w:val="a4"/>
            <w:rFonts w:ascii="Georgia" w:hAnsi="Georgia"/>
          </w:rPr>
          <w:t>пункте 6</w:t>
        </w:r>
      </w:hyperlink>
      <w:r>
        <w:rPr>
          <w:rFonts w:ascii="Georgia" w:hAnsi="Georgia"/>
        </w:rPr>
        <w:t xml:space="preserve"> настоящего Порядка, определяет перечень муниципальных образований для предоставления субсидий на цели, указанные в </w:t>
      </w:r>
      <w:hyperlink r:id="rId84" w:anchor="/document/81/373396/dfas4rg5mc/" w:history="1">
        <w:r>
          <w:rPr>
            <w:rStyle w:val="a4"/>
            <w:rFonts w:ascii="Georgia" w:hAnsi="Georgia"/>
          </w:rPr>
          <w:t>пункте 2</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9. Распределение субсидий между бюджетами муниципальных образований, а также перечень объектов утверждается распоряжением Правительства области в составе региональной адресной инвестиционной программы.</w:t>
      </w:r>
    </w:p>
    <w:p w:rsidR="00AC7C93" w:rsidRDefault="00AC7C93">
      <w:pPr>
        <w:pStyle w:val="a3"/>
        <w:divId w:val="1934899462"/>
        <w:rPr>
          <w:rFonts w:ascii="Georgia" w:hAnsi="Georgia"/>
        </w:rPr>
      </w:pPr>
      <w:r>
        <w:rPr>
          <w:rFonts w:ascii="Georgia" w:hAnsi="Georgia"/>
        </w:rPr>
        <w:lastRenderedPageBreak/>
        <w:t>    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AC7C93" w:rsidRDefault="00AC7C93">
      <w:pPr>
        <w:pStyle w:val="a3"/>
        <w:divId w:val="1934899462"/>
        <w:rPr>
          <w:rFonts w:ascii="Georgia" w:hAnsi="Georgia"/>
        </w:rPr>
      </w:pPr>
      <w:r>
        <w:rPr>
          <w:rFonts w:ascii="Georgia" w:hAnsi="Georgia"/>
        </w:rPr>
        <w:t>    В соглашении предусматриваются:</w:t>
      </w:r>
    </w:p>
    <w:p w:rsidR="00AC7C93" w:rsidRDefault="00AC7C93">
      <w:pPr>
        <w:pStyle w:val="a3"/>
        <w:divId w:val="1934899462"/>
        <w:rPr>
          <w:rFonts w:ascii="Georgia" w:hAnsi="Georgia"/>
        </w:rPr>
      </w:pPr>
      <w:r>
        <w:rPr>
          <w:rFonts w:ascii="Georgia" w:hAnsi="Georgia"/>
        </w:rPr>
        <w:t>    а) объем и назначение субсидии;</w:t>
      </w:r>
    </w:p>
    <w:p w:rsidR="00AC7C93" w:rsidRDefault="00AC7C93">
      <w:pPr>
        <w:pStyle w:val="a3"/>
        <w:divId w:val="1934899462"/>
        <w:rPr>
          <w:rFonts w:ascii="Georgia" w:hAnsi="Georgia"/>
        </w:rPr>
      </w:pPr>
      <w:r>
        <w:rPr>
          <w:rFonts w:ascii="Georgia" w:hAnsi="Georgia"/>
        </w:rPr>
        <w:t>    б) условия предоставления и расходования субсидии;</w:t>
      </w:r>
    </w:p>
    <w:p w:rsidR="00AC7C93" w:rsidRDefault="00AC7C93">
      <w:pPr>
        <w:pStyle w:val="a3"/>
        <w:divId w:val="1934899462"/>
        <w:rPr>
          <w:rFonts w:ascii="Georgia" w:hAnsi="Georgia"/>
        </w:rPr>
      </w:pPr>
      <w:r>
        <w:rPr>
          <w:rFonts w:ascii="Georgia" w:hAnsi="Georgia"/>
        </w:rPr>
        <w:t>    в) значения показателей результативности предоставления субсидии;</w:t>
      </w:r>
    </w:p>
    <w:p w:rsidR="00AC7C93" w:rsidRDefault="00AC7C93">
      <w:pPr>
        <w:pStyle w:val="a3"/>
        <w:divId w:val="1934899462"/>
        <w:rPr>
          <w:rFonts w:ascii="Georgia" w:hAnsi="Georgia"/>
        </w:rPr>
      </w:pPr>
      <w:r>
        <w:rPr>
          <w:rFonts w:ascii="Georgia" w:hAnsi="Georgia"/>
        </w:rPr>
        <w:t>    г) сроки и порядок предоставления отчетности об осуществлении расходов муниципальным образованием, источником финансового обеспечения которых является субсидия;</w:t>
      </w:r>
    </w:p>
    <w:p w:rsidR="00AC7C93" w:rsidRDefault="00AC7C93">
      <w:pPr>
        <w:pStyle w:val="a3"/>
        <w:divId w:val="1934899462"/>
        <w:rPr>
          <w:rFonts w:ascii="Georgia" w:hAnsi="Georgia"/>
        </w:rPr>
      </w:pPr>
      <w:r>
        <w:rPr>
          <w:rFonts w:ascii="Georgia" w:hAnsi="Georgia"/>
        </w:rPr>
        <w:t>    д) сведения о средствах, предусмотренных в бюджете муниципального образования;</w:t>
      </w:r>
    </w:p>
    <w:p w:rsidR="00AC7C93" w:rsidRDefault="00AC7C93">
      <w:pPr>
        <w:pStyle w:val="a3"/>
        <w:divId w:val="1934899462"/>
        <w:rPr>
          <w:rFonts w:ascii="Georgia" w:hAnsi="Georgia"/>
        </w:rPr>
      </w:pPr>
      <w:r>
        <w:rPr>
          <w:rFonts w:ascii="Georgia" w:hAnsi="Georgia"/>
        </w:rPr>
        <w:t>    е) график перечисления субсидии;</w:t>
      </w:r>
    </w:p>
    <w:p w:rsidR="00AC7C93" w:rsidRDefault="00AC7C93">
      <w:pPr>
        <w:pStyle w:val="a3"/>
        <w:divId w:val="1934899462"/>
        <w:rPr>
          <w:rFonts w:ascii="Georgia" w:hAnsi="Georgia"/>
        </w:rPr>
      </w:pPr>
      <w:r>
        <w:rPr>
          <w:rFonts w:ascii="Georgia" w:hAnsi="Georgia"/>
        </w:rPr>
        <w:t>    ж) обязательства предоставлять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AC7C93" w:rsidRDefault="00AC7C93">
      <w:pPr>
        <w:pStyle w:val="a3"/>
        <w:divId w:val="1934899462"/>
        <w:rPr>
          <w:rFonts w:ascii="Georgia" w:hAnsi="Georgia"/>
        </w:rPr>
      </w:pPr>
      <w:r>
        <w:rPr>
          <w:rFonts w:ascii="Georgia" w:hAnsi="Georgia"/>
        </w:rPr>
        <w:t xml:space="preserve">    з) порядок осуществления </w:t>
      </w:r>
      <w:proofErr w:type="gramStart"/>
      <w:r>
        <w:rPr>
          <w:rFonts w:ascii="Georgia" w:hAnsi="Georgia"/>
        </w:rPr>
        <w:t>контроля за</w:t>
      </w:r>
      <w:proofErr w:type="gramEnd"/>
      <w:r>
        <w:rPr>
          <w:rFonts w:ascii="Georgia" w:hAnsi="Georgia"/>
        </w:rPr>
        <w:t xml:space="preserve"> исполнением условий соглашения, а также основания и порядок приостановления и прекращения предоставления субсидии;</w:t>
      </w:r>
    </w:p>
    <w:p w:rsidR="00AC7C93" w:rsidRDefault="00AC7C93">
      <w:pPr>
        <w:pStyle w:val="a3"/>
        <w:divId w:val="1934899462"/>
        <w:rPr>
          <w:rFonts w:ascii="Georgia" w:hAnsi="Georgia"/>
        </w:rPr>
      </w:pPr>
      <w:r>
        <w:rPr>
          <w:rFonts w:ascii="Georgia" w:hAnsi="Georgia"/>
        </w:rPr>
        <w:t>    и) иные условия, касающиеся предоставления субсидии.</w:t>
      </w:r>
    </w:p>
    <w:p w:rsidR="00AC7C93" w:rsidRDefault="00AC7C93">
      <w:pPr>
        <w:pStyle w:val="a3"/>
        <w:divId w:val="1934899462"/>
        <w:rPr>
          <w:rFonts w:ascii="Georgia" w:hAnsi="Georgia"/>
        </w:rPr>
      </w:pPr>
      <w:r>
        <w:rPr>
          <w:rFonts w:ascii="Georgia" w:hAnsi="Georgia"/>
        </w:rPr>
        <w:t>    11. Главный распорядитель бюджетных сре</w:t>
      </w:r>
      <w:proofErr w:type="gramStart"/>
      <w:r>
        <w:rPr>
          <w:rFonts w:ascii="Georgia" w:hAnsi="Georgia"/>
        </w:rPr>
        <w:t>дств в с</w:t>
      </w:r>
      <w:proofErr w:type="gramEnd"/>
      <w:r>
        <w:rPr>
          <w:rFonts w:ascii="Georgia" w:hAnsi="Georgia"/>
        </w:rPr>
        <w:t>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rsidR="00AC7C93" w:rsidRDefault="00AC7C93">
      <w:pPr>
        <w:pStyle w:val="a3"/>
        <w:divId w:val="1934899462"/>
        <w:rPr>
          <w:rFonts w:ascii="Georgia" w:hAnsi="Georgia"/>
        </w:rPr>
      </w:pPr>
      <w:r>
        <w:rPr>
          <w:rFonts w:ascii="Georgia" w:hAnsi="Georgia"/>
        </w:rPr>
        <w:t>    12. Субсидии зачисляются в доходы бюджетов муниципальных образований Брянской области на счета, открытые для кассового обслуживания исполнения бюджетов в территориальных органах Федерального казначейства.</w:t>
      </w:r>
    </w:p>
    <w:p w:rsidR="00AC7C93" w:rsidRDefault="00AC7C93">
      <w:pPr>
        <w:pStyle w:val="a3"/>
        <w:divId w:val="1934899462"/>
        <w:rPr>
          <w:rFonts w:ascii="Georgia" w:hAnsi="Georgia"/>
        </w:rPr>
      </w:pPr>
      <w:r>
        <w:rPr>
          <w:rFonts w:ascii="Georgia" w:hAnsi="Georgia"/>
        </w:rPr>
        <w:t>    13.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территориальных органах Федерального казначейства для осуществления кассового обслуживания исполнения местных бюджетов.</w:t>
      </w:r>
    </w:p>
    <w:p w:rsidR="00AC7C93" w:rsidRDefault="00AC7C93">
      <w:pPr>
        <w:pStyle w:val="a3"/>
        <w:divId w:val="1934899462"/>
        <w:rPr>
          <w:rFonts w:ascii="Georgia" w:hAnsi="Georgia"/>
        </w:rPr>
      </w:pPr>
      <w:r>
        <w:rPr>
          <w:rFonts w:ascii="Georgia" w:hAnsi="Georgia"/>
        </w:rPr>
        <w:t xml:space="preserve">    14. </w:t>
      </w:r>
      <w:proofErr w:type="gramStart"/>
      <w:r>
        <w:rPr>
          <w:rFonts w:ascii="Georgia" w:hAnsi="Georgia"/>
        </w:rPr>
        <w:t>Администрации муниципальных образований ежемесячно представляют главному распорядителю бюджетных средств в срок до 5-го числа месяца, следующего за отчетным, отчет об освоении средств областного и местного бюджетов, выделенных бюджетам муниципальных образований, и о достижении критериев эффективности использования субсидий, по форме, утверждаемой главным распорядителем бюджетных средств.</w:t>
      </w:r>
      <w:proofErr w:type="gramEnd"/>
    </w:p>
    <w:p w:rsidR="00AC7C93" w:rsidRDefault="00AC7C93">
      <w:pPr>
        <w:pStyle w:val="a3"/>
        <w:divId w:val="1934899462"/>
        <w:rPr>
          <w:rFonts w:ascii="Georgia" w:hAnsi="Georgia"/>
        </w:rPr>
      </w:pPr>
      <w:r>
        <w:rPr>
          <w:rFonts w:ascii="Georgia" w:hAnsi="Georgia"/>
        </w:rPr>
        <w:t xml:space="preserve">    15. Главный распорядитель указанных субсидий по итогам отчетов муниципальных образований об использовании субсидий вправе вносить </w:t>
      </w:r>
      <w:r>
        <w:rPr>
          <w:rFonts w:ascii="Georgia" w:hAnsi="Georgia"/>
        </w:rPr>
        <w:lastRenderedPageBreak/>
        <w:t>предложения о перераспределении субсидий между муниципальными образованиями.</w:t>
      </w:r>
    </w:p>
    <w:p w:rsidR="00AC7C93" w:rsidRDefault="00AC7C93">
      <w:pPr>
        <w:pStyle w:val="a3"/>
        <w:divId w:val="1934899462"/>
        <w:rPr>
          <w:rFonts w:ascii="Georgia" w:hAnsi="Georgia"/>
        </w:rPr>
      </w:pPr>
      <w:r>
        <w:rPr>
          <w:rFonts w:ascii="Georgia" w:hAnsi="Georgia"/>
        </w:rPr>
        <w:t xml:space="preserve">    16. Оценка эффективности использования муниципальным образованием субсидии осуществляется главным распорядителем исходя из достижения муниципальным образованием </w:t>
      </w:r>
      <w:proofErr w:type="gramStart"/>
      <w:r>
        <w:rPr>
          <w:rFonts w:ascii="Georgia" w:hAnsi="Georgia"/>
        </w:rPr>
        <w:t>значений критериев эффективности использования субсидии</w:t>
      </w:r>
      <w:proofErr w:type="gramEnd"/>
      <w:r>
        <w:rPr>
          <w:rFonts w:ascii="Georgia" w:hAnsi="Georgia"/>
        </w:rPr>
        <w:t>.</w:t>
      </w:r>
    </w:p>
    <w:p w:rsidR="00AC7C93" w:rsidRDefault="00AC7C93">
      <w:pPr>
        <w:pStyle w:val="a3"/>
        <w:divId w:val="1934899462"/>
        <w:rPr>
          <w:rFonts w:ascii="Georgia" w:hAnsi="Georgia"/>
        </w:rPr>
      </w:pPr>
      <w:r>
        <w:rPr>
          <w:rFonts w:ascii="Georgia" w:hAnsi="Georgia"/>
        </w:rPr>
        <w:t xml:space="preserve">    17. Критерием эффективности использования субсидий является процент строительной готовности объектов, устанавливаемый соглашением о предоставлении субсидии муниципальному образованию на </w:t>
      </w:r>
      <w:proofErr w:type="spellStart"/>
      <w:r>
        <w:rPr>
          <w:rFonts w:ascii="Georgia" w:hAnsi="Georgia"/>
        </w:rPr>
        <w:t>софинансирование</w:t>
      </w:r>
      <w:proofErr w:type="spellEnd"/>
      <w:r>
        <w:rPr>
          <w:rFonts w:ascii="Georgia" w:hAnsi="Georgia"/>
        </w:rPr>
        <w:t xml:space="preserve"> объектов капитального строительства муниципальной собственности на текущий финансовый год и на плановый период.</w:t>
      </w:r>
    </w:p>
    <w:p w:rsidR="00AC7C93" w:rsidRDefault="00AC7C93">
      <w:pPr>
        <w:pStyle w:val="a3"/>
        <w:divId w:val="1934899462"/>
        <w:rPr>
          <w:rFonts w:ascii="Georgia" w:hAnsi="Georgia"/>
        </w:rPr>
      </w:pPr>
      <w:r>
        <w:rPr>
          <w:rFonts w:ascii="Georgia" w:hAnsi="Georgia"/>
        </w:rPr>
        <w:t xml:space="preserve">    18. </w:t>
      </w:r>
      <w:proofErr w:type="gramStart"/>
      <w:r>
        <w:rPr>
          <w:rFonts w:ascii="Georgia" w:hAnsi="Georgia"/>
        </w:rPr>
        <w:t xml:space="preserve">Органы местного самоуправления муниципальных образований размещают заказы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 2 настоящего порядка в соответствии с </w:t>
      </w:r>
      <w:hyperlink r:id="rId85" w:anchor="/document/99/499011838/" w:history="1">
        <w:r>
          <w:rPr>
            <w:rStyle w:val="a4"/>
            <w:rFonts w:ascii="Georgia" w:hAnsi="Georgia"/>
          </w:rPr>
          <w:t>Федеральным законом от 5 апреля 2013 года № 44-ФЗ</w:t>
        </w:r>
      </w:hyperlink>
      <w:r>
        <w:rPr>
          <w:rFonts w:ascii="Georgia" w:hAnsi="Georgia"/>
        </w:rPr>
        <w:t xml:space="preserve"> «О контрактной системе в сфере закупок товаров, работ, услуг для обеспечения государственных и муниципальных нужд».</w:t>
      </w:r>
      <w:proofErr w:type="gramEnd"/>
    </w:p>
    <w:p w:rsidR="00AC7C93" w:rsidRDefault="00AC7C93">
      <w:pPr>
        <w:pStyle w:val="a3"/>
        <w:divId w:val="1934899462"/>
        <w:rPr>
          <w:rFonts w:ascii="Georgia" w:hAnsi="Georgia"/>
        </w:rPr>
      </w:pPr>
      <w:r>
        <w:rPr>
          <w:rFonts w:ascii="Georgia" w:hAnsi="Georgia"/>
        </w:rPr>
        <w:t>    19. Органы местного самоуправления предоставляют главному распорядителю бюджетных средств документы, подтверждающие проводимые расходы.</w:t>
      </w:r>
    </w:p>
    <w:p w:rsidR="00AC7C93" w:rsidRDefault="00AC7C93">
      <w:pPr>
        <w:pStyle w:val="a3"/>
        <w:divId w:val="1934899462"/>
        <w:rPr>
          <w:rFonts w:ascii="Georgia" w:hAnsi="Georgia"/>
        </w:rPr>
      </w:pPr>
      <w:r>
        <w:rPr>
          <w:rFonts w:ascii="Georgia" w:hAnsi="Georgia"/>
        </w:rPr>
        <w:t>    20.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AC7C93" w:rsidRDefault="00AC7C93">
      <w:pPr>
        <w:pStyle w:val="a3"/>
        <w:divId w:val="1934899462"/>
        <w:rPr>
          <w:rFonts w:ascii="Georgia" w:hAnsi="Georgia"/>
        </w:rPr>
      </w:pPr>
      <w:r>
        <w:rPr>
          <w:rFonts w:ascii="Georgia" w:hAnsi="Georgia"/>
        </w:rPr>
        <w:t>    Неиспользованный остаток средств субсидии по итогам года подлежит возврату в областной бюджет.</w:t>
      </w:r>
    </w:p>
    <w:p w:rsidR="00AC7C93" w:rsidRDefault="00AC7C93">
      <w:pPr>
        <w:pStyle w:val="a3"/>
        <w:divId w:val="1934899462"/>
        <w:rPr>
          <w:rFonts w:ascii="Georgia" w:hAnsi="Georgia"/>
        </w:rPr>
      </w:pPr>
      <w:r>
        <w:rPr>
          <w:rFonts w:ascii="Georgia" w:hAnsi="Georgia"/>
        </w:rPr>
        <w:t xml:space="preserve">    21. </w:t>
      </w:r>
      <w:proofErr w:type="gramStart"/>
      <w:r>
        <w:rPr>
          <w:rFonts w:ascii="Georgia" w:hAnsi="Georgia"/>
        </w:rPr>
        <w:t>Контроль за</w:t>
      </w:r>
      <w:proofErr w:type="gramEnd"/>
      <w:r>
        <w:rPr>
          <w:rFonts w:ascii="Georgia" w:hAnsi="Georgia"/>
        </w:rPr>
        <w:t xml:space="preserve"> целевым использованием бюджетных средств осуществляют органы местного самоуправления муниципальных образований и департамент строительства и архитектуры Брянской области.</w:t>
      </w:r>
    </w:p>
    <w:p w:rsidR="00AC7C93" w:rsidRDefault="00AC7C93">
      <w:pPr>
        <w:pStyle w:val="a3"/>
        <w:divId w:val="1934899462"/>
        <w:rPr>
          <w:rFonts w:ascii="Georgia" w:hAnsi="Georgia"/>
        </w:rPr>
      </w:pPr>
      <w:r>
        <w:rPr>
          <w:rFonts w:ascii="Georgia" w:hAnsi="Georgia"/>
        </w:rPr>
        <w:t>    22. Показателем (индикатором) эффективности использования субсидий является:</w:t>
      </w:r>
    </w:p>
    <w:p w:rsidR="00AC7C93" w:rsidRDefault="00AC7C93">
      <w:pPr>
        <w:pStyle w:val="a3"/>
        <w:divId w:val="1934899462"/>
        <w:rPr>
          <w:rFonts w:ascii="Georgia" w:hAnsi="Georgia"/>
        </w:rPr>
      </w:pPr>
      <w:r>
        <w:rPr>
          <w:rFonts w:ascii="Georgia" w:hAnsi="Georgia"/>
        </w:rPr>
        <w:t>    а) количество и мощности введенных в действие следующих объектов социального, инженерного обустройства в рамках подпрограммы:</w:t>
      </w:r>
    </w:p>
    <w:p w:rsidR="00AC7C93" w:rsidRDefault="00AC7C93">
      <w:pPr>
        <w:pStyle w:val="a3"/>
        <w:divId w:val="1934899462"/>
        <w:rPr>
          <w:rFonts w:ascii="Georgia" w:hAnsi="Georgia"/>
        </w:rPr>
      </w:pPr>
      <w:r>
        <w:rPr>
          <w:rFonts w:ascii="Georgia" w:hAnsi="Georgia"/>
        </w:rPr>
        <w:t>    общеобразовательные учреждения;</w:t>
      </w:r>
    </w:p>
    <w:p w:rsidR="00AC7C93" w:rsidRDefault="00AC7C93">
      <w:pPr>
        <w:pStyle w:val="a3"/>
        <w:divId w:val="1934899462"/>
        <w:rPr>
          <w:rFonts w:ascii="Georgia" w:hAnsi="Georgia"/>
        </w:rPr>
      </w:pPr>
      <w:r>
        <w:rPr>
          <w:rFonts w:ascii="Georgia" w:hAnsi="Georgia"/>
        </w:rPr>
        <w:t>    фельдшерско-акушерские пункты;</w:t>
      </w:r>
    </w:p>
    <w:p w:rsidR="00AC7C93" w:rsidRDefault="00AC7C93">
      <w:pPr>
        <w:pStyle w:val="a3"/>
        <w:divId w:val="1934899462"/>
        <w:rPr>
          <w:rFonts w:ascii="Georgia" w:hAnsi="Georgia"/>
        </w:rPr>
      </w:pPr>
      <w:r>
        <w:rPr>
          <w:rFonts w:ascii="Georgia" w:hAnsi="Georgia"/>
        </w:rPr>
        <w:t>    офисы врачей общей практики;</w:t>
      </w:r>
    </w:p>
    <w:p w:rsidR="00AC7C93" w:rsidRDefault="00AC7C93">
      <w:pPr>
        <w:pStyle w:val="a3"/>
        <w:divId w:val="1934899462"/>
        <w:rPr>
          <w:rFonts w:ascii="Georgia" w:hAnsi="Georgia"/>
        </w:rPr>
      </w:pPr>
      <w:r>
        <w:rPr>
          <w:rFonts w:ascii="Georgia" w:hAnsi="Georgia"/>
        </w:rPr>
        <w:t>    плоскостные спортивные сооружения;</w:t>
      </w:r>
    </w:p>
    <w:p w:rsidR="00AC7C93" w:rsidRDefault="00AC7C93">
      <w:pPr>
        <w:pStyle w:val="a3"/>
        <w:divId w:val="1934899462"/>
        <w:rPr>
          <w:rFonts w:ascii="Georgia" w:hAnsi="Georgia"/>
        </w:rPr>
      </w:pPr>
      <w:r>
        <w:rPr>
          <w:rFonts w:ascii="Georgia" w:hAnsi="Georgia"/>
        </w:rPr>
        <w:t>    учреждения культурно-досугового типа;</w:t>
      </w:r>
    </w:p>
    <w:p w:rsidR="00AC7C93" w:rsidRDefault="00AC7C93">
      <w:pPr>
        <w:pStyle w:val="a3"/>
        <w:divId w:val="1934899462"/>
        <w:rPr>
          <w:rFonts w:ascii="Georgia" w:hAnsi="Georgia"/>
        </w:rPr>
      </w:pPr>
      <w:r>
        <w:rPr>
          <w:rFonts w:ascii="Georgia" w:hAnsi="Georgia"/>
        </w:rPr>
        <w:t>    распределительные газовые сети;</w:t>
      </w:r>
    </w:p>
    <w:p w:rsidR="00AC7C93" w:rsidRDefault="00AC7C93">
      <w:pPr>
        <w:pStyle w:val="a3"/>
        <w:divId w:val="1934899462"/>
        <w:rPr>
          <w:rFonts w:ascii="Georgia" w:hAnsi="Georgia"/>
        </w:rPr>
      </w:pPr>
      <w:r>
        <w:rPr>
          <w:rFonts w:ascii="Georgia" w:hAnsi="Georgia"/>
        </w:rPr>
        <w:t>    локальные водопроводы;</w:t>
      </w:r>
    </w:p>
    <w:p w:rsidR="00AC7C93" w:rsidRDefault="00AC7C93">
      <w:pPr>
        <w:pStyle w:val="a3"/>
        <w:divId w:val="1934899462"/>
        <w:rPr>
          <w:rFonts w:ascii="Georgia" w:hAnsi="Georgia"/>
        </w:rPr>
      </w:pPr>
      <w:r>
        <w:rPr>
          <w:rFonts w:ascii="Georgia" w:hAnsi="Georgia"/>
        </w:rPr>
        <w:lastRenderedPageBreak/>
        <w:t xml:space="preserve">    б) численность сельского населения, обеспеченного в рамках подпрограммы объектами социальной и инженерной инфраструктуры, указанными в </w:t>
      </w:r>
      <w:hyperlink r:id="rId86" w:anchor="/document/81/373396/brn_855_p_part1_453/" w:history="1">
        <w:r>
          <w:rPr>
            <w:rStyle w:val="a4"/>
            <w:rFonts w:ascii="Georgia" w:hAnsi="Georgia"/>
          </w:rPr>
          <w:t>подпункте «а»</w:t>
        </w:r>
      </w:hyperlink>
      <w:r>
        <w:rPr>
          <w:rFonts w:ascii="Georgia" w:hAnsi="Georgia"/>
        </w:rPr>
        <w:t xml:space="preserve"> настоящего пункта (пункт с изменениями на 26 декабря 2016 года, - см. </w:t>
      </w:r>
      <w:hyperlink r:id="rId87" w:anchor="/document/81/357712/" w:history="1">
        <w:r>
          <w:rPr>
            <w:rStyle w:val="a4"/>
            <w:rFonts w:ascii="Georgia" w:hAnsi="Georgia"/>
          </w:rPr>
          <w:t>предыдущую редакцию</w:t>
        </w:r>
      </w:hyperlink>
      <w:r>
        <w:rPr>
          <w:rFonts w:ascii="Georgia" w:hAnsi="Georgia"/>
        </w:rPr>
        <w:t>).</w:t>
      </w:r>
    </w:p>
    <w:p w:rsidR="00AC7C93" w:rsidRDefault="00AC7C93">
      <w:pPr>
        <w:pStyle w:val="align-center"/>
        <w:divId w:val="1934899462"/>
        <w:rPr>
          <w:rFonts w:ascii="Georgia" w:hAnsi="Georgia"/>
        </w:rPr>
      </w:pPr>
      <w:r>
        <w:rPr>
          <w:rFonts w:ascii="Georgia" w:hAnsi="Georgia"/>
          <w:b/>
          <w:bCs/>
        </w:rPr>
        <w:t>МЕТОДИКА</w:t>
      </w:r>
      <w:r>
        <w:rPr>
          <w:rFonts w:ascii="Georgia" w:hAnsi="Georgia"/>
        </w:rPr>
        <w:br/>
      </w:r>
      <w:r>
        <w:rPr>
          <w:rFonts w:ascii="Georgia" w:hAnsi="Georgia"/>
          <w:b/>
          <w:bCs/>
        </w:rPr>
        <w:t xml:space="preserve">распределения субсидий бюджетам муниципальных образований на </w:t>
      </w:r>
      <w:proofErr w:type="spellStart"/>
      <w:r>
        <w:rPr>
          <w:rFonts w:ascii="Georgia" w:hAnsi="Georgia"/>
          <w:b/>
          <w:bCs/>
        </w:rPr>
        <w:t>софинансирование</w:t>
      </w:r>
      <w:proofErr w:type="spellEnd"/>
      <w:r>
        <w:rPr>
          <w:rFonts w:ascii="Georgia" w:hAnsi="Georgia"/>
          <w:b/>
          <w:bCs/>
        </w:rPr>
        <w:t xml:space="preserve"> объектов капитальных вложений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xml:space="preserve">    Субсидии предоставляются бюджетам муниципальных образований на </w:t>
      </w:r>
      <w:proofErr w:type="spellStart"/>
      <w:r>
        <w:rPr>
          <w:rFonts w:ascii="Georgia" w:hAnsi="Georgia"/>
        </w:rPr>
        <w:t>софинансирование</w:t>
      </w:r>
      <w:proofErr w:type="spellEnd"/>
      <w:r>
        <w:rPr>
          <w:rFonts w:ascii="Georgia" w:hAnsi="Georgia"/>
        </w:rPr>
        <w:t xml:space="preserve"> объектов капитальных вложений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В первоочередном порядке средства субсидий направляются на погашение кредиторской задолженности муниципального образования, сложившейся по обязательствам областного бюджета предыдущего финансового года. Остаток субсидии распределяется между муниципальными образованиями по следующей формуле:</w:t>
      </w:r>
    </w:p>
    <w:p w:rsidR="00AC7C93" w:rsidRDefault="00AC7C93">
      <w:pPr>
        <w:pStyle w:val="align-center"/>
        <w:divId w:val="1934899462"/>
        <w:rPr>
          <w:rFonts w:ascii="Georgia" w:hAnsi="Georgia"/>
        </w:rPr>
      </w:pPr>
      <w:proofErr w:type="spellStart"/>
      <w:r>
        <w:rPr>
          <w:rFonts w:ascii="Georgia" w:hAnsi="Georgia"/>
        </w:rPr>
        <w:t>Ci</w:t>
      </w:r>
      <w:proofErr w:type="spellEnd"/>
      <w:r>
        <w:rPr>
          <w:rFonts w:ascii="Georgia" w:hAnsi="Georgia"/>
        </w:rPr>
        <w:t> = C ×</w:t>
      </w:r>
      <w:proofErr w:type="spellStart"/>
      <w:r>
        <w:rPr>
          <w:rFonts w:ascii="Georgia" w:hAnsi="Georgia"/>
        </w:rPr>
        <w:t>Vi</w:t>
      </w:r>
      <w:proofErr w:type="spellEnd"/>
      <w:r>
        <w:rPr>
          <w:rFonts w:ascii="Georgia" w:hAnsi="Georgia"/>
        </w:rPr>
        <w:t xml:space="preserve"> ∕ V ,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С</w:t>
      </w:r>
      <w:proofErr w:type="gramStart"/>
      <w:r>
        <w:rPr>
          <w:rFonts w:ascii="Georgia" w:hAnsi="Georgia"/>
        </w:rPr>
        <w:t>i</w:t>
      </w:r>
      <w:proofErr w:type="spellEnd"/>
      <w:proofErr w:type="gramEnd"/>
      <w:r>
        <w:rPr>
          <w:rFonts w:ascii="Georgia" w:hAnsi="Georgia"/>
        </w:rPr>
        <w:t xml:space="preserve"> - размер субсидии бюджету i - муниципального образования;</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С - общий объем субсидий (без учета средств, распределяемых с целью погашения кредиторской задолженности), выделяемых бюджетам муниципальных образований на </w:t>
      </w:r>
      <w:proofErr w:type="spellStart"/>
      <w:r>
        <w:rPr>
          <w:rFonts w:ascii="Georgia" w:hAnsi="Georgia"/>
        </w:rPr>
        <w:t>софинансирование</w:t>
      </w:r>
      <w:proofErr w:type="spellEnd"/>
      <w:r>
        <w:rPr>
          <w:rFonts w:ascii="Georgia" w:hAnsi="Georgia"/>
        </w:rPr>
        <w:t xml:space="preserve"> объектов капитальных вложений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roofErr w:type="gramEnd"/>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V- общий объем затрат, определяемый департаментом строительства и архитектуры Брянской области согласно представленным муниципальными образованиями заявкам на выделение субсидий на </w:t>
      </w:r>
      <w:proofErr w:type="spellStart"/>
      <w:r>
        <w:rPr>
          <w:rFonts w:ascii="Georgia" w:hAnsi="Georgia"/>
        </w:rPr>
        <w:t>софинансирование</w:t>
      </w:r>
      <w:proofErr w:type="spellEnd"/>
      <w:r>
        <w:rPr>
          <w:rFonts w:ascii="Georgia" w:hAnsi="Georgia"/>
        </w:rPr>
        <w:t xml:space="preserve"> объектов капитальных вложений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Vi</w:t>
      </w:r>
      <w:proofErr w:type="spellEnd"/>
      <w:r>
        <w:rPr>
          <w:rFonts w:ascii="Georgia" w:hAnsi="Georgia"/>
        </w:rPr>
        <w:t xml:space="preserve"> – объем затрат i - муниципальному образованию на </w:t>
      </w:r>
      <w:proofErr w:type="spellStart"/>
      <w:r>
        <w:rPr>
          <w:rFonts w:ascii="Georgia" w:hAnsi="Georgia"/>
        </w:rPr>
        <w:t>софинасирование</w:t>
      </w:r>
      <w:proofErr w:type="spellEnd"/>
      <w:r>
        <w:rPr>
          <w:rFonts w:ascii="Georgia" w:hAnsi="Georgia"/>
        </w:rPr>
        <w:t xml:space="preserve"> объектов капитальных вложений в рамках реализации подпрограммы «Устойчивое развитие сельских территорий» (2014–2020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w:t>
      </w:r>
      <w:r>
        <w:rPr>
          <w:rFonts w:ascii="Georgia" w:hAnsi="Georgia"/>
        </w:rPr>
        <w:lastRenderedPageBreak/>
        <w:t>области» (2014–2020 годы) согласно представленной заявке на выделение субсидий.</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3</w:t>
      </w:r>
      <w:r>
        <w:rPr>
          <w:rFonts w:ascii="Georgia" w:hAnsi="Georgia"/>
        </w:rPr>
        <w:br/>
        <w:t>к подпрограмме</w:t>
      </w:r>
      <w:r>
        <w:rPr>
          <w:rFonts w:ascii="Georgia" w:hAnsi="Georgia"/>
        </w:rPr>
        <w:br/>
        <w:t>«Устойчивое развитие сельских территорий»</w:t>
      </w:r>
      <w:r>
        <w:rPr>
          <w:rFonts w:ascii="Georgia" w:hAnsi="Georgia"/>
        </w:rPr>
        <w:br/>
        <w:t>(2014–2020 годы)</w:t>
      </w:r>
      <w:r>
        <w:rPr>
          <w:rFonts w:ascii="Georgia" w:hAnsi="Georgia"/>
        </w:rPr>
        <w:br/>
        <w:t>«Развитие сельского хозяйства,</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3"/>
        <w:jc w:val="center"/>
        <w:divId w:val="1934899462"/>
        <w:rPr>
          <w:rFonts w:ascii="Georgia" w:hAnsi="Georgia"/>
        </w:rPr>
      </w:pPr>
      <w:r>
        <w:rPr>
          <w:rFonts w:ascii="Georgia" w:hAnsi="Georgia"/>
        </w:rPr>
        <w:t>ПОРЯДОК</w:t>
      </w:r>
      <w:r>
        <w:rPr>
          <w:rFonts w:ascii="Georgia" w:hAnsi="Georgia"/>
        </w:rPr>
        <w:br/>
        <w:t>предоставления субсидий бюджетам муниципальных образований на реализацию проектов комплексного обустройства площадок под компактную жилищную застройку в сельской местности</w:t>
      </w:r>
    </w:p>
    <w:p w:rsidR="00AC7C93" w:rsidRPr="00250D55" w:rsidRDefault="00AC7C93">
      <w:pPr>
        <w:pStyle w:val="a3"/>
        <w:divId w:val="1934899462"/>
        <w:rPr>
          <w:rFonts w:ascii="Georgia" w:hAnsi="Georgia"/>
        </w:rPr>
      </w:pPr>
      <w:r>
        <w:rPr>
          <w:rFonts w:ascii="Georgia" w:hAnsi="Georgia"/>
        </w:rPr>
        <w:t xml:space="preserve">    1. </w:t>
      </w:r>
      <w:proofErr w:type="gramStart"/>
      <w:r>
        <w:rPr>
          <w:rFonts w:ascii="Georgia" w:hAnsi="Georgia"/>
        </w:rPr>
        <w:t>Настоящий Порядок устанавливает цели и условия предоставления субсидий бюджетам муниципальных образований на реализацию проектов комплексного обустройства площадок под компактную жилищную застройку в сельской местности в рамках реализации подпрограммы «Устойчивое развитие сельских территорий»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 критерии отбора муниципальных образований для предоставления субсидий.</w:t>
      </w:r>
      <w:proofErr w:type="gramEnd"/>
    </w:p>
    <w:p w:rsidR="00AC7C93" w:rsidRDefault="00AC7C93">
      <w:pPr>
        <w:pStyle w:val="a3"/>
        <w:divId w:val="1934899462"/>
        <w:rPr>
          <w:rFonts w:ascii="Georgia" w:hAnsi="Georgia"/>
        </w:rPr>
      </w:pPr>
      <w:r>
        <w:rPr>
          <w:rFonts w:ascii="Georgia" w:hAnsi="Georgia"/>
        </w:rPr>
        <w:t xml:space="preserve">    2. Субсидии бюджетам муниципальных образований предоставляются для </w:t>
      </w:r>
      <w:proofErr w:type="spellStart"/>
      <w:r>
        <w:rPr>
          <w:rFonts w:ascii="Georgia" w:hAnsi="Georgia"/>
        </w:rPr>
        <w:t>софинансирования</w:t>
      </w:r>
      <w:proofErr w:type="spellEnd"/>
      <w:r>
        <w:rPr>
          <w:rFonts w:ascii="Georgia" w:hAnsi="Georgia"/>
        </w:rPr>
        <w:t xml:space="preserve"> расходных обязательств муниципальных образований Брянской области (далее – муниципальные образования) по реализации муниципальных программ, включающих мероприятие по реализации проектов комплексного обустройства площадок под компактную жилищную застройку в сельской местности (далее – проекты комплексной застройки), предусматривающих:</w:t>
      </w:r>
    </w:p>
    <w:p w:rsidR="00AC7C93" w:rsidRDefault="00AC7C93">
      <w:pPr>
        <w:pStyle w:val="a3"/>
        <w:divId w:val="1934899462"/>
        <w:rPr>
          <w:rFonts w:ascii="Georgia" w:hAnsi="Georgia"/>
        </w:rPr>
      </w:pPr>
      <w:r>
        <w:rPr>
          <w:rFonts w:ascii="Georgia" w:hAnsi="Georgia"/>
        </w:rPr>
        <w:t>    - инженерную подготовку площадки под компактную жилищную застройку;</w:t>
      </w:r>
    </w:p>
    <w:p w:rsidR="00AC7C93" w:rsidRDefault="00AC7C93">
      <w:pPr>
        <w:pStyle w:val="a3"/>
        <w:divId w:val="1934899462"/>
        <w:rPr>
          <w:rFonts w:ascii="Georgia" w:hAnsi="Georgia"/>
        </w:rPr>
      </w:pPr>
      <w:r>
        <w:rPr>
          <w:rFonts w:ascii="Georgia" w:hAnsi="Georgia"/>
        </w:rPr>
        <w:t>    - строительство и реконструкцию объектов социальной и культурной сферы (дошкольные образовательные организации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AC7C93" w:rsidRDefault="00AC7C93">
      <w:pPr>
        <w:pStyle w:val="a3"/>
        <w:divId w:val="1934899462"/>
        <w:rPr>
          <w:rFonts w:ascii="Georgia" w:hAnsi="Georgia"/>
        </w:rPr>
      </w:pPr>
      <w:r>
        <w:rPr>
          <w:rFonts w:ascii="Georgia" w:hAnsi="Georgia"/>
        </w:rPr>
        <w:t>    - обеспечение уличного освещения, строительство уличных дорог и тротуаров, озеленение.</w:t>
      </w:r>
    </w:p>
    <w:p w:rsidR="00AC7C93" w:rsidRDefault="00AC7C93">
      <w:pPr>
        <w:pStyle w:val="a3"/>
        <w:divId w:val="1934899462"/>
        <w:rPr>
          <w:rFonts w:ascii="Georgia" w:hAnsi="Georgia"/>
        </w:rPr>
      </w:pPr>
      <w:r>
        <w:rPr>
          <w:rFonts w:ascii="Georgia" w:hAnsi="Georgia"/>
        </w:rPr>
        <w:t>    Предельные значения стоимости и количества проектов комплексной застройки для предоставления субсидий определяются Министерством сельского хозяйства Российской Федерации (далее – Министерство).</w:t>
      </w:r>
    </w:p>
    <w:p w:rsidR="00AC7C93" w:rsidRDefault="00AC7C93">
      <w:pPr>
        <w:pStyle w:val="a3"/>
        <w:divId w:val="1934899462"/>
        <w:rPr>
          <w:rFonts w:ascii="Georgia" w:hAnsi="Georgia"/>
        </w:rPr>
      </w:pPr>
      <w:r>
        <w:rPr>
          <w:rFonts w:ascii="Georgia" w:hAnsi="Georgia"/>
        </w:rPr>
        <w:t>    3. Субсидии местным бюджетам предоставляются на следующих условиях:</w:t>
      </w:r>
    </w:p>
    <w:p w:rsidR="00AC7C93" w:rsidRDefault="00AC7C93">
      <w:pPr>
        <w:pStyle w:val="a3"/>
        <w:divId w:val="1934899462"/>
        <w:rPr>
          <w:rFonts w:ascii="Georgia" w:hAnsi="Georgia"/>
        </w:rPr>
      </w:pPr>
      <w:r>
        <w:rPr>
          <w:rFonts w:ascii="Georgia" w:hAnsi="Georgia"/>
        </w:rPr>
        <w:lastRenderedPageBreak/>
        <w:t>    наличие муниципальной программы устойчивого развития сельских территорий, предусматривающей мероприятие по реализации проектов комплексной застройки</w:t>
      </w:r>
    </w:p>
    <w:p w:rsidR="00AC7C93" w:rsidRDefault="00AC7C93">
      <w:pPr>
        <w:pStyle w:val="a3"/>
        <w:divId w:val="1934899462"/>
        <w:rPr>
          <w:rFonts w:ascii="Georgia" w:hAnsi="Georgia"/>
        </w:rPr>
      </w:pPr>
      <w:r>
        <w:rPr>
          <w:rFonts w:ascii="Georgia" w:hAnsi="Georgia"/>
        </w:rPr>
        <w:t>    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AC7C93" w:rsidRDefault="00AC7C93">
      <w:pPr>
        <w:pStyle w:val="a3"/>
        <w:divId w:val="1934899462"/>
        <w:rPr>
          <w:rFonts w:ascii="Georgia" w:hAnsi="Georgia"/>
        </w:rPr>
      </w:pPr>
      <w:r>
        <w:rPr>
          <w:rFonts w:ascii="Georgia" w:hAnsi="Georgia"/>
        </w:rPr>
        <w:t>    наличие бюджетной заявки на предоставление субсидии;</w:t>
      </w:r>
    </w:p>
    <w:p w:rsidR="00AC7C93" w:rsidRDefault="00AC7C93">
      <w:pPr>
        <w:pStyle w:val="a3"/>
        <w:divId w:val="1934899462"/>
        <w:rPr>
          <w:rFonts w:ascii="Georgia" w:hAnsi="Georgia"/>
        </w:rPr>
      </w:pPr>
      <w:r>
        <w:rPr>
          <w:rFonts w:ascii="Georgia" w:hAnsi="Georgia"/>
        </w:rPr>
        <w:t>    наличие реестра объектов проекта комплексной застройки по форме, утверждаемой Министерством.</w:t>
      </w:r>
    </w:p>
    <w:p w:rsidR="00AC7C93" w:rsidRDefault="00AC7C93">
      <w:pPr>
        <w:pStyle w:val="a3"/>
        <w:divId w:val="1934899462"/>
        <w:rPr>
          <w:rFonts w:ascii="Georgia" w:hAnsi="Georgia"/>
        </w:rPr>
      </w:pPr>
      <w:r>
        <w:rPr>
          <w:rFonts w:ascii="Georgia" w:hAnsi="Georgia"/>
        </w:rPr>
        <w:t xml:space="preserve">    4. Распределение (перераспределение) субсидий из областного бюджета между местными бюджетами определяется нормативно-правовым актом Правительства Брянской области в пределах бюджетных ассигнований, предусмотренных в законе Брянской области об областном бюджете на соответствующий финансовый год и на плановый период департаменту сельского хозяйства Брянской области (далее – департамент) на </w:t>
      </w:r>
      <w:proofErr w:type="spellStart"/>
      <w:r>
        <w:rPr>
          <w:rFonts w:ascii="Georgia" w:hAnsi="Georgia"/>
        </w:rPr>
        <w:t>софинансирование</w:t>
      </w:r>
      <w:proofErr w:type="spellEnd"/>
      <w:r>
        <w:rPr>
          <w:rFonts w:ascii="Georgia" w:hAnsi="Georgia"/>
        </w:rPr>
        <w:t xml:space="preserve"> проектов комплексной застройки.</w:t>
      </w:r>
    </w:p>
    <w:p w:rsidR="00AC7C93" w:rsidRDefault="00AC7C93">
      <w:pPr>
        <w:pStyle w:val="a3"/>
        <w:divId w:val="1934899462"/>
        <w:rPr>
          <w:rFonts w:ascii="Georgia" w:hAnsi="Georgia"/>
        </w:rPr>
      </w:pPr>
      <w:r>
        <w:rPr>
          <w:rFonts w:ascii="Georgia" w:hAnsi="Georgia"/>
        </w:rPr>
        <w:t>    5. Перечисление субсидий в местные бюджеты осуществляется в установленном законом порядке и в пределах лимитов бюджетных обязательств, предусмотренных департаменту, на счета территориальных органов Федерального казначейства, открытые для кассового обслуживания исполнения местных бюджетов.</w:t>
      </w:r>
    </w:p>
    <w:p w:rsidR="00AC7C93" w:rsidRDefault="00AC7C93">
      <w:pPr>
        <w:pStyle w:val="a3"/>
        <w:divId w:val="1934899462"/>
        <w:rPr>
          <w:rFonts w:ascii="Georgia" w:hAnsi="Georgia"/>
        </w:rPr>
      </w:pPr>
      <w:r>
        <w:rPr>
          <w:rFonts w:ascii="Georgia" w:hAnsi="Georgia"/>
        </w:rPr>
        <w:t>    6. Субсидии предоставляются местному бюджету в соответствии с соглашением, содержащим следующие положения:</w:t>
      </w:r>
    </w:p>
    <w:p w:rsidR="00AC7C93" w:rsidRDefault="00AC7C93">
      <w:pPr>
        <w:pStyle w:val="a3"/>
        <w:divId w:val="1934899462"/>
        <w:rPr>
          <w:rFonts w:ascii="Georgia" w:hAnsi="Georgia"/>
        </w:rPr>
      </w:pPr>
      <w:r>
        <w:rPr>
          <w:rFonts w:ascii="Georgia" w:hAnsi="Georgia"/>
        </w:rPr>
        <w:t>     сведения об объеме и целевом назначении субсидий;</w:t>
      </w:r>
    </w:p>
    <w:p w:rsidR="00AC7C93" w:rsidRDefault="00AC7C93">
      <w:pPr>
        <w:pStyle w:val="a3"/>
        <w:divId w:val="1934899462"/>
        <w:rPr>
          <w:rFonts w:ascii="Georgia" w:hAnsi="Georgia"/>
        </w:rPr>
      </w:pPr>
      <w:r>
        <w:rPr>
          <w:rFonts w:ascii="Georgia" w:hAnsi="Georgia"/>
        </w:rPr>
        <w:t>     реестр объектов проекта комплексной застройки;</w:t>
      </w:r>
    </w:p>
    <w:p w:rsidR="00AC7C93" w:rsidRDefault="00AC7C93">
      <w:pPr>
        <w:pStyle w:val="a3"/>
        <w:divId w:val="1934899462"/>
        <w:rPr>
          <w:rFonts w:ascii="Georgia" w:hAnsi="Georgia"/>
        </w:rPr>
      </w:pPr>
      <w:r>
        <w:rPr>
          <w:rFonts w:ascii="Georgia" w:hAnsi="Georgia"/>
        </w:rPr>
        <w:t>    значения показателей результативности предоставления субсидии;</w:t>
      </w:r>
    </w:p>
    <w:p w:rsidR="00AC7C93" w:rsidRDefault="00AC7C93">
      <w:pPr>
        <w:pStyle w:val="a3"/>
        <w:divId w:val="1934899462"/>
        <w:rPr>
          <w:rFonts w:ascii="Georgia" w:hAnsi="Georgia"/>
        </w:rPr>
      </w:pPr>
      <w:r>
        <w:rPr>
          <w:rFonts w:ascii="Georgia" w:hAnsi="Georgia"/>
        </w:rPr>
        <w:t xml:space="preserve">    последствия </w:t>
      </w:r>
      <w:proofErr w:type="spellStart"/>
      <w:r>
        <w:rPr>
          <w:rFonts w:ascii="Georgia" w:hAnsi="Georgia"/>
        </w:rPr>
        <w:t>недостижения</w:t>
      </w:r>
      <w:proofErr w:type="spellEnd"/>
      <w:r>
        <w:rPr>
          <w:rFonts w:ascii="Georgia" w:hAnsi="Georgia"/>
        </w:rPr>
        <w:t xml:space="preserve"> органом местного </w:t>
      </w:r>
      <w:proofErr w:type="gramStart"/>
      <w:r>
        <w:rPr>
          <w:rFonts w:ascii="Georgia" w:hAnsi="Georgia"/>
        </w:rPr>
        <w:t>самоуправления установленных значений показателей результативности предоставления субсидий</w:t>
      </w:r>
      <w:proofErr w:type="gramEnd"/>
      <w:r>
        <w:rPr>
          <w:rFonts w:ascii="Georgia" w:hAnsi="Georgia"/>
        </w:rPr>
        <w:t>;</w:t>
      </w:r>
    </w:p>
    <w:p w:rsidR="00AC7C93" w:rsidRDefault="00AC7C93">
      <w:pPr>
        <w:pStyle w:val="a3"/>
        <w:divId w:val="1934899462"/>
        <w:rPr>
          <w:rFonts w:ascii="Georgia" w:hAnsi="Georgia"/>
        </w:rPr>
      </w:pPr>
      <w:r>
        <w:rPr>
          <w:rFonts w:ascii="Georgia" w:hAnsi="Georgia"/>
        </w:rPr>
        <w:t>    обязательство органа местного самоуправления по предоставлению:</w:t>
      </w:r>
    </w:p>
    <w:p w:rsidR="00AC7C93" w:rsidRDefault="00AC7C93">
      <w:pPr>
        <w:pStyle w:val="a3"/>
        <w:divId w:val="1934899462"/>
        <w:rPr>
          <w:rFonts w:ascii="Georgia" w:hAnsi="Georgia"/>
        </w:rPr>
      </w:pPr>
      <w:r>
        <w:rPr>
          <w:rFonts w:ascii="Georgia" w:hAnsi="Georgia"/>
        </w:rPr>
        <w:t>    отчета о расходах местного бюджета, источником финансового обеспечения которых является субсидия;</w:t>
      </w:r>
    </w:p>
    <w:p w:rsidR="00AC7C93" w:rsidRDefault="00AC7C93">
      <w:pPr>
        <w:pStyle w:val="a3"/>
        <w:divId w:val="1934899462"/>
        <w:rPr>
          <w:rFonts w:ascii="Georgia" w:hAnsi="Georgia"/>
        </w:rPr>
      </w:pPr>
      <w:r>
        <w:rPr>
          <w:rFonts w:ascii="Georgia" w:hAnsi="Georgia"/>
        </w:rPr>
        <w:t>    отчета о достижении показателей результативности предоставления субсидий;</w:t>
      </w:r>
    </w:p>
    <w:p w:rsidR="00AC7C93" w:rsidRDefault="00AC7C93">
      <w:pPr>
        <w:pStyle w:val="a3"/>
        <w:divId w:val="1934899462"/>
        <w:rPr>
          <w:rFonts w:ascii="Georgia" w:hAnsi="Georgia"/>
        </w:rPr>
      </w:pPr>
      <w:r>
        <w:rPr>
          <w:rFonts w:ascii="Georgia" w:hAnsi="Georgia"/>
        </w:rPr>
        <w:t>    ответственность сторон за нарушение условий соглашения;</w:t>
      </w:r>
    </w:p>
    <w:p w:rsidR="00AC7C93" w:rsidRDefault="00AC7C93">
      <w:pPr>
        <w:pStyle w:val="a3"/>
        <w:divId w:val="1934899462"/>
        <w:rPr>
          <w:rFonts w:ascii="Georgia" w:hAnsi="Georgia"/>
        </w:rPr>
      </w:pPr>
      <w:r>
        <w:rPr>
          <w:rFonts w:ascii="Georgia" w:hAnsi="Georgia"/>
        </w:rPr>
        <w:t>    иные условия, определяемые по соглашению сторон.</w:t>
      </w:r>
    </w:p>
    <w:p w:rsidR="00AC7C93" w:rsidRDefault="00AC7C93">
      <w:pPr>
        <w:pStyle w:val="a3"/>
        <w:divId w:val="1934899462"/>
        <w:rPr>
          <w:rFonts w:ascii="Georgia" w:hAnsi="Georgia"/>
        </w:rPr>
      </w:pPr>
      <w:r>
        <w:rPr>
          <w:rFonts w:ascii="Georgia" w:hAnsi="Georgia"/>
        </w:rPr>
        <w:t>    7. Форма соглашения устанавливается департаментом.</w:t>
      </w:r>
    </w:p>
    <w:p w:rsidR="00AC7C93" w:rsidRDefault="00AC7C93">
      <w:pPr>
        <w:pStyle w:val="a3"/>
        <w:divId w:val="1934899462"/>
        <w:rPr>
          <w:rFonts w:ascii="Georgia" w:hAnsi="Georgia"/>
        </w:rPr>
      </w:pPr>
      <w:r>
        <w:rPr>
          <w:rFonts w:ascii="Georgia" w:hAnsi="Georgia"/>
        </w:rPr>
        <w:t>    8. В случае несоблюдения органом местного самоуправления обязательств, предусмотренных соглашением, департамент вправе приостановить перечисление субсидии, о чем информирует орган местного самоуправления с указанием причин и срока, необходимого для устранения нарушений.</w:t>
      </w:r>
    </w:p>
    <w:p w:rsidR="00AC7C93" w:rsidRDefault="00AC7C93">
      <w:pPr>
        <w:pStyle w:val="a3"/>
        <w:divId w:val="1934899462"/>
        <w:rPr>
          <w:rFonts w:ascii="Georgia" w:hAnsi="Georgia"/>
        </w:rPr>
      </w:pPr>
      <w:r>
        <w:rPr>
          <w:rFonts w:ascii="Georgia" w:hAnsi="Georgia"/>
        </w:rPr>
        <w:lastRenderedPageBreak/>
        <w:t xml:space="preserve">    В случае </w:t>
      </w:r>
      <w:proofErr w:type="spellStart"/>
      <w:r>
        <w:rPr>
          <w:rFonts w:ascii="Georgia" w:hAnsi="Georgia"/>
        </w:rPr>
        <w:t>неустранения</w:t>
      </w:r>
      <w:proofErr w:type="spellEnd"/>
      <w:r>
        <w:rPr>
          <w:rFonts w:ascii="Georgia" w:hAnsi="Georgia"/>
        </w:rPr>
        <w:t xml:space="preserve"> органом местного самоуправления допущенных нарушений в установленный срок, размер субсидии, предоставляемой местному бюджету, подлежит сокращению, а высвобождающиеся средства перераспределяются Департаментом между другими муниципальными образованиями, имеющими право на получение субсидий в соответствии с </w:t>
      </w:r>
      <w:hyperlink r:id="rId88" w:anchor="/document/81/373396/dfas8ovtd1/" w:history="1">
        <w:r>
          <w:rPr>
            <w:rStyle w:val="a4"/>
            <w:rFonts w:ascii="Georgia" w:hAnsi="Georgia"/>
          </w:rPr>
          <w:t>пунктом 3</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xml:space="preserve">    9. В случае прекращения потребности в субсидиях департамент на основании письменного обращения муниципального образования вправе перераспределить неиспользованный объем субсидий между другими муниципальными образованиями, имеющими право на получение субсидий в соответствии с </w:t>
      </w:r>
      <w:hyperlink r:id="rId89" w:anchor="/document/81/373396/dfas8ovtd1/" w:history="1">
        <w:r>
          <w:rPr>
            <w:rStyle w:val="a4"/>
            <w:rFonts w:ascii="Georgia" w:hAnsi="Georgia"/>
          </w:rPr>
          <w:t>пунктом 3</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xml:space="preserve">    10. Остаток субсидий, образовавшийся в соответствии с пунктами </w:t>
      </w:r>
      <w:hyperlink r:id="rId90" w:anchor="/document/81/373396/brn_855_p_part1_683/" w:history="1">
        <w:r>
          <w:rPr>
            <w:rStyle w:val="a4"/>
            <w:rFonts w:ascii="Georgia" w:hAnsi="Georgia"/>
          </w:rPr>
          <w:t>8</w:t>
        </w:r>
      </w:hyperlink>
      <w:r>
        <w:rPr>
          <w:rFonts w:ascii="Georgia" w:hAnsi="Georgia"/>
        </w:rPr>
        <w:t xml:space="preserve"> и </w:t>
      </w:r>
      <w:hyperlink r:id="rId91" w:anchor="/document/81/373396/brn_855_p_part1_686/" w:history="1">
        <w:r>
          <w:rPr>
            <w:rStyle w:val="a4"/>
            <w:rFonts w:ascii="Georgia" w:hAnsi="Georgia"/>
          </w:rPr>
          <w:t>9</w:t>
        </w:r>
      </w:hyperlink>
      <w:r>
        <w:rPr>
          <w:rFonts w:ascii="Georgia" w:hAnsi="Georgia"/>
        </w:rPr>
        <w:t xml:space="preserve"> настоящего Порядка, может быть перераспределен на основании письменных обращений органов местного самоуправления в Департамент об увеличении годового размера выделяемых субсидий с учетом фактического освоения средств, предусмотренных в соглашениях, выполнения требований и условий, указанных в </w:t>
      </w:r>
      <w:hyperlink r:id="rId92" w:anchor="/document/81/373396/dfas8ovtd1/" w:history="1">
        <w:r>
          <w:rPr>
            <w:rStyle w:val="a4"/>
            <w:rFonts w:ascii="Georgia" w:hAnsi="Georgia"/>
          </w:rPr>
          <w:t>пункте 3</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11. Остаток неиспользованных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 при подтверждении потребности.</w:t>
      </w:r>
    </w:p>
    <w:p w:rsidR="00AC7C93" w:rsidRDefault="00AC7C93">
      <w:pPr>
        <w:pStyle w:val="a3"/>
        <w:divId w:val="1934899462"/>
        <w:rPr>
          <w:rFonts w:ascii="Georgia" w:hAnsi="Georgia"/>
        </w:rPr>
      </w:pPr>
      <w:r>
        <w:rPr>
          <w:rFonts w:ascii="Georgia" w:hAnsi="Georgia"/>
        </w:rPr>
        <w:t>    При установлении департаментом отсутствия потребности муниципальных образований в субсидиях их остаток подлежит возврату в доход областного бюджета. 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AC7C93" w:rsidRDefault="00AC7C93">
      <w:pPr>
        <w:pStyle w:val="a3"/>
        <w:divId w:val="1934899462"/>
        <w:rPr>
          <w:rFonts w:ascii="Georgia" w:hAnsi="Georgia"/>
        </w:rPr>
      </w:pPr>
      <w:r>
        <w:rPr>
          <w:rFonts w:ascii="Georgia" w:hAnsi="Georgia"/>
        </w:rPr>
        <w:t>    12. Ответственность за достоверность представляемых в департамент сведений возлагается на органы местного самоуправления.</w:t>
      </w:r>
    </w:p>
    <w:p w:rsidR="00AC7C93" w:rsidRDefault="00AC7C93">
      <w:pPr>
        <w:pStyle w:val="a3"/>
        <w:divId w:val="1934899462"/>
        <w:rPr>
          <w:rFonts w:ascii="Georgia" w:hAnsi="Georgia"/>
        </w:rPr>
      </w:pPr>
      <w:r>
        <w:rPr>
          <w:rFonts w:ascii="Georgia" w:hAnsi="Georgia"/>
        </w:rPr>
        <w:t>    </w:t>
      </w:r>
      <w:proofErr w:type="gramStart"/>
      <w:r>
        <w:rPr>
          <w:rFonts w:ascii="Georgia" w:hAnsi="Georgia"/>
        </w:rPr>
        <w:t>Контроль за</w:t>
      </w:r>
      <w:proofErr w:type="gramEnd"/>
      <w:r>
        <w:rPr>
          <w:rFonts w:ascii="Georgia" w:hAnsi="Georgia"/>
        </w:rPr>
        <w:t xml:space="preserve"> целевым использованием бюджетных средств осуществляют органы местного самоуправления и Департамент.</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4</w:t>
      </w:r>
      <w:r>
        <w:rPr>
          <w:rFonts w:ascii="Georgia" w:hAnsi="Georgia"/>
        </w:rPr>
        <w:br/>
        <w:t>к подпрограмме</w:t>
      </w:r>
      <w:r>
        <w:rPr>
          <w:rFonts w:ascii="Georgia" w:hAnsi="Georgia"/>
        </w:rPr>
        <w:br/>
        <w:t>«Устойчивое развитие сельских территорий»</w:t>
      </w:r>
      <w:r>
        <w:rPr>
          <w:rFonts w:ascii="Georgia" w:hAnsi="Georgia"/>
        </w:rPr>
        <w:br/>
        <w:t>(2014–2020 годы)</w:t>
      </w:r>
      <w:r>
        <w:rPr>
          <w:rFonts w:ascii="Georgia" w:hAnsi="Georgia"/>
        </w:rPr>
        <w:br/>
        <w:t>«Развитие сельского хозяйства,</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3"/>
        <w:jc w:val="center"/>
        <w:divId w:val="1934899462"/>
        <w:rPr>
          <w:rFonts w:ascii="Georgia" w:hAnsi="Georgia"/>
        </w:rPr>
      </w:pPr>
      <w:r>
        <w:rPr>
          <w:rFonts w:ascii="Georgia" w:hAnsi="Georgia"/>
        </w:rPr>
        <w:t>ПОРЯДОК</w:t>
      </w:r>
      <w:r>
        <w:rPr>
          <w:rFonts w:ascii="Georgia" w:hAnsi="Georgia"/>
        </w:rPr>
        <w:br/>
        <w:t xml:space="preserve">предоставления субсидий бюджетам сельских поселений на </w:t>
      </w:r>
      <w:proofErr w:type="spellStart"/>
      <w:r>
        <w:rPr>
          <w:rFonts w:ascii="Georgia" w:hAnsi="Georgia"/>
        </w:rPr>
        <w:t>грантовую</w:t>
      </w:r>
      <w:proofErr w:type="spellEnd"/>
      <w:r>
        <w:rPr>
          <w:rFonts w:ascii="Georgia" w:hAnsi="Georgia"/>
        </w:rPr>
        <w:t xml:space="preserve"> поддержку местных инициатив граждан, проживающих в сельской местности</w:t>
      </w:r>
    </w:p>
    <w:p w:rsidR="00AC7C93" w:rsidRPr="00250D55" w:rsidRDefault="00AC7C93">
      <w:pPr>
        <w:pStyle w:val="a3"/>
        <w:divId w:val="1934899462"/>
        <w:rPr>
          <w:rFonts w:ascii="Georgia" w:hAnsi="Georgia"/>
        </w:rPr>
      </w:pPr>
      <w:r>
        <w:rPr>
          <w:rFonts w:ascii="Georgia" w:hAnsi="Georgia"/>
        </w:rPr>
        <w:t xml:space="preserve">    1. </w:t>
      </w:r>
      <w:proofErr w:type="gramStart"/>
      <w:r>
        <w:rPr>
          <w:rFonts w:ascii="Georgia" w:hAnsi="Georgia"/>
        </w:rPr>
        <w:t xml:space="preserve">Настоящий Порядок устанавливает цели и условия предоставления субсидий за счет средств федерального и областного бюджетов бюджетам сельских </w:t>
      </w:r>
      <w:r>
        <w:rPr>
          <w:rFonts w:ascii="Georgia" w:hAnsi="Georgia"/>
        </w:rPr>
        <w:lastRenderedPageBreak/>
        <w:t xml:space="preserve">поселений области на реализацию мероприятий по предоставлению грантов на поддержку местных инициатив граждан, проживающих в сельской местности (далее – гранты), в рамках реализации </w:t>
      </w:r>
      <w:hyperlink r:id="rId93" w:anchor="/document/99/901744979/" w:history="1">
        <w:r>
          <w:rPr>
            <w:rStyle w:val="a4"/>
            <w:rFonts w:ascii="Georgia" w:hAnsi="Georgia"/>
          </w:rPr>
          <w:t>федеральной целевой программы</w:t>
        </w:r>
      </w:hyperlink>
      <w:r>
        <w:rPr>
          <w:rFonts w:ascii="Georgia" w:hAnsi="Georgia"/>
        </w:rPr>
        <w:t xml:space="preserve"> «Устойчивое развитие сельских территорий на 2014–2017 годы и на период до 2020 года», утвержденной </w:t>
      </w:r>
      <w:hyperlink r:id="rId94" w:anchor="/document/99/499034090/" w:history="1">
        <w:r>
          <w:rPr>
            <w:rStyle w:val="a4"/>
            <w:rFonts w:ascii="Georgia" w:hAnsi="Georgia"/>
          </w:rPr>
          <w:t>постановлением Правительства Российской Федерации</w:t>
        </w:r>
        <w:proofErr w:type="gramEnd"/>
        <w:r>
          <w:rPr>
            <w:rStyle w:val="a4"/>
            <w:rFonts w:ascii="Georgia" w:hAnsi="Georgia"/>
          </w:rPr>
          <w:t xml:space="preserve"> от 15 июля 2013 года № 598</w:t>
        </w:r>
      </w:hyperlink>
      <w:r>
        <w:rPr>
          <w:rFonts w:ascii="Georgia" w:hAnsi="Georgia"/>
        </w:rPr>
        <w:t>, и подпрограммы «Устойчивое развитие сельских территорий» (2014–2020 годы)» государственной программы Брянской области «Развитие сельского хозяйства регулирование рынков сельскохозяйственной продукции, сырья и продовольствия Брянской области» (2014–2020 годы) утвержденной постановлением Правительства Брянской области от 30.12.2013 № 855-п (далее – Программы).</w:t>
      </w:r>
    </w:p>
    <w:p w:rsidR="00AC7C93" w:rsidRDefault="00AC7C93">
      <w:pPr>
        <w:pStyle w:val="a3"/>
        <w:divId w:val="1934899462"/>
        <w:rPr>
          <w:rFonts w:ascii="Georgia" w:hAnsi="Georgia"/>
        </w:rPr>
      </w:pPr>
      <w:r>
        <w:rPr>
          <w:rFonts w:ascii="Georgia" w:hAnsi="Georgia"/>
        </w:rPr>
        <w:t>    2. Органом, уполномоченным на организацию работы по предоставлению и распределению грантов, в соответствии с настоящим Порядком является департамент сельского хозяйства Брянской области (далее департамент).</w:t>
      </w:r>
    </w:p>
    <w:p w:rsidR="00AC7C93" w:rsidRDefault="00AC7C93">
      <w:pPr>
        <w:pStyle w:val="a3"/>
        <w:divId w:val="1934899462"/>
        <w:rPr>
          <w:rFonts w:ascii="Georgia" w:hAnsi="Georgia"/>
        </w:rPr>
      </w:pPr>
      <w:r>
        <w:rPr>
          <w:rFonts w:ascii="Georgia" w:hAnsi="Georgia"/>
        </w:rPr>
        <w:t>    3. Под грантом в настоящем Порядке понимаются средства государственной поддержки, предоставляемые в форме субсидий на безвозмездной и безвозвратной основе органу местного самоуправления сельского поселения на реализацию общественно значимого некоммерческого проекта (далее проект) с участием граждан, проживающих в сельской местности (далее грант).</w:t>
      </w:r>
    </w:p>
    <w:p w:rsidR="00AC7C93" w:rsidRDefault="00AC7C93">
      <w:pPr>
        <w:pStyle w:val="a3"/>
        <w:divId w:val="1934899462"/>
        <w:rPr>
          <w:rFonts w:ascii="Georgia" w:hAnsi="Georgia"/>
        </w:rPr>
      </w:pPr>
      <w:r>
        <w:rPr>
          <w:rFonts w:ascii="Georgia" w:hAnsi="Georgia"/>
        </w:rPr>
        <w:t xml:space="preserve">    4. Субсидии предоставляются на </w:t>
      </w:r>
      <w:proofErr w:type="spellStart"/>
      <w:r>
        <w:rPr>
          <w:rFonts w:ascii="Georgia" w:hAnsi="Georgia"/>
        </w:rPr>
        <w:t>софинансирование</w:t>
      </w:r>
      <w:proofErr w:type="spellEnd"/>
      <w:r>
        <w:rPr>
          <w:rFonts w:ascii="Georgia" w:hAnsi="Georgia"/>
        </w:rPr>
        <w:t xml:space="preserve"> расходных обязательств бюджетов сельских поселений на </w:t>
      </w:r>
      <w:proofErr w:type="spellStart"/>
      <w:r>
        <w:rPr>
          <w:rFonts w:ascii="Georgia" w:hAnsi="Georgia"/>
        </w:rPr>
        <w:t>грантовую</w:t>
      </w:r>
      <w:proofErr w:type="spellEnd"/>
      <w:r>
        <w:rPr>
          <w:rFonts w:ascii="Georgia" w:hAnsi="Georgia"/>
        </w:rPr>
        <w:t xml:space="preserve"> поддержку местных инициатив граждан, проживающих в сельской местности по следующим направлениям:</w:t>
      </w:r>
    </w:p>
    <w:p w:rsidR="00AC7C93" w:rsidRDefault="00AC7C93">
      <w:pPr>
        <w:pStyle w:val="a3"/>
        <w:divId w:val="1934899462"/>
        <w:rPr>
          <w:rFonts w:ascii="Georgia" w:hAnsi="Georgia"/>
        </w:rPr>
      </w:pPr>
      <w:r>
        <w:rPr>
          <w:rFonts w:ascii="Georgia" w:hAnsi="Georgia"/>
        </w:rPr>
        <w:t>    а) создание и обустройство зон отдыха, спортивных и детских игровых площадок;</w:t>
      </w:r>
    </w:p>
    <w:p w:rsidR="00AC7C93" w:rsidRDefault="00AC7C93">
      <w:pPr>
        <w:pStyle w:val="a3"/>
        <w:divId w:val="1934899462"/>
        <w:rPr>
          <w:rFonts w:ascii="Georgia" w:hAnsi="Georgia"/>
        </w:rPr>
      </w:pPr>
      <w:r>
        <w:rPr>
          <w:rFonts w:ascii="Georgia" w:hAnsi="Georgia"/>
        </w:rPr>
        <w:t>    б) сохранение и восстановление природных ландшафтов, историко-культурных памятников;</w:t>
      </w:r>
    </w:p>
    <w:p w:rsidR="00AC7C93" w:rsidRDefault="00AC7C93">
      <w:pPr>
        <w:pStyle w:val="a3"/>
        <w:divId w:val="1934899462"/>
        <w:rPr>
          <w:rFonts w:ascii="Georgia" w:hAnsi="Georgia"/>
        </w:rPr>
      </w:pPr>
      <w:r>
        <w:rPr>
          <w:rFonts w:ascii="Georgia" w:hAnsi="Georgia"/>
        </w:rPr>
        <w:t>    в) поддержка национальных культурных традиций, народных промыслов и ремесел.</w:t>
      </w:r>
    </w:p>
    <w:p w:rsidR="00AC7C93" w:rsidRDefault="00AC7C93">
      <w:pPr>
        <w:pStyle w:val="a3"/>
        <w:divId w:val="1934899462"/>
        <w:rPr>
          <w:rFonts w:ascii="Georgia" w:hAnsi="Georgia"/>
        </w:rPr>
      </w:pPr>
      <w:r>
        <w:rPr>
          <w:rFonts w:ascii="Georgia" w:hAnsi="Georgia"/>
        </w:rPr>
        <w:t>    5. Размер гранта определяется в сумме, не превышающей 2 млн. рублей.</w:t>
      </w:r>
    </w:p>
    <w:p w:rsidR="00AC7C93" w:rsidRDefault="00AC7C93">
      <w:pPr>
        <w:pStyle w:val="a3"/>
        <w:divId w:val="1934899462"/>
        <w:rPr>
          <w:rFonts w:ascii="Georgia" w:hAnsi="Georgia"/>
        </w:rPr>
      </w:pPr>
      <w:r>
        <w:rPr>
          <w:rFonts w:ascii="Georgia" w:hAnsi="Georgia"/>
        </w:rPr>
        <w:t>    6. Размер гранта, выделяемый за счет средств федерального и областного бюджетов, составляет не более 60% от общей стоимости проекта. Финансовое обеспечение оставшейся части стоимости проекта осуществляется за счет средств бюджетов сельских поселений, а также обязательного вклада граждан и юридических лиц (индивидуальных предпринимателей).</w:t>
      </w:r>
    </w:p>
    <w:p w:rsidR="00AC7C93" w:rsidRDefault="00AC7C93">
      <w:pPr>
        <w:pStyle w:val="a3"/>
        <w:divId w:val="1934899462"/>
        <w:rPr>
          <w:rFonts w:ascii="Georgia" w:hAnsi="Georgia"/>
        </w:rPr>
      </w:pPr>
      <w:r>
        <w:rPr>
          <w:rFonts w:ascii="Georgia" w:hAnsi="Georgia"/>
        </w:rPr>
        <w:t>    Доля вклада граждан 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AC7C93" w:rsidRDefault="00AC7C93">
      <w:pPr>
        <w:pStyle w:val="a3"/>
        <w:divId w:val="1934899462"/>
        <w:rPr>
          <w:rFonts w:ascii="Georgia" w:hAnsi="Georgia"/>
        </w:rPr>
      </w:pPr>
      <w:r>
        <w:rPr>
          <w:rFonts w:ascii="Georgia" w:hAnsi="Georgia"/>
        </w:rPr>
        <w:t>    7. Проект, получивший грант, должен быть реализован в течение 12 месяцев с момента получения гранта.</w:t>
      </w:r>
    </w:p>
    <w:p w:rsidR="00AC7C93" w:rsidRDefault="00AC7C93">
      <w:pPr>
        <w:pStyle w:val="a3"/>
        <w:divId w:val="1934899462"/>
        <w:rPr>
          <w:rFonts w:ascii="Georgia" w:hAnsi="Georgia"/>
        </w:rPr>
      </w:pPr>
      <w:r>
        <w:rPr>
          <w:rFonts w:ascii="Georgia" w:hAnsi="Georgia"/>
        </w:rPr>
        <w:t>    8. Субсидия предоставляется и расходуется на следующих условиях:</w:t>
      </w:r>
    </w:p>
    <w:p w:rsidR="00AC7C93" w:rsidRDefault="00AC7C93">
      <w:pPr>
        <w:pStyle w:val="a3"/>
        <w:divId w:val="1934899462"/>
        <w:rPr>
          <w:rFonts w:ascii="Georgia" w:hAnsi="Georgia"/>
        </w:rPr>
      </w:pPr>
      <w:r>
        <w:rPr>
          <w:rFonts w:ascii="Georgia" w:hAnsi="Georgia"/>
        </w:rPr>
        <w:t>    а) наличие программы социального и экономического развития сельского поселения, предусматривающей мероприятия по предоставлению грантов;</w:t>
      </w:r>
    </w:p>
    <w:p w:rsidR="00AC7C93" w:rsidRDefault="00AC7C93">
      <w:pPr>
        <w:pStyle w:val="a3"/>
        <w:divId w:val="1934899462"/>
        <w:rPr>
          <w:rFonts w:ascii="Georgia" w:hAnsi="Georgia"/>
        </w:rPr>
      </w:pPr>
      <w:r>
        <w:rPr>
          <w:rFonts w:ascii="Georgia" w:hAnsi="Georgia"/>
        </w:rPr>
        <w:lastRenderedPageBreak/>
        <w:t>    б) наличие в бюджете сельских поселений бюджетных ассигнований на исполнение в очередном финансовом году и плановом периоде расходных обязательств, связанных с реализацией мероприятий по предоставлению грантов;</w:t>
      </w:r>
    </w:p>
    <w:p w:rsidR="00AC7C93" w:rsidRDefault="00AC7C93">
      <w:pPr>
        <w:pStyle w:val="a3"/>
        <w:divId w:val="1934899462"/>
        <w:rPr>
          <w:rFonts w:ascii="Georgia" w:hAnsi="Georgia"/>
        </w:rPr>
      </w:pPr>
      <w:r>
        <w:rPr>
          <w:rFonts w:ascii="Georgia" w:hAnsi="Georgia"/>
        </w:rPr>
        <w:t>    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бюджете сельских поселений, подтвержденных выписками из решения сельского Совета народных депутатов, сельского поселения;</w:t>
      </w:r>
    </w:p>
    <w:p w:rsidR="00AC7C93" w:rsidRDefault="00AC7C93">
      <w:pPr>
        <w:pStyle w:val="a3"/>
        <w:divId w:val="1934899462"/>
        <w:rPr>
          <w:rFonts w:ascii="Georgia" w:hAnsi="Georgia"/>
        </w:rPr>
      </w:pPr>
      <w:r>
        <w:rPr>
          <w:rFonts w:ascii="Georgia" w:hAnsi="Georgia"/>
        </w:rPr>
        <w:t>    г) наличие перечня проектов на очередной финансовый год и плановый период, на реализацию которых предоставляются гранты.</w:t>
      </w:r>
    </w:p>
    <w:p w:rsidR="00AC7C93" w:rsidRDefault="00AC7C93">
      <w:pPr>
        <w:pStyle w:val="a3"/>
        <w:divId w:val="1934899462"/>
        <w:rPr>
          <w:rFonts w:ascii="Georgia" w:hAnsi="Georgia"/>
        </w:rPr>
      </w:pPr>
      <w:r>
        <w:rPr>
          <w:rFonts w:ascii="Georgia" w:hAnsi="Georgia"/>
        </w:rPr>
        <w:t>    9. Для участия в Программе сельские поселения области ежегодно не позднее 1 сентября текущего финансового года представляют в департамент на очередной финансовый год и плановый период, следующие документы:</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бюджетную заявку на очередной финансовый год и плановый период с указанием сведений об объеме средств местного бюджета согласно </w:t>
      </w:r>
      <w:hyperlink r:id="rId95" w:anchor="/document/81/373396/brn_855_p_part1_1830/" w:history="1">
        <w:r>
          <w:rPr>
            <w:rStyle w:val="a4"/>
            <w:rFonts w:ascii="Georgia" w:hAnsi="Georgia"/>
          </w:rPr>
          <w:t>приложению № 1</w:t>
        </w:r>
      </w:hyperlink>
      <w:r>
        <w:rPr>
          <w:rFonts w:ascii="Georgia" w:hAnsi="Georgia"/>
        </w:rPr>
        <w:t xml:space="preserve"> к настоящему Порядку;</w:t>
      </w:r>
      <w:proofErr w:type="gramEnd"/>
    </w:p>
    <w:p w:rsidR="00AC7C93" w:rsidRDefault="00AC7C93">
      <w:pPr>
        <w:pStyle w:val="a3"/>
        <w:divId w:val="1934899462"/>
        <w:rPr>
          <w:rFonts w:ascii="Georgia" w:hAnsi="Georgia"/>
        </w:rPr>
      </w:pPr>
      <w:r>
        <w:rPr>
          <w:rFonts w:ascii="Georgia" w:hAnsi="Georgia"/>
        </w:rPr>
        <w:t xml:space="preserve">    копию программы социального и экономического развития сельского поселения, разработанной в соответствии со схемами территориального планирования муниципальных районов области, с генеральными планами сельских поселений и предусматривающей мероприятия, указанные в </w:t>
      </w:r>
      <w:hyperlink r:id="rId96" w:anchor="/document/81/373396/dfasstmkcp/" w:history="1">
        <w:r>
          <w:rPr>
            <w:rStyle w:val="a4"/>
            <w:rFonts w:ascii="Georgia" w:hAnsi="Georgia"/>
          </w:rPr>
          <w:t>пункте 4</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xml:space="preserve">    выписки из генерального плана сельского поселения, на территории которого планируется реализация проекта, предусматривающего мероприятия, указанные в </w:t>
      </w:r>
      <w:hyperlink r:id="rId97" w:anchor="/document/81/373396/dfasstmkcp/" w:history="1">
        <w:r>
          <w:rPr>
            <w:rStyle w:val="a4"/>
            <w:rFonts w:ascii="Georgia" w:hAnsi="Georgia"/>
          </w:rPr>
          <w:t>пункте 4</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xml:space="preserve">    паспорта проекта, на реализацию которого запрашивается грант, по форме, согласно </w:t>
      </w:r>
      <w:hyperlink r:id="rId98" w:anchor="/document/81/373396/brn_855_p_part1_2466/" w:history="1">
        <w:r>
          <w:rPr>
            <w:rStyle w:val="a4"/>
            <w:rFonts w:ascii="Georgia" w:hAnsi="Georgia"/>
          </w:rPr>
          <w:t>приложению № 2</w:t>
        </w:r>
      </w:hyperlink>
      <w:r>
        <w:rPr>
          <w:rFonts w:ascii="Georgia" w:hAnsi="Georgia"/>
        </w:rPr>
        <w:t xml:space="preserve"> к настоящему Порядку;</w:t>
      </w:r>
    </w:p>
    <w:p w:rsidR="00AC7C93" w:rsidRDefault="00AC7C93">
      <w:pPr>
        <w:pStyle w:val="a3"/>
        <w:divId w:val="1934899462"/>
        <w:rPr>
          <w:rFonts w:ascii="Georgia" w:hAnsi="Georgia"/>
        </w:rPr>
      </w:pPr>
      <w:r>
        <w:rPr>
          <w:rFonts w:ascii="Georgia" w:hAnsi="Georgia"/>
        </w:rPr>
        <w:t xml:space="preserve">    копии документов о принятии решения о реализации на территории населенного пункта мероприятий по </w:t>
      </w:r>
      <w:proofErr w:type="spellStart"/>
      <w:r>
        <w:rPr>
          <w:rFonts w:ascii="Georgia" w:hAnsi="Georgia"/>
        </w:rPr>
        <w:t>грантовой</w:t>
      </w:r>
      <w:proofErr w:type="spellEnd"/>
      <w:r>
        <w:rPr>
          <w:rFonts w:ascii="Georgia" w:hAnsi="Georgia"/>
        </w:rPr>
        <w:t xml:space="preserve"> поддержке местных инициатив граждан, проживающих в сельской местности;</w:t>
      </w:r>
    </w:p>
    <w:p w:rsidR="00AC7C93" w:rsidRDefault="00AC7C93">
      <w:pPr>
        <w:pStyle w:val="a3"/>
        <w:divId w:val="1934899462"/>
        <w:rPr>
          <w:rFonts w:ascii="Georgia" w:hAnsi="Georgia"/>
        </w:rPr>
      </w:pPr>
      <w:r>
        <w:rPr>
          <w:rFonts w:ascii="Georgia" w:hAnsi="Georgia"/>
        </w:rPr>
        <w:t>    техническую документацию в зависимости от вида работ (проектная документации, рабочий проект, локальная смета, сводный сметный расчет, прейскурант, прайс-лист и др.);</w:t>
      </w:r>
    </w:p>
    <w:p w:rsidR="00AC7C93" w:rsidRDefault="00AC7C93">
      <w:pPr>
        <w:pStyle w:val="a3"/>
        <w:divId w:val="1934899462"/>
        <w:rPr>
          <w:rFonts w:ascii="Georgia" w:hAnsi="Georgia"/>
        </w:rPr>
      </w:pPr>
      <w:r>
        <w:rPr>
          <w:rFonts w:ascii="Georgia" w:hAnsi="Georgia"/>
        </w:rPr>
        <w:t>    копии документов об утверждении проектной документации (при наличии);</w:t>
      </w:r>
    </w:p>
    <w:p w:rsidR="00AC7C93" w:rsidRDefault="00AC7C93">
      <w:pPr>
        <w:pStyle w:val="a3"/>
        <w:divId w:val="1934899462"/>
        <w:rPr>
          <w:rFonts w:ascii="Georgia" w:hAnsi="Georgia"/>
        </w:rPr>
      </w:pPr>
      <w:r>
        <w:rPr>
          <w:rFonts w:ascii="Georgia" w:hAnsi="Georgia"/>
        </w:rPr>
        <w:t xml:space="preserve">    копию положительного заключения государственной экспертизы на проект (по объектам, проектная документация которых подлежит экспертизе в соответствии с </w:t>
      </w:r>
      <w:hyperlink r:id="rId99" w:anchor="/document/99/901919338/" w:history="1">
        <w:r>
          <w:rPr>
            <w:rStyle w:val="a4"/>
            <w:rFonts w:ascii="Georgia" w:hAnsi="Georgia"/>
          </w:rPr>
          <w:t>Градостроительным кодексом Российской Федерации</w:t>
        </w:r>
      </w:hyperlink>
      <w:r>
        <w:rPr>
          <w:rFonts w:ascii="Georgia" w:hAnsi="Georgia"/>
        </w:rPr>
        <w:t>);</w:t>
      </w:r>
    </w:p>
    <w:p w:rsidR="00AC7C93" w:rsidRDefault="00AC7C93">
      <w:pPr>
        <w:pStyle w:val="a3"/>
        <w:divId w:val="1934899462"/>
        <w:rPr>
          <w:rFonts w:ascii="Georgia" w:hAnsi="Georgia"/>
        </w:rPr>
      </w:pPr>
      <w:r>
        <w:rPr>
          <w:rFonts w:ascii="Georgia" w:hAnsi="Georgia"/>
        </w:rPr>
        <w:t xml:space="preserve">    копию положительного заключения о проверке достоверности определения сметной стоимости объектов капитального строительства (по объектам, проектная документация которых подлежит экспертизе в соответствии с </w:t>
      </w:r>
      <w:hyperlink r:id="rId100" w:anchor="/document/99/901919338/" w:history="1">
        <w:r>
          <w:rPr>
            <w:rStyle w:val="a4"/>
            <w:rFonts w:ascii="Georgia" w:hAnsi="Georgia"/>
          </w:rPr>
          <w:t>Градостроительным кодексом Российской Федерации</w:t>
        </w:r>
      </w:hyperlink>
      <w:r>
        <w:rPr>
          <w:rFonts w:ascii="Georgia" w:hAnsi="Georgia"/>
        </w:rPr>
        <w:t>);</w:t>
      </w:r>
    </w:p>
    <w:p w:rsidR="00AC7C93" w:rsidRDefault="00AC7C93">
      <w:pPr>
        <w:pStyle w:val="a3"/>
        <w:divId w:val="1934899462"/>
        <w:rPr>
          <w:rFonts w:ascii="Georgia" w:hAnsi="Georgia"/>
        </w:rPr>
      </w:pPr>
      <w:r>
        <w:rPr>
          <w:rFonts w:ascii="Georgia" w:hAnsi="Georgia"/>
        </w:rPr>
        <w:lastRenderedPageBreak/>
        <w:t>    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AC7C93" w:rsidRDefault="00AC7C93">
      <w:pPr>
        <w:pStyle w:val="a3"/>
        <w:divId w:val="1934899462"/>
        <w:rPr>
          <w:rFonts w:ascii="Georgia" w:hAnsi="Georgia"/>
        </w:rPr>
      </w:pPr>
      <w:r>
        <w:rPr>
          <w:rFonts w:ascii="Georgia" w:hAnsi="Georgia"/>
        </w:rPr>
        <w:t>    презентацию проекта (слайдов, видео и др. при наличии);</w:t>
      </w:r>
    </w:p>
    <w:p w:rsidR="00AC7C93" w:rsidRDefault="00AC7C93">
      <w:pPr>
        <w:pStyle w:val="a3"/>
        <w:divId w:val="1934899462"/>
        <w:rPr>
          <w:rFonts w:ascii="Georgia" w:hAnsi="Georgia"/>
        </w:rPr>
      </w:pPr>
      <w:r>
        <w:rPr>
          <w:rFonts w:ascii="Georgia" w:hAnsi="Georgia"/>
        </w:rPr>
        <w:t>    Заявитель вправе предоставить дополнительные материалы.</w:t>
      </w:r>
    </w:p>
    <w:p w:rsidR="00AC7C93" w:rsidRDefault="00AC7C93">
      <w:pPr>
        <w:pStyle w:val="a3"/>
        <w:divId w:val="1934899462"/>
        <w:rPr>
          <w:rFonts w:ascii="Georgia" w:hAnsi="Georgia"/>
        </w:rPr>
      </w:pPr>
      <w:r>
        <w:rPr>
          <w:rFonts w:ascii="Georgia" w:hAnsi="Georgia"/>
        </w:rPr>
        <w:t xml:space="preserve">    10. Департамент в течение 10 рабочих дней со дня представления документов, указанных в </w:t>
      </w:r>
      <w:hyperlink r:id="rId101" w:anchor="/document/81/373396/brn_855_p_part1_683/" w:history="1">
        <w:r>
          <w:rPr>
            <w:rStyle w:val="a4"/>
            <w:rFonts w:ascii="Georgia" w:hAnsi="Georgia"/>
          </w:rPr>
          <w:t>пункте 8</w:t>
        </w:r>
      </w:hyperlink>
      <w:r>
        <w:rPr>
          <w:rFonts w:ascii="Georgia" w:hAnsi="Georgia"/>
        </w:rPr>
        <w:t xml:space="preserve"> настоящего Порядка, проверяет их достоверность и правильность оформления.</w:t>
      </w:r>
    </w:p>
    <w:p w:rsidR="00AC7C93" w:rsidRDefault="00AC7C93">
      <w:pPr>
        <w:pStyle w:val="a3"/>
        <w:divId w:val="1934899462"/>
        <w:rPr>
          <w:rFonts w:ascii="Georgia" w:hAnsi="Georgia"/>
        </w:rPr>
      </w:pPr>
      <w:r>
        <w:rPr>
          <w:rFonts w:ascii="Georgia" w:hAnsi="Georgia"/>
        </w:rPr>
        <w:t>    По результатам проверки принимается одно из следующих решений:</w:t>
      </w:r>
    </w:p>
    <w:p w:rsidR="00AC7C93" w:rsidRDefault="00AC7C93">
      <w:pPr>
        <w:pStyle w:val="a3"/>
        <w:divId w:val="1934899462"/>
        <w:rPr>
          <w:rFonts w:ascii="Georgia" w:hAnsi="Georgia"/>
        </w:rPr>
      </w:pPr>
      <w:r>
        <w:rPr>
          <w:rFonts w:ascii="Georgia" w:hAnsi="Georgia"/>
        </w:rPr>
        <w:t>    о приеме документов;</w:t>
      </w:r>
    </w:p>
    <w:p w:rsidR="00AC7C93" w:rsidRDefault="00AC7C93">
      <w:pPr>
        <w:pStyle w:val="a3"/>
        <w:divId w:val="1934899462"/>
        <w:rPr>
          <w:rFonts w:ascii="Georgia" w:hAnsi="Georgia"/>
        </w:rPr>
      </w:pPr>
      <w:r>
        <w:rPr>
          <w:rFonts w:ascii="Georgia" w:hAnsi="Georgia"/>
        </w:rPr>
        <w:t>    об отказе в приеме документов.</w:t>
      </w:r>
    </w:p>
    <w:p w:rsidR="00AC7C93" w:rsidRDefault="00AC7C93">
      <w:pPr>
        <w:pStyle w:val="a3"/>
        <w:divId w:val="1934899462"/>
        <w:rPr>
          <w:rFonts w:ascii="Georgia" w:hAnsi="Georgia"/>
        </w:rPr>
      </w:pPr>
      <w:r>
        <w:rPr>
          <w:rFonts w:ascii="Georgia" w:hAnsi="Georgia"/>
        </w:rPr>
        <w:t xml:space="preserve">    Основанием для отказа в принятии документов является непредставление сельским поселением документов, предусмотренных первым, вторым, четвертым, пятым, шестым, </w:t>
      </w:r>
      <w:hyperlink r:id="rId102" w:anchor="/document/81/373396/brn_855_p_part1_683/" w:history="1">
        <w:r>
          <w:rPr>
            <w:rStyle w:val="a4"/>
            <w:rFonts w:ascii="Georgia" w:hAnsi="Georgia"/>
          </w:rPr>
          <w:t>десятым</w:t>
        </w:r>
      </w:hyperlink>
      <w:r>
        <w:rPr>
          <w:rFonts w:ascii="Georgia" w:hAnsi="Georgia"/>
        </w:rPr>
        <w:t xml:space="preserve"> абзацами пункта 8 настоящего Порядка.</w:t>
      </w:r>
    </w:p>
    <w:p w:rsidR="00AC7C93" w:rsidRDefault="00AC7C93">
      <w:pPr>
        <w:pStyle w:val="a3"/>
        <w:divId w:val="1934899462"/>
        <w:rPr>
          <w:rFonts w:ascii="Georgia" w:hAnsi="Georgia"/>
        </w:rPr>
      </w:pPr>
      <w:r>
        <w:rPr>
          <w:rFonts w:ascii="Georgia" w:hAnsi="Georgia"/>
        </w:rPr>
        <w:t>    Решение об отказе направляется заявителю в течение 5 дней с момента принятия такого решения.</w:t>
      </w:r>
    </w:p>
    <w:p w:rsidR="00AC7C93" w:rsidRDefault="00AC7C93">
      <w:pPr>
        <w:pStyle w:val="a3"/>
        <w:divId w:val="1934899462"/>
        <w:rPr>
          <w:rFonts w:ascii="Georgia" w:hAnsi="Georgia"/>
        </w:rPr>
      </w:pPr>
      <w:r>
        <w:rPr>
          <w:rFonts w:ascii="Georgia" w:hAnsi="Georgia"/>
        </w:rPr>
        <w:t>    Отказ в приеме документов не препятствует повторной подачи документов в установленные сроки, в случае если будут устранены недостатки, послужившие основанием для отказа.</w:t>
      </w:r>
    </w:p>
    <w:p w:rsidR="00AC7C93" w:rsidRDefault="00AC7C93">
      <w:pPr>
        <w:pStyle w:val="a3"/>
        <w:divId w:val="1934899462"/>
        <w:rPr>
          <w:rFonts w:ascii="Georgia" w:hAnsi="Georgia"/>
        </w:rPr>
      </w:pPr>
      <w:r>
        <w:rPr>
          <w:rFonts w:ascii="Georgia" w:hAnsi="Georgia"/>
        </w:rPr>
        <w:t>    11. Предварительный отбор проектов на получение гранта осуществляется департаментом по следующим критериям:</w:t>
      </w:r>
    </w:p>
    <w:p w:rsidR="00AC7C93" w:rsidRDefault="00AC7C93">
      <w:pPr>
        <w:pStyle w:val="a3"/>
        <w:divId w:val="1934899462"/>
        <w:rPr>
          <w:rFonts w:ascii="Georgia" w:hAnsi="Georgia"/>
        </w:rPr>
      </w:pPr>
      <w:r>
        <w:rPr>
          <w:rFonts w:ascii="Georgia" w:hAnsi="Georgia"/>
        </w:rPr>
        <w:t>    а)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w:t>
      </w:r>
    </w:p>
    <w:p w:rsidR="00AC7C93" w:rsidRDefault="00AC7C93">
      <w:pPr>
        <w:pStyle w:val="a3"/>
        <w:divId w:val="1934899462"/>
        <w:rPr>
          <w:rFonts w:ascii="Georgia" w:hAnsi="Georgia"/>
        </w:rPr>
      </w:pPr>
      <w:r>
        <w:rPr>
          <w:rFonts w:ascii="Georgia" w:hAnsi="Georgia"/>
        </w:rPr>
        <w:t>    б) локальность и краткосрочность (реализация проекта должна осуществляться в границах отдельно взятого сельского поселения в течение 12 месяцев);</w:t>
      </w:r>
    </w:p>
    <w:p w:rsidR="00AC7C93" w:rsidRDefault="00AC7C93">
      <w:pPr>
        <w:pStyle w:val="a3"/>
        <w:divId w:val="1934899462"/>
        <w:rPr>
          <w:rFonts w:ascii="Georgia" w:hAnsi="Georgia"/>
        </w:rPr>
      </w:pPr>
      <w:r>
        <w:rPr>
          <w:rFonts w:ascii="Georgia" w:hAnsi="Georgia"/>
        </w:rPr>
        <w:t>    в) финансовое обеспечение проекта (наличие источников финансирования);</w:t>
      </w:r>
    </w:p>
    <w:p w:rsidR="00AC7C93" w:rsidRDefault="00AC7C93">
      <w:pPr>
        <w:pStyle w:val="a3"/>
        <w:divId w:val="1934899462"/>
        <w:rPr>
          <w:rFonts w:ascii="Georgia" w:hAnsi="Georgia"/>
        </w:rPr>
      </w:pPr>
      <w:r>
        <w:rPr>
          <w:rFonts w:ascii="Georgia" w:hAnsi="Georgia"/>
        </w:rPr>
        <w:t>    г)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AC7C93" w:rsidRDefault="00AC7C93">
      <w:pPr>
        <w:pStyle w:val="a3"/>
        <w:divId w:val="1934899462"/>
        <w:rPr>
          <w:rFonts w:ascii="Georgia" w:hAnsi="Georgia"/>
        </w:rPr>
      </w:pPr>
      <w:r>
        <w:rPr>
          <w:rFonts w:ascii="Georgia" w:hAnsi="Georgia"/>
        </w:rPr>
        <w:t>    12. В соответствии с Порядком, установленным Министерством сельского хозяйства Российской Федерации департамент представляет заявочную документацию на отбор региональных программ в рамках реализации ФЦП «Устойчивое развитие сельских территорий на 2014–2017 годы и на период до 2020 года» в Министерство сельского хозяйства Российской Федерации.</w:t>
      </w:r>
    </w:p>
    <w:p w:rsidR="00AC7C93" w:rsidRDefault="00AC7C93">
      <w:pPr>
        <w:pStyle w:val="a3"/>
        <w:divId w:val="1934899462"/>
        <w:rPr>
          <w:rFonts w:ascii="Georgia" w:hAnsi="Georgia"/>
        </w:rPr>
      </w:pPr>
      <w:r>
        <w:rPr>
          <w:rFonts w:ascii="Georgia" w:hAnsi="Georgia"/>
        </w:rPr>
        <w:t>    После прохождения отбора региональной программы Министерство сельского хозяйства Российской Федерации определяет объемы субсидий бюджетам субъектов.</w:t>
      </w:r>
    </w:p>
    <w:p w:rsidR="00AC7C93" w:rsidRDefault="00AC7C93">
      <w:pPr>
        <w:pStyle w:val="a3"/>
        <w:divId w:val="1934899462"/>
        <w:rPr>
          <w:rFonts w:ascii="Georgia" w:hAnsi="Georgia"/>
        </w:rPr>
      </w:pPr>
      <w:r>
        <w:rPr>
          <w:rFonts w:ascii="Georgia" w:hAnsi="Georgia"/>
        </w:rPr>
        <w:lastRenderedPageBreak/>
        <w:t>    13. Утверждение окончательного перечня проектов для предоставления грантов осуществляется приказом департамента сельского хозяйства Брянской области после определения объема субсидий Брянской области на эти цели Министерством сельского хозяйства Российской Федерации.</w:t>
      </w:r>
    </w:p>
    <w:p w:rsidR="00AC7C93" w:rsidRDefault="00AC7C93">
      <w:pPr>
        <w:pStyle w:val="a3"/>
        <w:divId w:val="1934899462"/>
        <w:rPr>
          <w:rFonts w:ascii="Georgia" w:hAnsi="Georgia"/>
        </w:rPr>
      </w:pPr>
      <w:r>
        <w:rPr>
          <w:rFonts w:ascii="Georgia" w:hAnsi="Georgia"/>
        </w:rPr>
        <w:t>    Распределение субсидий бюджетам муниципальных образований устанавливается нормативными правовыми актами Правительства Брянской области.</w:t>
      </w:r>
    </w:p>
    <w:p w:rsidR="00AC7C93" w:rsidRDefault="00AC7C93">
      <w:pPr>
        <w:pStyle w:val="a3"/>
        <w:divId w:val="1934899462"/>
        <w:rPr>
          <w:rFonts w:ascii="Georgia" w:hAnsi="Georgia"/>
        </w:rPr>
      </w:pPr>
      <w:r>
        <w:rPr>
          <w:rFonts w:ascii="Georgia" w:hAnsi="Georgia"/>
        </w:rPr>
        <w:t xml:space="preserve">    14. </w:t>
      </w:r>
      <w:proofErr w:type="gramStart"/>
      <w:r>
        <w:rPr>
          <w:rFonts w:ascii="Georgia" w:hAnsi="Georgia"/>
        </w:rPr>
        <w:t xml:space="preserve">Объем субсидий определяется департаментом по методике распределения субсидий бюджетам сельских поселений на </w:t>
      </w:r>
      <w:proofErr w:type="spellStart"/>
      <w:r>
        <w:rPr>
          <w:rFonts w:ascii="Georgia" w:hAnsi="Georgia"/>
        </w:rPr>
        <w:t>грантовую</w:t>
      </w:r>
      <w:proofErr w:type="spellEnd"/>
      <w:r>
        <w:rPr>
          <w:rFonts w:ascii="Georgia" w:hAnsi="Georgia"/>
        </w:rPr>
        <w:t xml:space="preserve"> поддержку местных инициатив граждан, проживающих в сельской местности (далее методика), приведенной в </w:t>
      </w:r>
      <w:hyperlink r:id="rId103" w:anchor="/document/81/373396/brn_855_p_part2_553/" w:history="1">
        <w:r>
          <w:rPr>
            <w:rStyle w:val="a4"/>
            <w:rFonts w:ascii="Georgia" w:hAnsi="Georgia"/>
          </w:rPr>
          <w:t>приложении № 3</w:t>
        </w:r>
      </w:hyperlink>
      <w:r>
        <w:rPr>
          <w:rFonts w:ascii="Georgia" w:hAnsi="Georgia"/>
        </w:rPr>
        <w:t xml:space="preserve"> к настоящему Порядку, с учетом объема бюджетных ассигнований, предусмотренных за счет средств федерального и областного бюджетов на очередной финансовый год на </w:t>
      </w:r>
      <w:proofErr w:type="spellStart"/>
      <w:r>
        <w:rPr>
          <w:rFonts w:ascii="Georgia" w:hAnsi="Georgia"/>
        </w:rPr>
        <w:t>софинансирование</w:t>
      </w:r>
      <w:proofErr w:type="spellEnd"/>
      <w:r>
        <w:rPr>
          <w:rFonts w:ascii="Georgia" w:hAnsi="Georgia"/>
        </w:rPr>
        <w:t xml:space="preserve"> мероприятий.</w:t>
      </w:r>
      <w:proofErr w:type="gramEnd"/>
    </w:p>
    <w:p w:rsidR="00AC7C93" w:rsidRDefault="00AC7C93">
      <w:pPr>
        <w:pStyle w:val="a3"/>
        <w:divId w:val="1934899462"/>
        <w:rPr>
          <w:rFonts w:ascii="Georgia" w:hAnsi="Georgia"/>
        </w:rPr>
      </w:pPr>
      <w:r>
        <w:rPr>
          <w:rFonts w:ascii="Georgia" w:hAnsi="Georgia"/>
        </w:rPr>
        <w:t xml:space="preserve">    15. Доля средств и уровень </w:t>
      </w:r>
      <w:proofErr w:type="spellStart"/>
      <w:r>
        <w:rPr>
          <w:rFonts w:ascii="Georgia" w:hAnsi="Georgia"/>
        </w:rPr>
        <w:t>софинансирования</w:t>
      </w:r>
      <w:proofErr w:type="spellEnd"/>
      <w:r>
        <w:rPr>
          <w:rFonts w:ascii="Georgia" w:hAnsi="Georgia"/>
        </w:rPr>
        <w:t xml:space="preserve"> расходных обязательств из федерального бюджета и областного бюджета на реализацию проектов определяются ежегодным соглашением, заключенным между Правительством Брянской области и Министерством сельского хозяйства Российской Федерации.</w:t>
      </w:r>
    </w:p>
    <w:p w:rsidR="00AC7C93" w:rsidRDefault="00AC7C93">
      <w:pPr>
        <w:pStyle w:val="a3"/>
        <w:divId w:val="1934899462"/>
        <w:rPr>
          <w:rFonts w:ascii="Georgia" w:hAnsi="Georgia"/>
        </w:rPr>
      </w:pPr>
      <w:r>
        <w:rPr>
          <w:rFonts w:ascii="Georgia" w:hAnsi="Georgia"/>
        </w:rPr>
        <w:t xml:space="preserve">    Объем </w:t>
      </w:r>
      <w:proofErr w:type="spellStart"/>
      <w:r>
        <w:rPr>
          <w:rFonts w:ascii="Georgia" w:hAnsi="Georgia"/>
        </w:rPr>
        <w:t>софинансирования</w:t>
      </w:r>
      <w:proofErr w:type="spellEnd"/>
      <w:r>
        <w:rPr>
          <w:rFonts w:ascii="Georgia" w:hAnsi="Georgia"/>
        </w:rPr>
        <w:t xml:space="preserve"> за счет средств бюджетов сельских поселений и внебюджетных источников определяется органами местного самоуправления ежегодно при заключении соглашений.</w:t>
      </w:r>
    </w:p>
    <w:p w:rsidR="00AC7C93" w:rsidRDefault="00AC7C93">
      <w:pPr>
        <w:pStyle w:val="a3"/>
        <w:divId w:val="1934899462"/>
        <w:rPr>
          <w:rFonts w:ascii="Georgia" w:hAnsi="Georgia"/>
        </w:rPr>
      </w:pPr>
      <w:r>
        <w:rPr>
          <w:rFonts w:ascii="Georgia" w:hAnsi="Georgia"/>
        </w:rPr>
        <w:t xml:space="preserve">    16. Субсидия предоставляется бюджету сельского поселения на </w:t>
      </w:r>
      <w:proofErr w:type="spellStart"/>
      <w:r>
        <w:rPr>
          <w:rFonts w:ascii="Georgia" w:hAnsi="Georgia"/>
        </w:rPr>
        <w:t>грантовую</w:t>
      </w:r>
      <w:proofErr w:type="spellEnd"/>
      <w:r>
        <w:rPr>
          <w:rFonts w:ascii="Georgia" w:hAnsi="Georgia"/>
        </w:rPr>
        <w:t xml:space="preserve"> поддержку местных инициатив граждан, проживающих в сельской местности при наличии заключенного соглашения между департаментом и сельским поселением, </w:t>
      </w:r>
      <w:proofErr w:type="gramStart"/>
      <w:r>
        <w:rPr>
          <w:rFonts w:ascii="Georgia" w:hAnsi="Georgia"/>
        </w:rPr>
        <w:t>предусматривающими</w:t>
      </w:r>
      <w:proofErr w:type="gramEnd"/>
      <w:r>
        <w:rPr>
          <w:rFonts w:ascii="Georgia" w:hAnsi="Georgia"/>
        </w:rPr>
        <w:t xml:space="preserve"> следующие положения:</w:t>
      </w:r>
    </w:p>
    <w:p w:rsidR="00AC7C93" w:rsidRDefault="00AC7C93">
      <w:pPr>
        <w:pStyle w:val="a3"/>
        <w:divId w:val="1934899462"/>
        <w:rPr>
          <w:rFonts w:ascii="Georgia" w:hAnsi="Georgia"/>
        </w:rPr>
      </w:pPr>
      <w:r>
        <w:rPr>
          <w:rFonts w:ascii="Georgia" w:hAnsi="Georgia"/>
        </w:rPr>
        <w:t>    сведения об объеме субсид</w:t>
      </w:r>
      <w:proofErr w:type="gramStart"/>
      <w:r>
        <w:rPr>
          <w:rFonts w:ascii="Georgia" w:hAnsi="Georgia"/>
        </w:rPr>
        <w:t>ии и ее</w:t>
      </w:r>
      <w:proofErr w:type="gramEnd"/>
      <w:r>
        <w:rPr>
          <w:rFonts w:ascii="Georgia" w:hAnsi="Georgia"/>
        </w:rPr>
        <w:t xml:space="preserve"> целевом назначении;</w:t>
      </w:r>
    </w:p>
    <w:p w:rsidR="00AC7C93" w:rsidRDefault="00AC7C93">
      <w:pPr>
        <w:pStyle w:val="a3"/>
        <w:divId w:val="1934899462"/>
        <w:rPr>
          <w:rFonts w:ascii="Georgia" w:hAnsi="Georgia"/>
        </w:rPr>
      </w:pPr>
      <w:r>
        <w:rPr>
          <w:rFonts w:ascii="Georgia" w:hAnsi="Georgia"/>
        </w:rPr>
        <w:t xml:space="preserve">    сведения об объеме бюджетных ассигнований, предусмотренных в местном бюджете на финансовое обеспечение расходных обязательств сельского поселения на </w:t>
      </w:r>
      <w:proofErr w:type="spellStart"/>
      <w:r>
        <w:rPr>
          <w:rFonts w:ascii="Georgia" w:hAnsi="Georgia"/>
        </w:rPr>
        <w:t>грантовую</w:t>
      </w:r>
      <w:proofErr w:type="spellEnd"/>
      <w:r>
        <w:rPr>
          <w:rFonts w:ascii="Georgia" w:hAnsi="Georgia"/>
        </w:rPr>
        <w:t xml:space="preserve"> поддержку местных инициатив граждан, проживающих в сельской местности, а также об объеме средств, привлекаемых из внебюджетных источников;</w:t>
      </w:r>
    </w:p>
    <w:p w:rsidR="00AC7C93" w:rsidRDefault="00AC7C93">
      <w:pPr>
        <w:pStyle w:val="a3"/>
        <w:divId w:val="1934899462"/>
        <w:rPr>
          <w:rFonts w:ascii="Georgia" w:hAnsi="Georgia"/>
        </w:rPr>
      </w:pPr>
      <w:r>
        <w:rPr>
          <w:rFonts w:ascii="Georgia" w:hAnsi="Georgia"/>
        </w:rPr>
        <w:t>    перечень проектов, на реализацию которых предоставляются гранты;</w:t>
      </w:r>
    </w:p>
    <w:p w:rsidR="00AC7C93" w:rsidRDefault="00AC7C93">
      <w:pPr>
        <w:pStyle w:val="a3"/>
        <w:divId w:val="1934899462"/>
        <w:rPr>
          <w:rFonts w:ascii="Georgia" w:hAnsi="Georgia"/>
        </w:rPr>
      </w:pPr>
      <w:r>
        <w:rPr>
          <w:rFonts w:ascii="Georgia" w:hAnsi="Georgia"/>
        </w:rPr>
        <w:t>    значение показателей результативности предоставления субсидии;</w:t>
      </w:r>
    </w:p>
    <w:p w:rsidR="00AC7C93" w:rsidRDefault="00AC7C93">
      <w:pPr>
        <w:pStyle w:val="a3"/>
        <w:divId w:val="1934899462"/>
        <w:rPr>
          <w:rFonts w:ascii="Georgia" w:hAnsi="Georgia"/>
        </w:rPr>
      </w:pPr>
      <w:r>
        <w:rPr>
          <w:rFonts w:ascii="Georgia" w:hAnsi="Georgia"/>
        </w:rPr>
        <w:t>    обязательства сельского поселения по представлению:</w:t>
      </w:r>
    </w:p>
    <w:p w:rsidR="00AC7C93" w:rsidRDefault="00AC7C93">
      <w:pPr>
        <w:pStyle w:val="a3"/>
        <w:divId w:val="1934899462"/>
        <w:rPr>
          <w:rFonts w:ascii="Georgia" w:hAnsi="Georgia"/>
        </w:rPr>
      </w:pPr>
      <w:r>
        <w:rPr>
          <w:rFonts w:ascii="Georgia" w:hAnsi="Georgia"/>
        </w:rPr>
        <w:t>    отчета о ходе реализации мероприятий Программы;</w:t>
      </w:r>
    </w:p>
    <w:p w:rsidR="00AC7C93" w:rsidRDefault="00AC7C93">
      <w:pPr>
        <w:pStyle w:val="a3"/>
        <w:divId w:val="1934899462"/>
        <w:rPr>
          <w:rFonts w:ascii="Georgia" w:hAnsi="Georgia"/>
        </w:rPr>
      </w:pPr>
      <w:r>
        <w:rPr>
          <w:rFonts w:ascii="Georgia" w:hAnsi="Georgia"/>
        </w:rPr>
        <w:t>    информации об обеспечении целевого и эффективного использования бюджетных средств;</w:t>
      </w:r>
    </w:p>
    <w:p w:rsidR="00AC7C93" w:rsidRDefault="00AC7C93">
      <w:pPr>
        <w:pStyle w:val="a3"/>
        <w:divId w:val="1934899462"/>
        <w:rPr>
          <w:rFonts w:ascii="Georgia" w:hAnsi="Georgia"/>
        </w:rPr>
      </w:pPr>
      <w:r>
        <w:rPr>
          <w:rFonts w:ascii="Georgia" w:hAnsi="Georgia"/>
        </w:rPr>
        <w:t>    информации, подтверждающей объемы выполненных работ и произведенных затрат в соответствии с утвержденным проектом;</w:t>
      </w:r>
    </w:p>
    <w:p w:rsidR="00AC7C93" w:rsidRDefault="00AC7C93">
      <w:pPr>
        <w:pStyle w:val="a3"/>
        <w:divId w:val="1934899462"/>
        <w:rPr>
          <w:rFonts w:ascii="Georgia" w:hAnsi="Georgia"/>
        </w:rPr>
      </w:pPr>
      <w:r>
        <w:rPr>
          <w:rFonts w:ascii="Georgia" w:hAnsi="Georgia"/>
        </w:rPr>
        <w:t>    представление сельского поселения в департамент отчетности в период и сроки, предусмотренные для данного вида отчетности;</w:t>
      </w:r>
    </w:p>
    <w:p w:rsidR="00AC7C93" w:rsidRDefault="00AC7C93">
      <w:pPr>
        <w:pStyle w:val="a3"/>
        <w:divId w:val="1934899462"/>
        <w:rPr>
          <w:rFonts w:ascii="Georgia" w:hAnsi="Georgia"/>
        </w:rPr>
      </w:pPr>
      <w:r>
        <w:rPr>
          <w:rFonts w:ascii="Georgia" w:hAnsi="Georgia"/>
        </w:rPr>
        <w:lastRenderedPageBreak/>
        <w:t xml:space="preserve">    порядок осуществления </w:t>
      </w:r>
      <w:proofErr w:type="gramStart"/>
      <w:r>
        <w:rPr>
          <w:rFonts w:ascii="Georgia" w:hAnsi="Georgia"/>
        </w:rPr>
        <w:t>контроля за</w:t>
      </w:r>
      <w:proofErr w:type="gramEnd"/>
      <w:r>
        <w:rPr>
          <w:rFonts w:ascii="Georgia" w:hAnsi="Georgia"/>
        </w:rPr>
        <w:t xml:space="preserve"> исполнением условий соглашения;</w:t>
      </w:r>
    </w:p>
    <w:p w:rsidR="00AC7C93" w:rsidRDefault="00AC7C93">
      <w:pPr>
        <w:pStyle w:val="a3"/>
        <w:divId w:val="1934899462"/>
        <w:rPr>
          <w:rFonts w:ascii="Georgia" w:hAnsi="Georgia"/>
        </w:rPr>
      </w:pPr>
      <w:r>
        <w:rPr>
          <w:rFonts w:ascii="Georgia" w:hAnsi="Georgia"/>
        </w:rPr>
        <w:t>    иные условия, определяемые в соглашении.</w:t>
      </w:r>
    </w:p>
    <w:p w:rsidR="00AC7C93" w:rsidRDefault="00AC7C93">
      <w:pPr>
        <w:pStyle w:val="a3"/>
        <w:divId w:val="1934899462"/>
        <w:rPr>
          <w:rFonts w:ascii="Georgia" w:hAnsi="Georgia"/>
        </w:rPr>
      </w:pPr>
      <w:r>
        <w:rPr>
          <w:rFonts w:ascii="Georgia" w:hAnsi="Georgia"/>
        </w:rPr>
        <w:t>    17. Субсидии перечисляются в установленном для исполнения областного бюджета порядке в бюджеты сельских поселений области на счета территориальных органов Федерального казначейства, открытые для кассового обслуживания исполнения бюджетов сельских поселений области.</w:t>
      </w:r>
    </w:p>
    <w:p w:rsidR="00AC7C93" w:rsidRDefault="00AC7C93">
      <w:pPr>
        <w:pStyle w:val="a3"/>
        <w:divId w:val="1934899462"/>
        <w:rPr>
          <w:rFonts w:ascii="Georgia" w:hAnsi="Georgia"/>
        </w:rPr>
      </w:pPr>
      <w:r>
        <w:rPr>
          <w:rFonts w:ascii="Georgia" w:hAnsi="Georgia"/>
        </w:rPr>
        <w:t>    18. Учет операций по использованию средств, перечисленных в бюджеты сельских поселений, осуществляется на лицевых счетах сельских поселений, открытых в территориальных органах Федерального казначейства.</w:t>
      </w:r>
    </w:p>
    <w:p w:rsidR="00AC7C93" w:rsidRDefault="00AC7C93">
      <w:pPr>
        <w:pStyle w:val="a3"/>
        <w:divId w:val="1934899462"/>
        <w:rPr>
          <w:rFonts w:ascii="Georgia" w:hAnsi="Georgia"/>
        </w:rPr>
      </w:pPr>
      <w:r>
        <w:rPr>
          <w:rFonts w:ascii="Georgia" w:hAnsi="Georgia"/>
        </w:rPr>
        <w:t>    19. Расходование сре</w:t>
      </w:r>
      <w:proofErr w:type="gramStart"/>
      <w:r>
        <w:rPr>
          <w:rFonts w:ascii="Georgia" w:hAnsi="Georgia"/>
        </w:rPr>
        <w:t>дств гр</w:t>
      </w:r>
      <w:proofErr w:type="gramEnd"/>
      <w:r>
        <w:rPr>
          <w:rFonts w:ascii="Georgia" w:hAnsi="Georgia"/>
        </w:rPr>
        <w:t xml:space="preserve">анта осуществляется в соответствии с муниципальным контрактом (договором), заключенного в соответствии с </w:t>
      </w:r>
      <w:hyperlink r:id="rId104" w:anchor="/document/99/499011838/" w:history="1">
        <w:r>
          <w:rPr>
            <w:rStyle w:val="a4"/>
            <w:rFonts w:ascii="Georgia" w:hAnsi="Georgia"/>
          </w:rPr>
          <w:t>Федеральным законом от 5 апреля 2013 года № 44-ФЗ</w:t>
        </w:r>
      </w:hyperlink>
      <w:r>
        <w:rPr>
          <w:rFonts w:ascii="Georgia" w:hAnsi="Georgia"/>
        </w:rPr>
        <w:t xml:space="preserve"> «О контрактной системе в сфере закупок товаров, работ, услуг для обеспечения государственных и муниципальных нужд».</w:t>
      </w:r>
    </w:p>
    <w:p w:rsidR="00AC7C93" w:rsidRDefault="00AC7C93">
      <w:pPr>
        <w:pStyle w:val="a3"/>
        <w:divId w:val="1934899462"/>
        <w:rPr>
          <w:rFonts w:ascii="Georgia" w:hAnsi="Georgia"/>
        </w:rPr>
      </w:pPr>
      <w:r>
        <w:rPr>
          <w:rFonts w:ascii="Georgia" w:hAnsi="Georgia"/>
        </w:rPr>
        <w:t>    20. В случае уменьшения потребности в субсидиях по результатам проведенных торгов, уточнения объемов работ, внесения изменений в проектно-сметную документацию, в случае прекращения потребности в гранте департамент на основании письменного обращения сельского поселения, перераспределяет неиспользованный объем гранта другим заявителям.</w:t>
      </w:r>
    </w:p>
    <w:p w:rsidR="00AC7C93" w:rsidRDefault="00AC7C93">
      <w:pPr>
        <w:pStyle w:val="a3"/>
        <w:divId w:val="1934899462"/>
        <w:rPr>
          <w:rFonts w:ascii="Georgia" w:hAnsi="Georgia"/>
        </w:rPr>
      </w:pPr>
      <w:r>
        <w:rPr>
          <w:rFonts w:ascii="Georgia" w:hAnsi="Georgia"/>
        </w:rPr>
        <w:t>    21. В случае невыполнения сельским поселением области обязательств, предусмотренных соглашением, департамент вправе принять решение о приостановлении предоставления субсидии и проинформировать орган местного самоуправления сельского поселения области в течение 10 рабочих дней с момента принятия такого решения с указанием причин и срока устранения нарушений.</w:t>
      </w:r>
    </w:p>
    <w:p w:rsidR="00AC7C93" w:rsidRDefault="00AC7C93">
      <w:pPr>
        <w:pStyle w:val="a3"/>
        <w:divId w:val="1934899462"/>
        <w:rPr>
          <w:rFonts w:ascii="Georgia" w:hAnsi="Georgia"/>
        </w:rPr>
      </w:pPr>
      <w:r>
        <w:rPr>
          <w:rFonts w:ascii="Georgia" w:hAnsi="Georgia"/>
        </w:rPr>
        <w:t>    В случае не устранения сельским поселением области допущенных нарушений в установленный срок, департамент перераспределяет неиспользованный объем субсидий между другими сельскими поселениями области, имеющими право на получение субсидий в соответствии с настоящим Порядком.</w:t>
      </w:r>
    </w:p>
    <w:p w:rsidR="00AC7C93" w:rsidRDefault="00AC7C93">
      <w:pPr>
        <w:pStyle w:val="a3"/>
        <w:divId w:val="1934899462"/>
        <w:rPr>
          <w:rFonts w:ascii="Georgia" w:hAnsi="Georgia"/>
        </w:rPr>
      </w:pPr>
      <w:r>
        <w:rPr>
          <w:rFonts w:ascii="Georgia" w:hAnsi="Georgia"/>
        </w:rPr>
        <w:t>    22. Субсидии подлежат возврату в областной бюджет в случаях:</w:t>
      </w:r>
    </w:p>
    <w:p w:rsidR="00AC7C93" w:rsidRDefault="00AC7C93">
      <w:pPr>
        <w:pStyle w:val="a3"/>
        <w:divId w:val="1934899462"/>
        <w:rPr>
          <w:rFonts w:ascii="Georgia" w:hAnsi="Georgia"/>
        </w:rPr>
      </w:pPr>
      <w:r>
        <w:rPr>
          <w:rFonts w:ascii="Georgia" w:hAnsi="Georgia"/>
        </w:rPr>
        <w:t>    нарушения сельским поселением области условий предоставления субсидий, предусмотренных настоящим Порядком;</w:t>
      </w:r>
    </w:p>
    <w:p w:rsidR="00AC7C93" w:rsidRDefault="00AC7C93">
      <w:pPr>
        <w:pStyle w:val="a3"/>
        <w:divId w:val="1934899462"/>
        <w:rPr>
          <w:rFonts w:ascii="Georgia" w:hAnsi="Georgia"/>
        </w:rPr>
      </w:pPr>
      <w:r>
        <w:rPr>
          <w:rFonts w:ascii="Georgia" w:hAnsi="Georgia"/>
        </w:rPr>
        <w:t>    представления документов, содержащих недостоверные сведения.</w:t>
      </w:r>
    </w:p>
    <w:p w:rsidR="00AC7C93" w:rsidRDefault="00AC7C93">
      <w:pPr>
        <w:pStyle w:val="a3"/>
        <w:divId w:val="1934899462"/>
        <w:rPr>
          <w:rFonts w:ascii="Georgia" w:hAnsi="Georgia"/>
        </w:rPr>
      </w:pPr>
      <w:r>
        <w:rPr>
          <w:rFonts w:ascii="Georgia" w:hAnsi="Georgia"/>
        </w:rPr>
        <w:t>    23. Остаток неиспользованных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 при подтверждении потребности.</w:t>
      </w:r>
    </w:p>
    <w:p w:rsidR="00AC7C93" w:rsidRDefault="00AC7C93">
      <w:pPr>
        <w:pStyle w:val="a3"/>
        <w:divId w:val="1934899462"/>
        <w:rPr>
          <w:rFonts w:ascii="Georgia" w:hAnsi="Georgia"/>
        </w:rPr>
      </w:pPr>
      <w:r>
        <w:rPr>
          <w:rFonts w:ascii="Georgia" w:hAnsi="Georgia"/>
        </w:rPr>
        <w:t>    При установлении департаментом отсутствия потребности муниципальных образований в субсидиях их остаток подлежит возврату в доход областного бюджета. 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AC7C93" w:rsidRDefault="00AC7C93">
      <w:pPr>
        <w:pStyle w:val="a3"/>
        <w:divId w:val="1934899462"/>
        <w:rPr>
          <w:rFonts w:ascii="Georgia" w:hAnsi="Georgia"/>
        </w:rPr>
      </w:pPr>
      <w:r>
        <w:rPr>
          <w:rFonts w:ascii="Georgia" w:hAnsi="Georgia"/>
        </w:rPr>
        <w:lastRenderedPageBreak/>
        <w:t>    24. Ответственность за достоверность представляемых в департамент сведений возлагается на органы местного самоуправления.</w:t>
      </w:r>
    </w:p>
    <w:p w:rsidR="00AC7C93" w:rsidRDefault="00AC7C93">
      <w:pPr>
        <w:pStyle w:val="a3"/>
        <w:divId w:val="1934899462"/>
        <w:rPr>
          <w:rFonts w:ascii="Georgia" w:hAnsi="Georgia"/>
        </w:rPr>
      </w:pPr>
      <w:r>
        <w:rPr>
          <w:rFonts w:ascii="Georgia" w:hAnsi="Georgia"/>
        </w:rPr>
        <w:t>    </w:t>
      </w:r>
      <w:proofErr w:type="gramStart"/>
      <w:r>
        <w:rPr>
          <w:rFonts w:ascii="Georgia" w:hAnsi="Georgia"/>
        </w:rPr>
        <w:t>Контроль за</w:t>
      </w:r>
      <w:proofErr w:type="gramEnd"/>
      <w:r>
        <w:rPr>
          <w:rFonts w:ascii="Georgia" w:hAnsi="Georgia"/>
        </w:rPr>
        <w:t xml:space="preserve"> целевым использованием бюджетных средств осуществляют органы местного самоуправления и Департамент.</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5</w:t>
      </w:r>
      <w:r>
        <w:rPr>
          <w:rFonts w:ascii="Georgia" w:hAnsi="Georgia"/>
        </w:rPr>
        <w:br/>
        <w:t>к подпрограмме</w:t>
      </w:r>
      <w:r>
        <w:rPr>
          <w:rFonts w:ascii="Georgia" w:hAnsi="Georgia"/>
        </w:rPr>
        <w:br/>
        <w:t>«Устойчивое развитие</w:t>
      </w:r>
      <w:r>
        <w:rPr>
          <w:rFonts w:ascii="Georgia" w:hAnsi="Georgia"/>
        </w:rPr>
        <w:br/>
        <w:t>сельских территорий» (2014–2020 годы)</w:t>
      </w:r>
      <w:r>
        <w:rPr>
          <w:rFonts w:ascii="Georgia" w:hAnsi="Georgia"/>
        </w:rPr>
        <w:br/>
        <w:t>государственной программы «Развитие</w:t>
      </w:r>
      <w:r>
        <w:rPr>
          <w:rFonts w:ascii="Georgia" w:hAnsi="Georgia"/>
        </w:rPr>
        <w:br/>
        <w:t>сельского хозяйства и регулирование рынков</w:t>
      </w:r>
      <w:r>
        <w:rPr>
          <w:rFonts w:ascii="Georgia" w:hAnsi="Georgia"/>
        </w:rPr>
        <w:br/>
        <w:t>сельскохозяйственной продукции, сырья и</w:t>
      </w:r>
      <w:r>
        <w:rPr>
          <w:rFonts w:ascii="Georgia" w:hAnsi="Georgia"/>
        </w:rPr>
        <w:br/>
        <w:t>продовольствия Брянской области»</w:t>
      </w:r>
      <w:r>
        <w:rPr>
          <w:rFonts w:ascii="Georgia" w:hAnsi="Georgia"/>
        </w:rPr>
        <w:br/>
        <w:t>(2014–2020 годы)</w:t>
      </w:r>
    </w:p>
    <w:p w:rsidR="00AC7C93" w:rsidRDefault="00AC7C93">
      <w:pPr>
        <w:pStyle w:val="3"/>
        <w:jc w:val="center"/>
        <w:divId w:val="1934899462"/>
        <w:rPr>
          <w:rFonts w:ascii="Georgia" w:hAnsi="Georgia"/>
        </w:rPr>
      </w:pPr>
      <w:proofErr w:type="gramStart"/>
      <w:r>
        <w:rPr>
          <w:rFonts w:ascii="Georgia" w:hAnsi="Georgia"/>
        </w:rPr>
        <w:t>ПОРЯДОК</w:t>
      </w:r>
      <w:r>
        <w:rPr>
          <w:rFonts w:ascii="Georgia" w:hAnsi="Georgia"/>
        </w:rPr>
        <w:br/>
        <w:t>предоставления субсидий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«Устойчивое развитие сельских территорий» (2014–2020 годы) государственной программы «Развитие сельского хозяйства и регулирование рынков</w:t>
      </w:r>
      <w:proofErr w:type="gramEnd"/>
      <w:r>
        <w:rPr>
          <w:rFonts w:ascii="Georgia" w:hAnsi="Georgia"/>
        </w:rPr>
        <w:t xml:space="preserve"> сельскохозяйственной продукции, сырья и продовольствия Брянской области» (2014–2020 годы)</w:t>
      </w:r>
    </w:p>
    <w:p w:rsidR="00AC7C93" w:rsidRPr="00250D55" w:rsidRDefault="00AC7C93">
      <w:pPr>
        <w:pStyle w:val="align-center"/>
        <w:divId w:val="1934899462"/>
        <w:rPr>
          <w:rFonts w:ascii="Georgia" w:hAnsi="Georgia"/>
        </w:rPr>
      </w:pPr>
      <w:r>
        <w:rPr>
          <w:rFonts w:ascii="Georgia" w:hAnsi="Georgia"/>
        </w:rPr>
        <w:t xml:space="preserve">(приложение с изменениями на 26 декабря 2016 года, - см. </w:t>
      </w:r>
      <w:hyperlink r:id="rId105" w:anchor="/document/81/357712/"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1. Настоящий Порядок устанавливает цели и условия предоставления субсидий бюджетам муниципальных образований (далее – субсидии)</w:t>
      </w:r>
    </w:p>
    <w:p w:rsidR="00AC7C93" w:rsidRDefault="00AC7C93">
      <w:pPr>
        <w:pStyle w:val="a3"/>
        <w:divId w:val="1934899462"/>
        <w:rPr>
          <w:rFonts w:ascii="Georgia" w:hAnsi="Georgia"/>
        </w:rPr>
      </w:pPr>
      <w:r>
        <w:rPr>
          <w:rFonts w:ascii="Georgia" w:hAnsi="Georgia"/>
        </w:rPr>
        <w:t>    </w:t>
      </w:r>
      <w:proofErr w:type="gramStart"/>
      <w:r>
        <w:rPr>
          <w:rFonts w:ascii="Georgia" w:hAnsi="Georgia"/>
        </w:rPr>
        <w:t>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«Устойчивое развитие сельских территорий»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w:t>
      </w:r>
      <w:proofErr w:type="gramEnd"/>
      <w:r>
        <w:rPr>
          <w:rFonts w:ascii="Georgia" w:hAnsi="Georgia"/>
        </w:rPr>
        <w:t xml:space="preserve"> области» (2014–2020 годы),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AC7C93" w:rsidRDefault="00AC7C93">
      <w:pPr>
        <w:pStyle w:val="a3"/>
        <w:divId w:val="1934899462"/>
        <w:rPr>
          <w:rFonts w:ascii="Georgia" w:hAnsi="Georgia"/>
        </w:rPr>
      </w:pPr>
      <w:r>
        <w:rPr>
          <w:rFonts w:ascii="Georgia" w:hAnsi="Georgia"/>
        </w:rPr>
        <w:t xml:space="preserve">    2. </w:t>
      </w:r>
      <w:proofErr w:type="gramStart"/>
      <w:r>
        <w:rPr>
          <w:rFonts w:ascii="Georgia" w:hAnsi="Georgia"/>
        </w:rPr>
        <w:t xml:space="preserve">Субсидии предоставляются бюджетам муниципальных образований Брянской области на строительство и реконструкцию автомобильных дорог общего </w:t>
      </w:r>
      <w:r>
        <w:rPr>
          <w:rFonts w:ascii="Georgia" w:hAnsi="Georgia"/>
        </w:rPr>
        <w:lastRenderedPageBreak/>
        <w:t>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(далее по тексту автомобильные дороги).</w:t>
      </w:r>
      <w:proofErr w:type="gramEnd"/>
    </w:p>
    <w:p w:rsidR="00AC7C93" w:rsidRDefault="00AC7C93">
      <w:pPr>
        <w:pStyle w:val="a3"/>
        <w:divId w:val="1934899462"/>
        <w:rPr>
          <w:rFonts w:ascii="Georgia" w:hAnsi="Georgia"/>
        </w:rPr>
      </w:pPr>
      <w:r>
        <w:rPr>
          <w:rFonts w:ascii="Georgia" w:hAnsi="Georgia"/>
        </w:rPr>
        <w:t>    Под сельской местностью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AC7C93" w:rsidRDefault="00AC7C93">
      <w:pPr>
        <w:pStyle w:val="a3"/>
        <w:divId w:val="1934899462"/>
        <w:rPr>
          <w:rFonts w:ascii="Georgia" w:hAnsi="Georgia"/>
        </w:rPr>
      </w:pPr>
      <w:r>
        <w:rPr>
          <w:rFonts w:ascii="Georgia" w:hAnsi="Georgia"/>
        </w:rPr>
        <w:t>    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AC7C93" w:rsidRDefault="00AC7C93">
      <w:pPr>
        <w:pStyle w:val="a3"/>
        <w:divId w:val="1934899462"/>
        <w:rPr>
          <w:rFonts w:ascii="Georgia" w:hAnsi="Georgia"/>
        </w:rPr>
      </w:pPr>
      <w:r>
        <w:rPr>
          <w:rFonts w:ascii="Georgia" w:hAnsi="Georgia"/>
        </w:rPr>
        <w:t>    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AC7C93" w:rsidRDefault="00AC7C93">
      <w:pPr>
        <w:pStyle w:val="a3"/>
        <w:divId w:val="1934899462"/>
        <w:rPr>
          <w:rFonts w:ascii="Georgia" w:hAnsi="Georgia"/>
        </w:rPr>
      </w:pPr>
      <w:r>
        <w:rPr>
          <w:rFonts w:ascii="Georgia" w:hAnsi="Georgia"/>
        </w:rPr>
        <w:t xml:space="preserve">    3. Условием предоставления субсидии бюджетам муниципальных образований на цели, предусмотренные </w:t>
      </w:r>
      <w:hyperlink r:id="rId106" w:anchor="/document/81/373396/brn_855_p_part1_523/" w:history="1">
        <w:r>
          <w:rPr>
            <w:rStyle w:val="a4"/>
            <w:rFonts w:ascii="Georgia" w:hAnsi="Georgia"/>
          </w:rPr>
          <w:t>пунктом 2</w:t>
        </w:r>
      </w:hyperlink>
      <w:r>
        <w:rPr>
          <w:rFonts w:ascii="Georgia" w:hAnsi="Georgia"/>
        </w:rP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AC7C93" w:rsidRDefault="00AC7C93">
      <w:pPr>
        <w:pStyle w:val="a3"/>
        <w:divId w:val="1934899462"/>
        <w:rPr>
          <w:rFonts w:ascii="Georgia" w:hAnsi="Georgia"/>
        </w:rPr>
      </w:pPr>
      <w:r>
        <w:rPr>
          <w:rFonts w:ascii="Georgia" w:hAnsi="Georgia"/>
        </w:rPr>
        <w:t xml:space="preserve">    При этом муниципальное образование вправе увеличить долю своих расходов в случае </w:t>
      </w:r>
      <w:proofErr w:type="spellStart"/>
      <w:r>
        <w:rPr>
          <w:rFonts w:ascii="Georgia" w:hAnsi="Georgia"/>
        </w:rPr>
        <w:t>непривлечения</w:t>
      </w:r>
      <w:proofErr w:type="spellEnd"/>
      <w:r>
        <w:rPr>
          <w:rFonts w:ascii="Georgia" w:hAnsi="Georgia"/>
        </w:rPr>
        <w:t xml:space="preserve"> средств внебюджетных источников, необходимых для достижения установленных порядком значений показателей результативности использования субсидии на мероприятия предусмотренные </w:t>
      </w:r>
      <w:hyperlink r:id="rId107" w:anchor="/document/81/373396/brn_855_p_part1_523/" w:history="1">
        <w:r>
          <w:rPr>
            <w:rStyle w:val="a4"/>
            <w:rFonts w:ascii="Georgia" w:hAnsi="Georgia"/>
          </w:rPr>
          <w:t>пунктом 2</w:t>
        </w:r>
      </w:hyperlink>
      <w:r>
        <w:rPr>
          <w:rFonts w:ascii="Georgia" w:hAnsi="Georgia"/>
        </w:rPr>
        <w:t xml:space="preserve"> настоящего Порядка, в части строительства и </w:t>
      </w:r>
      <w:proofErr w:type="gramStart"/>
      <w:r>
        <w:rPr>
          <w:rFonts w:ascii="Georgia" w:hAnsi="Georgia"/>
        </w:rPr>
        <w:t>реконструкции</w:t>
      </w:r>
      <w:proofErr w:type="gramEnd"/>
      <w:r>
        <w:rPr>
          <w:rFonts w:ascii="Georgia" w:hAnsi="Georgia"/>
        </w:rPr>
        <w:t xml:space="preserve"> автомобильных дорог, ведущих к объектам производства и переработки сельскохозяйственной продукции.</w:t>
      </w:r>
    </w:p>
    <w:p w:rsidR="00AC7C93" w:rsidRDefault="00AC7C93">
      <w:pPr>
        <w:pStyle w:val="a3"/>
        <w:divId w:val="1934899462"/>
        <w:rPr>
          <w:rFonts w:ascii="Georgia" w:hAnsi="Georgia"/>
        </w:rPr>
      </w:pPr>
      <w:r>
        <w:rPr>
          <w:rFonts w:ascii="Georgia" w:hAnsi="Georgia"/>
        </w:rPr>
        <w:t xml:space="preserve">    4. Уровень </w:t>
      </w:r>
      <w:proofErr w:type="spellStart"/>
      <w:r>
        <w:rPr>
          <w:rFonts w:ascii="Georgia" w:hAnsi="Georgia"/>
        </w:rPr>
        <w:t>софинансирования</w:t>
      </w:r>
      <w:proofErr w:type="spellEnd"/>
      <w:r>
        <w:rPr>
          <w:rFonts w:ascii="Georgia" w:hAnsi="Georgia"/>
        </w:rPr>
        <w:t xml:space="preserve">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AC7C93" w:rsidRDefault="00AC7C93">
      <w:pPr>
        <w:pStyle w:val="a3"/>
        <w:divId w:val="1934899462"/>
        <w:rPr>
          <w:rFonts w:ascii="Georgia" w:hAnsi="Georgia"/>
        </w:rPr>
      </w:pPr>
      <w:r>
        <w:rPr>
          <w:rFonts w:ascii="Georgia" w:hAnsi="Georgia"/>
        </w:rPr>
        <w:t>    5. Главным распорядителем бюджетных средств областного бюджета по расходам на предоставление субсидии является департамент строительства и архитектуры Брянской области.</w:t>
      </w:r>
    </w:p>
    <w:p w:rsidR="00AC7C93" w:rsidRDefault="00AC7C93">
      <w:pPr>
        <w:pStyle w:val="a3"/>
        <w:divId w:val="1934899462"/>
        <w:rPr>
          <w:rFonts w:ascii="Georgia" w:hAnsi="Georgia"/>
        </w:rPr>
      </w:pPr>
      <w:r>
        <w:rPr>
          <w:rFonts w:ascii="Georgia" w:hAnsi="Georgia"/>
        </w:rPr>
        <w:t>    6. Отбор муниципальных образований Брянской области осуществляет КУ «Управление автомобильных дорог Брянской области» (далее – Учреждение).</w:t>
      </w:r>
    </w:p>
    <w:p w:rsidR="00AC7C93" w:rsidRDefault="00AC7C93">
      <w:pPr>
        <w:pStyle w:val="a3"/>
        <w:divId w:val="1934899462"/>
        <w:rPr>
          <w:rFonts w:ascii="Georgia" w:hAnsi="Georgia"/>
        </w:rPr>
      </w:pPr>
      <w:r>
        <w:rPr>
          <w:rFonts w:ascii="Georgia" w:hAnsi="Georgia"/>
        </w:rPr>
        <w:t>    7. Критериями отбора муниципальных образований для предоставления субсидий являются:</w:t>
      </w:r>
    </w:p>
    <w:p w:rsidR="00AC7C93" w:rsidRDefault="00AC7C93">
      <w:pPr>
        <w:pStyle w:val="a3"/>
        <w:divId w:val="1934899462"/>
        <w:rPr>
          <w:rFonts w:ascii="Georgia" w:hAnsi="Georgia"/>
        </w:rPr>
      </w:pPr>
      <w:r>
        <w:rPr>
          <w:rFonts w:ascii="Georgia" w:hAnsi="Georgia"/>
        </w:rPr>
        <w:lastRenderedPageBreak/>
        <w:t>    - отсутствие подъезда по автомобильной дороге с твердым покрытием до общественно значимого объекта сельского населенного пункта или до действующего объекта производства и переработки сельскохозяйственной продукции, или несоответствие параметров подъезда нормативным требованиям для обеспечения движения транспортных средств, требующих реконструкции;</w:t>
      </w:r>
    </w:p>
    <w:p w:rsidR="00AC7C93" w:rsidRDefault="00AC7C93">
      <w:pPr>
        <w:pStyle w:val="a3"/>
        <w:divId w:val="1934899462"/>
        <w:rPr>
          <w:rFonts w:ascii="Georgia" w:hAnsi="Georgia"/>
        </w:rPr>
      </w:pPr>
      <w:r>
        <w:rPr>
          <w:rFonts w:ascii="Georgia" w:hAnsi="Georgia"/>
        </w:rPr>
        <w:t>    - 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и достоверность сметной стоимости;</w:t>
      </w:r>
    </w:p>
    <w:p w:rsidR="00AC7C93" w:rsidRDefault="00AC7C93">
      <w:pPr>
        <w:pStyle w:val="a3"/>
        <w:divId w:val="1934899462"/>
        <w:rPr>
          <w:rFonts w:ascii="Georgia" w:hAnsi="Georgia"/>
        </w:rPr>
      </w:pPr>
      <w:r>
        <w:rPr>
          <w:rFonts w:ascii="Georgia" w:hAnsi="Georgia"/>
        </w:rPr>
        <w:t>    - наличие кредиторской задолженности у муниципального образования, сложившейся по обязательствам областного бюджета предыдущего финансового года;</w:t>
      </w:r>
    </w:p>
    <w:p w:rsidR="00AC7C93" w:rsidRDefault="00AC7C93">
      <w:pPr>
        <w:pStyle w:val="a3"/>
        <w:divId w:val="1934899462"/>
        <w:rPr>
          <w:rFonts w:ascii="Georgia" w:hAnsi="Georgia"/>
        </w:rPr>
      </w:pPr>
      <w:r>
        <w:rPr>
          <w:rFonts w:ascii="Georgia" w:hAnsi="Georgia"/>
        </w:rPr>
        <w:t>    - наличие объекта в схеме территориального планирования муниципального образования;</w:t>
      </w:r>
    </w:p>
    <w:p w:rsidR="00AC7C93" w:rsidRDefault="00AC7C93">
      <w:pPr>
        <w:pStyle w:val="a3"/>
        <w:divId w:val="1934899462"/>
        <w:rPr>
          <w:rFonts w:ascii="Georgia" w:hAnsi="Georgia"/>
        </w:rPr>
      </w:pPr>
      <w:r>
        <w:rPr>
          <w:rFonts w:ascii="Georgia" w:hAnsi="Georgia"/>
        </w:rPr>
        <w:t>    - наличие надлежащим образом оформленных документов, подтверждающих выделение земельного участка.</w:t>
      </w:r>
    </w:p>
    <w:p w:rsidR="00AC7C93" w:rsidRDefault="00AC7C93">
      <w:pPr>
        <w:pStyle w:val="a3"/>
        <w:divId w:val="1934899462"/>
        <w:rPr>
          <w:rFonts w:ascii="Georgia" w:hAnsi="Georgia"/>
        </w:rPr>
      </w:pPr>
      <w:r>
        <w:rPr>
          <w:rFonts w:ascii="Georgia" w:hAnsi="Georgia"/>
        </w:rPr>
        <w:t>    Для участия в отборе муниципальное образование представляет в учреждение заявление о предоставлении субсидий с приложением следующих материалов:</w:t>
      </w:r>
    </w:p>
    <w:p w:rsidR="00AC7C93" w:rsidRDefault="00AC7C93">
      <w:pPr>
        <w:pStyle w:val="a3"/>
        <w:divId w:val="1934899462"/>
        <w:rPr>
          <w:rFonts w:ascii="Georgia" w:hAnsi="Georgia"/>
        </w:rPr>
      </w:pPr>
      <w:r>
        <w:rPr>
          <w:rFonts w:ascii="Georgia" w:hAnsi="Georgia"/>
        </w:rPr>
        <w:t>    </w:t>
      </w:r>
      <w:proofErr w:type="gramStart"/>
      <w:r>
        <w:rPr>
          <w:rFonts w:ascii="Georgia" w:hAnsi="Georgia"/>
        </w:rPr>
        <w:t>перечень объектов строительства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указанием заказчика, мощности, планового срока завершения объекта и необходимого объема финансовых средств;</w:t>
      </w:r>
      <w:proofErr w:type="gramEnd"/>
    </w:p>
    <w:p w:rsidR="00AC7C93" w:rsidRDefault="00AC7C93">
      <w:pPr>
        <w:pStyle w:val="a3"/>
        <w:divId w:val="1934899462"/>
        <w:rPr>
          <w:rFonts w:ascii="Georgia" w:hAnsi="Georgia"/>
        </w:rPr>
      </w:pPr>
      <w:r>
        <w:rPr>
          <w:rFonts w:ascii="Georgia" w:hAnsi="Georgia"/>
        </w:rPr>
        <w:t>    копию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и достоверность сметной стоимости;</w:t>
      </w:r>
    </w:p>
    <w:p w:rsidR="00AC7C93" w:rsidRDefault="00AC7C93">
      <w:pPr>
        <w:pStyle w:val="a3"/>
        <w:divId w:val="1934899462"/>
        <w:rPr>
          <w:rFonts w:ascii="Georgia" w:hAnsi="Georgia"/>
        </w:rPr>
      </w:pPr>
      <w:r>
        <w:rPr>
          <w:rFonts w:ascii="Georgia" w:hAnsi="Georgia"/>
        </w:rPr>
        <w:t xml:space="preserve">    выписку из бюджета муниципального образования, подтверждающую </w:t>
      </w:r>
      <w:proofErr w:type="spellStart"/>
      <w:r>
        <w:rPr>
          <w:rFonts w:ascii="Georgia" w:hAnsi="Georgia"/>
        </w:rPr>
        <w:t>софинансирование</w:t>
      </w:r>
      <w:proofErr w:type="spellEnd"/>
      <w:r>
        <w:rPr>
          <w:rFonts w:ascii="Georgia" w:hAnsi="Georgia"/>
        </w:rPr>
        <w:t xml:space="preserve"> объектов за счет средств местных бюджетов;</w:t>
      </w:r>
    </w:p>
    <w:p w:rsidR="00AC7C93" w:rsidRDefault="00AC7C93">
      <w:pPr>
        <w:pStyle w:val="a3"/>
        <w:divId w:val="1934899462"/>
        <w:rPr>
          <w:rFonts w:ascii="Georgia" w:hAnsi="Georgia"/>
        </w:rPr>
      </w:pPr>
      <w:r>
        <w:rPr>
          <w:rFonts w:ascii="Georgia" w:hAnsi="Georgia"/>
        </w:rPr>
        <w:t>    документы, подтверждающие выделение земельного участка под объе</w:t>
      </w:r>
      <w:proofErr w:type="gramStart"/>
      <w:r>
        <w:rPr>
          <w:rFonts w:ascii="Georgia" w:hAnsi="Georgia"/>
        </w:rPr>
        <w:t>кт стр</w:t>
      </w:r>
      <w:proofErr w:type="gramEnd"/>
      <w:r>
        <w:rPr>
          <w:rFonts w:ascii="Georgia" w:hAnsi="Georgia"/>
        </w:rPr>
        <w:t>оительства и наличие объекта строительства в схеме территориального планирования муниципального образования.</w:t>
      </w:r>
    </w:p>
    <w:p w:rsidR="00AC7C93" w:rsidRDefault="00AC7C93">
      <w:pPr>
        <w:pStyle w:val="a3"/>
        <w:divId w:val="1934899462"/>
        <w:rPr>
          <w:rFonts w:ascii="Georgia" w:hAnsi="Georgia"/>
        </w:rPr>
      </w:pPr>
      <w:r>
        <w:rPr>
          <w:rFonts w:ascii="Georgia" w:hAnsi="Georgia"/>
        </w:rPr>
        <w:t>    Срок представления заявления о предоставлении субсидии и прилагаемых к нему документов устанавливается Учреждением.</w:t>
      </w:r>
    </w:p>
    <w:p w:rsidR="00AC7C93" w:rsidRDefault="00AC7C93">
      <w:pPr>
        <w:pStyle w:val="a3"/>
        <w:divId w:val="1934899462"/>
        <w:rPr>
          <w:rFonts w:ascii="Georgia" w:hAnsi="Georgia"/>
        </w:rPr>
      </w:pPr>
      <w:r>
        <w:rPr>
          <w:rFonts w:ascii="Georgia" w:hAnsi="Georgia"/>
        </w:rPr>
        <w:t xml:space="preserve">    Учреждение в двухнедельный срок </w:t>
      </w:r>
      <w:proofErr w:type="gramStart"/>
      <w:r>
        <w:rPr>
          <w:rFonts w:ascii="Georgia" w:hAnsi="Georgia"/>
        </w:rPr>
        <w:t>с даты получения</w:t>
      </w:r>
      <w:proofErr w:type="gramEnd"/>
      <w:r>
        <w:rPr>
          <w:rFonts w:ascii="Georgia" w:hAnsi="Georgia"/>
        </w:rPr>
        <w:t xml:space="preserve"> заявления и предусмотренных настоящим Порядком документов:</w:t>
      </w:r>
    </w:p>
    <w:p w:rsidR="00AC7C93" w:rsidRDefault="00AC7C93">
      <w:pPr>
        <w:pStyle w:val="a3"/>
        <w:divId w:val="1934899462"/>
        <w:rPr>
          <w:rFonts w:ascii="Georgia" w:hAnsi="Georgia"/>
        </w:rPr>
      </w:pPr>
      <w:r>
        <w:rPr>
          <w:rFonts w:ascii="Georgia" w:hAnsi="Georgia"/>
        </w:rPr>
        <w:t>    а) осуществляет проверку правильности оформления документов;</w:t>
      </w:r>
    </w:p>
    <w:p w:rsidR="00AC7C93" w:rsidRDefault="00AC7C93">
      <w:pPr>
        <w:pStyle w:val="a3"/>
        <w:divId w:val="1934899462"/>
        <w:rPr>
          <w:rFonts w:ascii="Georgia" w:hAnsi="Georgia"/>
        </w:rPr>
      </w:pPr>
      <w:r>
        <w:rPr>
          <w:rFonts w:ascii="Georgia" w:hAnsi="Georgia"/>
        </w:rPr>
        <w:lastRenderedPageBreak/>
        <w:t>    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C7C93" w:rsidRDefault="00AC7C93">
      <w:pPr>
        <w:pStyle w:val="a3"/>
        <w:divId w:val="1934899462"/>
        <w:rPr>
          <w:rFonts w:ascii="Georgia" w:hAnsi="Georgia"/>
        </w:rPr>
      </w:pPr>
      <w:r>
        <w:rPr>
          <w:rFonts w:ascii="Georgia" w:hAnsi="Georgia"/>
        </w:rPr>
        <w:t xml:space="preserve">    Основанием для возврата заявления является непредставление или представление не в полном объеме документов, указанных в </w:t>
      </w:r>
      <w:hyperlink r:id="rId108" w:anchor="/document/81/373396/dfascti6st/" w:history="1">
        <w:r>
          <w:rPr>
            <w:rStyle w:val="a4"/>
            <w:rFonts w:ascii="Georgia" w:hAnsi="Georgia"/>
          </w:rPr>
          <w:t>пункте 7</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AC7C93" w:rsidRDefault="00AC7C93">
      <w:pPr>
        <w:pStyle w:val="a3"/>
        <w:divId w:val="1934899462"/>
        <w:rPr>
          <w:rFonts w:ascii="Georgia" w:hAnsi="Georgia"/>
        </w:rPr>
      </w:pPr>
      <w:r>
        <w:rPr>
          <w:rFonts w:ascii="Georgia" w:hAnsi="Georgia"/>
        </w:rPr>
        <w:t xml:space="preserve">    8. Учреждение с учетом критериев, перечисленных в </w:t>
      </w:r>
      <w:hyperlink r:id="rId109" w:anchor="/document/81/373396/dfascti6st/" w:history="1">
        <w:r>
          <w:rPr>
            <w:rStyle w:val="a4"/>
            <w:rFonts w:ascii="Georgia" w:hAnsi="Georgia"/>
          </w:rPr>
          <w:t>пункте 7</w:t>
        </w:r>
      </w:hyperlink>
      <w:r>
        <w:rPr>
          <w:rFonts w:ascii="Georgia" w:hAnsi="Georgia"/>
        </w:rPr>
        <w:t xml:space="preserve"> настоящего Порядка, определяет перечень муниципальных образований для предоставления субсидий на цели, указанные в </w:t>
      </w:r>
      <w:hyperlink r:id="rId110" w:anchor="/document/81/373396/brn_855_p_part1_523/" w:history="1">
        <w:r>
          <w:rPr>
            <w:rStyle w:val="a4"/>
            <w:rFonts w:ascii="Georgia" w:hAnsi="Georgia"/>
          </w:rPr>
          <w:t>пункте 2</w:t>
        </w:r>
      </w:hyperlink>
      <w:r>
        <w:rPr>
          <w:rFonts w:ascii="Georgia" w:hAnsi="Georgia"/>
        </w:rPr>
        <w:t xml:space="preserve"> настоящего Порядка.</w:t>
      </w:r>
    </w:p>
    <w:p w:rsidR="00AC7C93" w:rsidRDefault="00AC7C93">
      <w:pPr>
        <w:pStyle w:val="a3"/>
        <w:divId w:val="1934899462"/>
        <w:rPr>
          <w:rFonts w:ascii="Georgia" w:hAnsi="Georgia"/>
        </w:rPr>
      </w:pPr>
      <w:r>
        <w:rPr>
          <w:rFonts w:ascii="Georgia" w:hAnsi="Georgia"/>
        </w:rPr>
        <w:t>    9. Распределение субсидий между бюджетами муниципальных образований, а также перечень объектов утверждаются постановлением Правительства Брянской области в составе региональной адресной инвестиционной программы.</w:t>
      </w:r>
    </w:p>
    <w:p w:rsidR="00AC7C93" w:rsidRDefault="00AC7C93">
      <w:pPr>
        <w:pStyle w:val="a3"/>
        <w:divId w:val="1934899462"/>
        <w:rPr>
          <w:rFonts w:ascii="Georgia" w:hAnsi="Georgia"/>
        </w:rPr>
      </w:pPr>
      <w:r>
        <w:rPr>
          <w:rFonts w:ascii="Georgia" w:hAnsi="Georgia"/>
        </w:rPr>
        <w:t>    10. Субсидии предоставляются на основании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утверждается главным распорядителем бюджетных средств.</w:t>
      </w:r>
    </w:p>
    <w:p w:rsidR="00AC7C93" w:rsidRDefault="00AC7C93">
      <w:pPr>
        <w:pStyle w:val="a3"/>
        <w:divId w:val="1934899462"/>
        <w:rPr>
          <w:rFonts w:ascii="Georgia" w:hAnsi="Georgia"/>
        </w:rPr>
      </w:pPr>
      <w:r>
        <w:rPr>
          <w:rFonts w:ascii="Georgia" w:hAnsi="Georgia"/>
        </w:rPr>
        <w:t>    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AC7C93" w:rsidRDefault="00AC7C93">
      <w:pPr>
        <w:pStyle w:val="a3"/>
        <w:divId w:val="1934899462"/>
        <w:rPr>
          <w:rFonts w:ascii="Georgia" w:hAnsi="Georgia"/>
        </w:rPr>
      </w:pPr>
      <w:r>
        <w:rPr>
          <w:rFonts w:ascii="Georgia" w:hAnsi="Georgia"/>
        </w:rPr>
        <w:t xml:space="preserve">    12. Администрации муниципальных образований осуществляют закупку работ на строительство и реконструкцию автомобильных дорог на реализацию целей, предусмотренных </w:t>
      </w:r>
      <w:hyperlink r:id="rId111" w:anchor="/document/81/373396/brn_855_p_part1_523/" w:history="1">
        <w:r>
          <w:rPr>
            <w:rStyle w:val="a4"/>
            <w:rFonts w:ascii="Georgia" w:hAnsi="Georgia"/>
          </w:rPr>
          <w:t>п. 2</w:t>
        </w:r>
      </w:hyperlink>
      <w:r>
        <w:rPr>
          <w:rFonts w:ascii="Georgia" w:hAnsi="Georgia"/>
        </w:rPr>
        <w:t xml:space="preserve"> настоящего Порядка, в соответствии с </w:t>
      </w:r>
      <w:hyperlink r:id="rId112" w:anchor="/document/99/499011838/" w:history="1">
        <w:r>
          <w:rPr>
            <w:rStyle w:val="a4"/>
            <w:rFonts w:ascii="Georgia" w:hAnsi="Georgia"/>
          </w:rPr>
          <w:t>Федеральным законом от 5 апреля 2013 года № 44-ФЗ</w:t>
        </w:r>
      </w:hyperlink>
      <w:r>
        <w:rPr>
          <w:rFonts w:ascii="Georgia" w:hAnsi="Georgia"/>
        </w:rPr>
        <w:t xml:space="preserve"> «О контрактной системе в сфере закупок товаров, работ, услуг для обеспечения государственных и муниципальных нужд».</w:t>
      </w:r>
    </w:p>
    <w:p w:rsidR="00AC7C93" w:rsidRDefault="00AC7C93">
      <w:pPr>
        <w:pStyle w:val="a3"/>
        <w:divId w:val="1934899462"/>
        <w:rPr>
          <w:rFonts w:ascii="Georgia" w:hAnsi="Georgia"/>
        </w:rPr>
      </w:pPr>
      <w:r>
        <w:rPr>
          <w:rFonts w:ascii="Georgia" w:hAnsi="Georgia"/>
        </w:rPr>
        <w:t>    13.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w:t>
      </w:r>
      <w:hyperlink r:id="rId113" w:anchor="/document/81/373396/brn_855_p_part1_2558/" w:history="1">
        <w:r>
          <w:rPr>
            <w:rStyle w:val="a4"/>
            <w:rFonts w:ascii="Georgia" w:hAnsi="Georgia"/>
          </w:rPr>
          <w:t>приложение 1 к настоящему Порядку</w:t>
        </w:r>
      </w:hyperlink>
      <w:r>
        <w:rPr>
          <w:rFonts w:ascii="Georgia" w:hAnsi="Georgia"/>
        </w:rPr>
        <w:t>) в срок до 25 числа текущего месяца.</w:t>
      </w:r>
    </w:p>
    <w:p w:rsidR="00AC7C93" w:rsidRDefault="00AC7C93">
      <w:pPr>
        <w:pStyle w:val="a3"/>
        <w:divId w:val="1934899462"/>
        <w:rPr>
          <w:rFonts w:ascii="Georgia" w:hAnsi="Georgia"/>
        </w:rPr>
      </w:pPr>
      <w:r>
        <w:rPr>
          <w:rFonts w:ascii="Georgia" w:hAnsi="Georgia"/>
        </w:rPr>
        <w:t xml:space="preserve">    14. </w:t>
      </w:r>
      <w:proofErr w:type="gramStart"/>
      <w:r>
        <w:rPr>
          <w:rFonts w:ascii="Georgia" w:hAnsi="Georgia"/>
        </w:rPr>
        <w:t>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w:t>
      </w:r>
      <w:proofErr w:type="gramEnd"/>
      <w:r>
        <w:rPr>
          <w:rFonts w:ascii="Georgia" w:hAnsi="Georgia"/>
        </w:rPr>
        <w:t xml:space="preserve"> и переработки сельскохозяйственной продукции по установленной форме (</w:t>
      </w:r>
      <w:hyperlink r:id="rId114" w:anchor="/document/81/373396/brn_855_p_part1_2465/" w:history="1">
        <w:r>
          <w:rPr>
            <w:rStyle w:val="a4"/>
            <w:rFonts w:ascii="Georgia" w:hAnsi="Georgia"/>
          </w:rPr>
          <w:t>приложение 2 к настоящему Порядку</w:t>
        </w:r>
      </w:hyperlink>
      <w:r>
        <w:rPr>
          <w:rFonts w:ascii="Georgia" w:hAnsi="Georgia"/>
        </w:rPr>
        <w:t>).</w:t>
      </w:r>
    </w:p>
    <w:p w:rsidR="00AC7C93" w:rsidRDefault="00AC7C93">
      <w:pPr>
        <w:pStyle w:val="a3"/>
        <w:divId w:val="1934899462"/>
        <w:rPr>
          <w:rFonts w:ascii="Georgia" w:hAnsi="Georgia"/>
        </w:rPr>
      </w:pPr>
      <w:r>
        <w:rPr>
          <w:rFonts w:ascii="Georgia" w:hAnsi="Georgia"/>
        </w:rPr>
        <w:t>    14.1. Показателем результативности использования субсидии является прирост протяженности сети автомобильных дорог местного значения.</w:t>
      </w:r>
    </w:p>
    <w:p w:rsidR="00AC7C93" w:rsidRDefault="00AC7C93">
      <w:pPr>
        <w:pStyle w:val="a3"/>
        <w:divId w:val="1934899462"/>
        <w:rPr>
          <w:rFonts w:ascii="Georgia" w:hAnsi="Georgia"/>
        </w:rPr>
      </w:pPr>
      <w:r>
        <w:rPr>
          <w:rFonts w:ascii="Georgia" w:hAnsi="Georgia"/>
        </w:rPr>
        <w:lastRenderedPageBreak/>
        <w:t xml:space="preserve">    14.2. Оценка эффективности использования муниципальными образованиями субсидии осуществляется департаментом строительства и архитектуры Брянской области, исходя из достижения муниципальными образованиями </w:t>
      </w:r>
      <w:proofErr w:type="gramStart"/>
      <w:r>
        <w:rPr>
          <w:rFonts w:ascii="Georgia" w:hAnsi="Georgia"/>
        </w:rPr>
        <w:t>значения показателя результативности предоставления субсидии</w:t>
      </w:r>
      <w:proofErr w:type="gramEnd"/>
      <w:r>
        <w:rPr>
          <w:rFonts w:ascii="Georgia" w:hAnsi="Georgia"/>
        </w:rPr>
        <w:t>. Критерием оценки эффективности предоставления субсидии является прирост протяженности сети автомобильных дорог местного значения.</w:t>
      </w:r>
    </w:p>
    <w:p w:rsidR="00AC7C93" w:rsidRDefault="00AC7C93">
      <w:pPr>
        <w:pStyle w:val="a3"/>
        <w:divId w:val="1934899462"/>
        <w:rPr>
          <w:rFonts w:ascii="Georgia" w:hAnsi="Georgia"/>
        </w:rPr>
      </w:pPr>
      <w:r>
        <w:rPr>
          <w:rFonts w:ascii="Georgia" w:hAnsi="Georgia"/>
        </w:rPr>
        <w:t>    15. Главный распорядитель указанных субсидий по итогам отчетов муниципальных образований об использовании субсидий вправе на основании заявления Учреждения вносить предложения о перераспределении субсидий между муниципальными образованиями.</w:t>
      </w:r>
    </w:p>
    <w:p w:rsidR="00AC7C93" w:rsidRDefault="00AC7C93">
      <w:pPr>
        <w:pStyle w:val="a3"/>
        <w:divId w:val="1934899462"/>
        <w:rPr>
          <w:rFonts w:ascii="Georgia" w:hAnsi="Georgia"/>
        </w:rPr>
      </w:pPr>
      <w:r>
        <w:rPr>
          <w:rFonts w:ascii="Georgia" w:hAnsi="Georgia"/>
        </w:rPr>
        <w:t xml:space="preserve">    16. </w:t>
      </w:r>
      <w:proofErr w:type="gramStart"/>
      <w:r>
        <w:rPr>
          <w:rFonts w:ascii="Georgia" w:hAnsi="Georgia"/>
        </w:rPr>
        <w:t>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Pr>
          <w:rFonts w:ascii="Georgia" w:hAnsi="Georgia"/>
        </w:rPr>
        <w:t xml:space="preserve"> переработки сельскохозяйственной продукции (</w:t>
      </w:r>
      <w:hyperlink r:id="rId115" w:anchor="/document/81/373396/brn_855_p_part2_626/" w:history="1">
        <w:r>
          <w:rPr>
            <w:rStyle w:val="a4"/>
            <w:rFonts w:ascii="Georgia" w:hAnsi="Georgia"/>
          </w:rPr>
          <w:t>приложение 3 к настоящему Порядку</w:t>
        </w:r>
      </w:hyperlink>
      <w:r>
        <w:rPr>
          <w:rFonts w:ascii="Georgia" w:hAnsi="Georgia"/>
        </w:rPr>
        <w:t>).</w:t>
      </w:r>
    </w:p>
    <w:p w:rsidR="00AC7C93" w:rsidRDefault="00AC7C93">
      <w:pPr>
        <w:pStyle w:val="a3"/>
        <w:divId w:val="1934899462"/>
        <w:rPr>
          <w:rFonts w:ascii="Georgia" w:hAnsi="Georgia"/>
        </w:rPr>
      </w:pPr>
      <w:r>
        <w:rPr>
          <w:rFonts w:ascii="Georgia" w:hAnsi="Georgia"/>
        </w:rPr>
        <w:t xml:space="preserve">    17. </w:t>
      </w:r>
      <w:proofErr w:type="gramStart"/>
      <w:r>
        <w:rPr>
          <w:rFonts w:ascii="Georgia" w:hAnsi="Georgia"/>
        </w:rPr>
        <w:t xml:space="preserve">Главный распорядитель бюджетных средств представляет в департамент финансов Брянской области не позднее 10 числа месяца, следующего за отчетным, сводный </w:t>
      </w:r>
      <w:hyperlink r:id="rId116" w:anchor="/document/81/373396/P5919/" w:history="1">
        <w:r>
          <w:rPr>
            <w:rStyle w:val="a4"/>
            <w:rFonts w:ascii="Georgia" w:hAnsi="Georgia"/>
          </w:rPr>
          <w:t>отчет</w:t>
        </w:r>
      </w:hyperlink>
      <w:r>
        <w:rPr>
          <w:rFonts w:ascii="Georgia" w:hAnsi="Georgia"/>
        </w:rPr>
        <w:t xml:space="preserve"> об освоении средств, выделенных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w:t>
      </w:r>
      <w:proofErr w:type="gramEnd"/>
      <w:r>
        <w:rPr>
          <w:rFonts w:ascii="Georgia" w:hAnsi="Georgia"/>
        </w:rPr>
        <w:t xml:space="preserve"> и переработки сельскохозяйственной продукции по установленной форме (</w:t>
      </w:r>
      <w:hyperlink r:id="rId117" w:anchor="/document/81/373396/brn_855_p_part2_648/" w:history="1">
        <w:r>
          <w:rPr>
            <w:rStyle w:val="a4"/>
            <w:rFonts w:ascii="Georgia" w:hAnsi="Georgia"/>
          </w:rPr>
          <w:t>приложение 4 к настоящему Порядку</w:t>
        </w:r>
      </w:hyperlink>
      <w:r>
        <w:rPr>
          <w:rFonts w:ascii="Georgia" w:hAnsi="Georgia"/>
        </w:rPr>
        <w:t>).</w:t>
      </w:r>
    </w:p>
    <w:p w:rsidR="00AC7C93" w:rsidRDefault="00AC7C93">
      <w:pPr>
        <w:pStyle w:val="a3"/>
        <w:divId w:val="1934899462"/>
        <w:rPr>
          <w:rFonts w:ascii="Georgia" w:hAnsi="Georgia"/>
        </w:rPr>
      </w:pPr>
      <w:r>
        <w:rPr>
          <w:rFonts w:ascii="Georgia" w:hAnsi="Georgia"/>
        </w:rPr>
        <w:t>    18.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AC7C93" w:rsidRDefault="00AC7C93">
      <w:pPr>
        <w:pStyle w:val="a3"/>
        <w:divId w:val="1934899462"/>
        <w:rPr>
          <w:rFonts w:ascii="Georgia" w:hAnsi="Georgia"/>
        </w:rPr>
      </w:pPr>
      <w:r>
        <w:rPr>
          <w:rFonts w:ascii="Georgia" w:hAnsi="Georgia"/>
        </w:rPr>
        <w:t>    Не использованные по состоянию на 1 января очередного финансового года остатки целевых средств подлежат возврату в областной бюджет.</w:t>
      </w:r>
    </w:p>
    <w:p w:rsidR="00AC7C93" w:rsidRDefault="00AC7C93">
      <w:pPr>
        <w:pStyle w:val="a3"/>
        <w:divId w:val="1934899462"/>
        <w:rPr>
          <w:rFonts w:ascii="Georgia" w:hAnsi="Georgia"/>
        </w:rPr>
      </w:pPr>
      <w:r>
        <w:rPr>
          <w:rFonts w:ascii="Georgia" w:hAnsi="Georgia"/>
        </w:rPr>
        <w:t>    19.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AC7C93" w:rsidRDefault="00AC7C93">
      <w:pPr>
        <w:pStyle w:val="a3"/>
        <w:divId w:val="1934899462"/>
        <w:rPr>
          <w:rFonts w:ascii="Georgia" w:hAnsi="Georgia"/>
        </w:rPr>
      </w:pPr>
      <w:r>
        <w:rPr>
          <w:rFonts w:ascii="Georgia" w:hAnsi="Georgia"/>
        </w:rPr>
        <w:t xml:space="preserve">    20. Главный распорядитель бюджетных средств осуществляет </w:t>
      </w:r>
      <w:proofErr w:type="gramStart"/>
      <w:r>
        <w:rPr>
          <w:rFonts w:ascii="Georgia" w:hAnsi="Georgia"/>
        </w:rPr>
        <w:t>контроль за</w:t>
      </w:r>
      <w:proofErr w:type="gramEnd"/>
      <w:r>
        <w:rPr>
          <w:rFonts w:ascii="Georgia" w:hAnsi="Georgia"/>
        </w:rPr>
        <w:t xml:space="preserve">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C7C93" w:rsidRDefault="00AC7C93">
      <w:pPr>
        <w:pStyle w:val="a3"/>
        <w:divId w:val="1934899462"/>
        <w:rPr>
          <w:rFonts w:ascii="Georgia" w:hAnsi="Georgia"/>
        </w:rPr>
      </w:pPr>
      <w:r>
        <w:rPr>
          <w:rFonts w:ascii="Georgia" w:hAnsi="Georgia"/>
        </w:rPr>
        <w:t>    21. Учреждение осуществляет контроль за целевым и эффективным использованием бюджетных средств.</w:t>
      </w:r>
    </w:p>
    <w:p w:rsidR="00AC7C93" w:rsidRDefault="00AC7C93">
      <w:pPr>
        <w:pStyle w:val="a3"/>
        <w:divId w:val="1934899462"/>
        <w:rPr>
          <w:rFonts w:ascii="Georgia" w:hAnsi="Georgia"/>
        </w:rPr>
      </w:pPr>
      <w:r>
        <w:rPr>
          <w:rFonts w:ascii="Georgia" w:hAnsi="Georgia"/>
        </w:rPr>
        <w:lastRenderedPageBreak/>
        <w:t>    22. Органы местного самоуправления муниципальных образований обеспечивают целевое и эффективное использование бюджетных средств.</w:t>
      </w:r>
    </w:p>
    <w:p w:rsidR="00AC7C93" w:rsidRDefault="00AC7C93">
      <w:pPr>
        <w:pStyle w:val="a3"/>
        <w:divId w:val="1934899462"/>
        <w:rPr>
          <w:rFonts w:ascii="Georgia" w:hAnsi="Georgia"/>
        </w:rPr>
      </w:pPr>
      <w:r>
        <w:rPr>
          <w:rFonts w:ascii="Georgia" w:hAnsi="Georgia"/>
        </w:rPr>
        <w:t xml:space="preserve">    23.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r:id="rId118" w:anchor="/document/81/373396/dfaspnwlxo/" w:history="1">
        <w:r>
          <w:rPr>
            <w:rStyle w:val="a4"/>
            <w:rFonts w:ascii="Georgia" w:hAnsi="Georgia"/>
          </w:rPr>
          <w:t>пунктом 15</w:t>
        </w:r>
      </w:hyperlink>
      <w:r>
        <w:rPr>
          <w:rFonts w:ascii="Georgia" w:hAnsi="Georgia"/>
        </w:rPr>
        <w:t xml:space="preserve"> и </w:t>
      </w:r>
      <w:hyperlink r:id="rId119" w:anchor="/document/81/373396/brn_855_p_part1_1911/" w:history="1">
        <w:r>
          <w:rPr>
            <w:rStyle w:val="a4"/>
            <w:rFonts w:ascii="Georgia" w:hAnsi="Georgia"/>
          </w:rPr>
          <w:t>пунктом 16</w:t>
        </w:r>
      </w:hyperlink>
      <w:r>
        <w:rPr>
          <w:rFonts w:ascii="Georgia" w:hAnsi="Georgia"/>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C7C93" w:rsidRDefault="00AC7C93">
      <w:pPr>
        <w:pStyle w:val="a3"/>
        <w:divId w:val="1934899462"/>
        <w:rPr>
          <w:rFonts w:ascii="Georgia" w:hAnsi="Georgia"/>
        </w:rPr>
      </w:pPr>
      <w:r>
        <w:rPr>
          <w:rFonts w:ascii="Georgia" w:hAnsi="Georgia"/>
        </w:rPr>
        <w:t>    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C7C93" w:rsidRDefault="00AC7C93">
      <w:pPr>
        <w:pStyle w:val="align-center"/>
        <w:divId w:val="1934899462"/>
        <w:rPr>
          <w:rFonts w:ascii="Georgia" w:hAnsi="Georgia"/>
        </w:rPr>
      </w:pPr>
      <w:proofErr w:type="gramStart"/>
      <w:r>
        <w:rPr>
          <w:rFonts w:ascii="Georgia" w:hAnsi="Georgia"/>
          <w:b/>
          <w:bCs/>
        </w:rPr>
        <w:t>МЕТОДИКА</w:t>
      </w:r>
      <w:r>
        <w:rPr>
          <w:rFonts w:ascii="Georgia" w:hAnsi="Georgia"/>
        </w:rPr>
        <w:br/>
      </w:r>
      <w:r>
        <w:rPr>
          <w:rFonts w:ascii="Georgia" w:hAnsi="Georgia"/>
          <w:b/>
          <w:bCs/>
        </w:rPr>
        <w:t>расчета субсидий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«Устойчивое развитие сельских территорий» (2014–2020 годы) государственной программы «Развитие сельского хозяйства и регулирование рынков</w:t>
      </w:r>
      <w:proofErr w:type="gramEnd"/>
      <w:r>
        <w:rPr>
          <w:rFonts w:ascii="Georgia" w:hAnsi="Georgia"/>
          <w:b/>
          <w:bCs/>
        </w:rPr>
        <w:t xml:space="preserve">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Распределение субсидий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между муниципальными образованиями осуществляется по следующей методике расчета:</w:t>
      </w:r>
    </w:p>
    <w:p w:rsidR="00AC7C93" w:rsidRDefault="00F6362F">
      <w:pPr>
        <w:pStyle w:val="align-center"/>
        <w:divId w:val="1934899462"/>
        <w:rPr>
          <w:rFonts w:ascii="Georgia" w:hAnsi="Georgia"/>
        </w:rPr>
      </w:pPr>
      <w:r>
        <w:rPr>
          <w:rFonts w:ascii="Georgia" w:hAnsi="Georgia"/>
          <w:noProof/>
        </w:rPr>
        <w:drawing>
          <wp:inline distT="0" distB="0" distL="0" distR="0">
            <wp:extent cx="669925" cy="478155"/>
            <wp:effectExtent l="0" t="0" r="0" b="0"/>
            <wp:docPr id="2" name="Рисунок 2" descr="http://www.gosfinansy.ru/system/content/image/21/1/-56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sfinansy.ru/system/content/image/21/1/-568918/"/>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r w:rsidR="00AC7C93">
        <w:rPr>
          <w:rFonts w:ascii="Georgia" w:hAnsi="Georgia"/>
        </w:rPr>
        <w:t>,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Ci</w:t>
      </w:r>
      <w:proofErr w:type="gramStart"/>
      <w:r>
        <w:rPr>
          <w:rFonts w:ascii="Georgia" w:hAnsi="Georgia"/>
        </w:rPr>
        <w:t>р</w:t>
      </w:r>
      <w:proofErr w:type="spellEnd"/>
      <w:proofErr w:type="gramEnd"/>
      <w:r>
        <w:rPr>
          <w:rFonts w:ascii="Georgia" w:hAnsi="Georgia"/>
        </w:rPr>
        <w:t xml:space="preserve"> - размер субсидии бюджету i-</w:t>
      </w:r>
      <w:proofErr w:type="spellStart"/>
      <w:r>
        <w:rPr>
          <w:rFonts w:ascii="Georgia" w:hAnsi="Georgia"/>
        </w:rPr>
        <w:t>го</w:t>
      </w:r>
      <w:proofErr w:type="spellEnd"/>
      <w:r>
        <w:rPr>
          <w:rFonts w:ascii="Georgia" w:hAnsi="Georgia"/>
        </w:rPr>
        <w:t xml:space="preserve"> муниципального образования на строительство и реконструкцию автомобильных дорог на соответствующий финансовый год;</w:t>
      </w:r>
    </w:p>
    <w:p w:rsidR="00AC7C93" w:rsidRDefault="00AC7C93">
      <w:pPr>
        <w:pStyle w:val="a3"/>
        <w:divId w:val="1934899462"/>
        <w:rPr>
          <w:rFonts w:ascii="Georgia" w:hAnsi="Georgia"/>
        </w:rPr>
      </w:pPr>
      <w:r>
        <w:rPr>
          <w:rFonts w:ascii="Georgia" w:hAnsi="Georgia"/>
        </w:rPr>
        <w:t>    C - общий объем субсидий, выделяемых бюджетам муниципальных образований на строительство и реконструкцию автомобильных дорог на соответствующий финансовый год;</w:t>
      </w:r>
    </w:p>
    <w:p w:rsidR="00AC7C93" w:rsidRDefault="00AC7C93">
      <w:pPr>
        <w:pStyle w:val="a3"/>
        <w:divId w:val="1934899462"/>
        <w:rPr>
          <w:rFonts w:ascii="Georgia" w:hAnsi="Georgia"/>
        </w:rPr>
      </w:pPr>
      <w:r>
        <w:rPr>
          <w:rFonts w:ascii="Georgia" w:hAnsi="Georgia"/>
        </w:rPr>
        <w:t xml:space="preserve">    V - общий объем средств, определенный </w:t>
      </w:r>
      <w:proofErr w:type="gramStart"/>
      <w:r>
        <w:rPr>
          <w:rFonts w:ascii="Georgia" w:hAnsi="Georgia"/>
        </w:rPr>
        <w:t>учреждением</w:t>
      </w:r>
      <w:proofErr w:type="gramEnd"/>
      <w:r>
        <w:rPr>
          <w:rFonts w:ascii="Georgia" w:hAnsi="Georgia"/>
        </w:rPr>
        <w:t xml:space="preserve"> согласно представленным муниципальными образованиями заявкам на строительство и реконструкцию автомобильных дорог на соответствующий финансовый год;</w:t>
      </w:r>
    </w:p>
    <w:p w:rsidR="00AC7C93" w:rsidRDefault="00AC7C93">
      <w:pPr>
        <w:pStyle w:val="a3"/>
        <w:divId w:val="1934899462"/>
        <w:rPr>
          <w:rFonts w:ascii="Georgia" w:hAnsi="Georgia"/>
        </w:rPr>
      </w:pPr>
      <w:r>
        <w:rPr>
          <w:rFonts w:ascii="Georgia" w:hAnsi="Georgia"/>
        </w:rPr>
        <w:t>    </w:t>
      </w:r>
      <w:proofErr w:type="spellStart"/>
      <w:r>
        <w:rPr>
          <w:rFonts w:ascii="Georgia" w:hAnsi="Georgia"/>
        </w:rPr>
        <w:t>Vi</w:t>
      </w:r>
      <w:proofErr w:type="spellEnd"/>
      <w:r>
        <w:rPr>
          <w:rFonts w:ascii="Georgia" w:hAnsi="Georgia"/>
        </w:rPr>
        <w:t xml:space="preserve"> - объем средств, необходимый i-</w:t>
      </w:r>
      <w:proofErr w:type="spellStart"/>
      <w:r>
        <w:rPr>
          <w:rFonts w:ascii="Georgia" w:hAnsi="Georgia"/>
        </w:rPr>
        <w:t>му</w:t>
      </w:r>
      <w:proofErr w:type="spellEnd"/>
      <w:r>
        <w:rPr>
          <w:rFonts w:ascii="Georgia" w:hAnsi="Georgia"/>
        </w:rPr>
        <w:t xml:space="preserve"> муниципальному образованию на строительство и реконструкцию автомобильных дорог на соответствующий финансовый год, согласно представленной заявке.</w:t>
      </w:r>
    </w:p>
    <w:p w:rsidR="00AC7C93" w:rsidRDefault="00AC7C93">
      <w:pPr>
        <w:pStyle w:val="a3"/>
        <w:divId w:val="1934899462"/>
        <w:rPr>
          <w:rFonts w:ascii="Georgia" w:hAnsi="Georgia"/>
        </w:rPr>
      </w:pPr>
      <w:r>
        <w:rPr>
          <w:rFonts w:ascii="Georgia" w:hAnsi="Georgia"/>
        </w:rPr>
        <w:lastRenderedPageBreak/>
        <w:t>    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AC7C93" w:rsidRDefault="00AC7C93">
      <w:pPr>
        <w:pStyle w:val="align-center"/>
        <w:divId w:val="1934899462"/>
        <w:rPr>
          <w:rFonts w:ascii="Georgia" w:hAnsi="Georgia"/>
        </w:rPr>
      </w:pPr>
      <w:proofErr w:type="gramStart"/>
      <w:r>
        <w:rPr>
          <w:rFonts w:ascii="Georgia" w:hAnsi="Georgia"/>
          <w:b/>
          <w:bCs/>
        </w:rPr>
        <w:t>ПЕРЕЧЕНЬ</w:t>
      </w:r>
      <w:r>
        <w:rPr>
          <w:rFonts w:ascii="Georgia" w:hAnsi="Georgia"/>
        </w:rPr>
        <w:br/>
      </w:r>
      <w:r>
        <w:rPr>
          <w:rFonts w:ascii="Georgia" w:hAnsi="Georgia"/>
          <w:b/>
          <w:bCs/>
        </w:rPr>
        <w:t xml:space="preserve">объектов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том числе </w:t>
      </w:r>
      <w:proofErr w:type="spellStart"/>
      <w:r>
        <w:rPr>
          <w:rFonts w:ascii="Georgia" w:hAnsi="Georgia"/>
          <w:b/>
          <w:bCs/>
        </w:rPr>
        <w:t>софинансирование</w:t>
      </w:r>
      <w:proofErr w:type="spellEnd"/>
      <w:r>
        <w:rPr>
          <w:rFonts w:ascii="Georgia" w:hAnsi="Georgia"/>
          <w:b/>
          <w:bCs/>
        </w:rPr>
        <w:t xml:space="preserve"> капитальных вложений в которые осуществляется за счет средств федерального бюджета в форме субсидий, предусмотренных на реализацию </w:t>
      </w:r>
      <w:hyperlink r:id="rId121" w:anchor="/document/99/901744979/" w:history="1">
        <w:r>
          <w:rPr>
            <w:rStyle w:val="a4"/>
            <w:rFonts w:ascii="Georgia" w:hAnsi="Georgia"/>
            <w:b/>
            <w:bCs/>
          </w:rPr>
          <w:t>федеральной целевой программы</w:t>
        </w:r>
      </w:hyperlink>
      <w:r>
        <w:rPr>
          <w:rFonts w:ascii="Georgia" w:hAnsi="Georgia"/>
          <w:b/>
          <w:bCs/>
        </w:rPr>
        <w:t xml:space="preserve"> «Устойчивое</w:t>
      </w:r>
      <w:proofErr w:type="gramEnd"/>
      <w:r>
        <w:rPr>
          <w:rFonts w:ascii="Georgia" w:hAnsi="Georgia"/>
          <w:b/>
          <w:bCs/>
        </w:rPr>
        <w:t xml:space="preserve"> развитие сельских территорий на 2014–2017 годы и на период до 2020 года» в 2016 году</w:t>
      </w:r>
    </w:p>
    <w:tbl>
      <w:tblPr>
        <w:tblW w:w="0" w:type="auto"/>
        <w:tblCellMar>
          <w:top w:w="75" w:type="dxa"/>
          <w:left w:w="150" w:type="dxa"/>
          <w:bottom w:w="75" w:type="dxa"/>
          <w:right w:w="150" w:type="dxa"/>
        </w:tblCellMar>
        <w:tblLook w:val="04A0" w:firstRow="1" w:lastRow="0" w:firstColumn="1" w:lastColumn="0" w:noHBand="0" w:noVBand="1"/>
      </w:tblPr>
      <w:tblGrid>
        <w:gridCol w:w="925"/>
        <w:gridCol w:w="1838"/>
        <w:gridCol w:w="1231"/>
        <w:gridCol w:w="1508"/>
        <w:gridCol w:w="1329"/>
        <w:gridCol w:w="1133"/>
        <w:gridCol w:w="1631"/>
      </w:tblGrid>
      <w:tr w:rsidR="00AC7C93">
        <w:trPr>
          <w:divId w:val="11052243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объекта капитального строительства (адрес строительства)</w:t>
            </w:r>
          </w:p>
        </w:tc>
        <w:tc>
          <w:tcPr>
            <w:tcW w:w="0" w:type="auto"/>
            <w:gridSpan w:val="5"/>
            <w:tcBorders>
              <w:top w:val="single" w:sz="6" w:space="0" w:color="000000"/>
            </w:tcBorders>
            <w:tcMar>
              <w:top w:w="90" w:type="dxa"/>
              <w:left w:w="90" w:type="dxa"/>
              <w:bottom w:w="90" w:type="dxa"/>
              <w:right w:w="90" w:type="dxa"/>
            </w:tcMar>
            <w:vAlign w:val="center"/>
            <w:hideMark/>
          </w:tcPr>
          <w:p w:rsidR="00AC7C93" w:rsidRDefault="00AC7C93">
            <w:pPr>
              <w:jc w:val="center"/>
            </w:pPr>
            <w:r>
              <w:rPr>
                <w:b/>
                <w:bCs/>
              </w:rP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AC7C93">
        <w:trPr>
          <w:divId w:val="1105224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val="restart"/>
            <w:tcBorders>
              <w:left w:val="single" w:sz="6" w:space="0" w:color="000000"/>
            </w:tcBorders>
            <w:vAlign w:val="center"/>
            <w:hideMark/>
          </w:tcPr>
          <w:p w:rsidR="00AC7C93" w:rsidRDefault="00AC7C93">
            <w:pPr>
              <w:jc w:val="center"/>
            </w:pPr>
            <w:r>
              <w:rPr>
                <w:b/>
                <w:bCs/>
              </w:rPr>
              <w:t>Всего</w:t>
            </w:r>
          </w:p>
        </w:tc>
        <w:tc>
          <w:tcPr>
            <w:tcW w:w="0" w:type="auto"/>
            <w:gridSpan w:val="4"/>
            <w:tcBorders>
              <w:top w:val="single" w:sz="6" w:space="0" w:color="000000"/>
            </w:tcBorders>
            <w:tcMar>
              <w:top w:w="90" w:type="dxa"/>
              <w:left w:w="90" w:type="dxa"/>
              <w:bottom w:w="90" w:type="dxa"/>
              <w:right w:w="90" w:type="dxa"/>
            </w:tcMar>
            <w:vAlign w:val="center"/>
            <w:hideMark/>
          </w:tcPr>
          <w:p w:rsidR="00AC7C93" w:rsidRDefault="00AC7C93">
            <w:pPr>
              <w:jc w:val="center"/>
            </w:pPr>
            <w:r>
              <w:rPr>
                <w:b/>
                <w:bCs/>
              </w:rPr>
              <w:t>в том числе</w:t>
            </w:r>
          </w:p>
        </w:tc>
      </w:tr>
      <w:tr w:rsidR="00AC7C93">
        <w:trPr>
          <w:divId w:val="1105224306"/>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val="restart"/>
            <w:tcBorders>
              <w:right w:val="single" w:sz="6" w:space="0" w:color="000000"/>
            </w:tcBorders>
            <w:vAlign w:val="center"/>
            <w:hideMark/>
          </w:tcPr>
          <w:p w:rsidR="00AC7C93" w:rsidRDefault="00AC7C93">
            <w:pPr>
              <w:jc w:val="center"/>
            </w:pPr>
            <w:r>
              <w:rPr>
                <w:b/>
                <w:bCs/>
              </w:rPr>
              <w:t>федеральный бюджет</w:t>
            </w:r>
          </w:p>
        </w:tc>
        <w:tc>
          <w:tcPr>
            <w:tcW w:w="0" w:type="auto"/>
            <w:vMerge w:val="restart"/>
            <w:tcBorders>
              <w:left w:val="single" w:sz="6" w:space="0" w:color="000000"/>
            </w:tcBorders>
            <w:vAlign w:val="center"/>
            <w:hideMark/>
          </w:tcPr>
          <w:p w:rsidR="00AC7C93" w:rsidRDefault="00AC7C93">
            <w:pPr>
              <w:jc w:val="center"/>
            </w:pPr>
            <w:r>
              <w:rPr>
                <w:b/>
                <w:bCs/>
              </w:rPr>
              <w:t>бюджет субъекта Российской Федерации</w:t>
            </w:r>
          </w:p>
        </w:tc>
        <w:tc>
          <w:tcPr>
            <w:tcW w:w="0" w:type="auto"/>
            <w:vMerge w:val="restart"/>
            <w:tcBorders>
              <w:left w:val="single" w:sz="6" w:space="0" w:color="000000"/>
            </w:tcBorders>
            <w:vAlign w:val="center"/>
            <w:hideMark/>
          </w:tcPr>
          <w:p w:rsidR="00AC7C93" w:rsidRDefault="00AC7C93">
            <w:pPr>
              <w:jc w:val="center"/>
            </w:pPr>
            <w:r>
              <w:rPr>
                <w:b/>
                <w:bCs/>
              </w:rPr>
              <w:t>местный бюджет</w:t>
            </w:r>
          </w:p>
        </w:tc>
        <w:tc>
          <w:tcPr>
            <w:tcW w:w="0" w:type="auto"/>
            <w:vMerge w:val="restart"/>
            <w:tcBorders>
              <w:left w:val="single" w:sz="6" w:space="0" w:color="000000"/>
            </w:tcBorders>
            <w:vAlign w:val="center"/>
            <w:hideMark/>
          </w:tcPr>
          <w:p w:rsidR="00AC7C93" w:rsidRDefault="00AC7C93">
            <w:pPr>
              <w:jc w:val="center"/>
            </w:pPr>
            <w:r>
              <w:rPr>
                <w:b/>
                <w:bCs/>
              </w:rPr>
              <w:t>внебюджетные источники</w:t>
            </w:r>
          </w:p>
        </w:tc>
      </w:tr>
      <w:tr w:rsidR="00AC7C93">
        <w:trPr>
          <w:divId w:val="1105224306"/>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vMerge/>
            <w:tcBorders>
              <w:righ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r>
      <w:tr w:rsidR="00AC7C93">
        <w:trPr>
          <w:divId w:val="1105224306"/>
        </w:trPr>
        <w:tc>
          <w:tcPr>
            <w:tcW w:w="0" w:type="auto"/>
            <w:tcBorders>
              <w:left w:val="single" w:sz="6" w:space="0" w:color="000000"/>
            </w:tcBorders>
            <w:vAlign w:val="center"/>
            <w:hideMark/>
          </w:tcPr>
          <w:p w:rsidR="00AC7C93" w:rsidRDefault="00AC7C93">
            <w:pPr>
              <w:jc w:val="center"/>
            </w:pPr>
            <w:r>
              <w:rPr>
                <w:b/>
                <w:bCs/>
              </w:rPr>
              <w:t>1</w:t>
            </w:r>
          </w:p>
        </w:tc>
        <w:tc>
          <w:tcPr>
            <w:tcW w:w="0" w:type="auto"/>
            <w:tcBorders>
              <w:right w:val="single" w:sz="6" w:space="0" w:color="000000"/>
            </w:tcBorders>
            <w:vAlign w:val="center"/>
            <w:hideMark/>
          </w:tcPr>
          <w:p w:rsidR="00AC7C93" w:rsidRDefault="00AC7C93">
            <w:pPr>
              <w:jc w:val="center"/>
            </w:pPr>
            <w:r>
              <w:rPr>
                <w:b/>
                <w:bCs/>
              </w:rPr>
              <w:t>2</w:t>
            </w:r>
          </w:p>
        </w:tc>
        <w:tc>
          <w:tcPr>
            <w:tcW w:w="0" w:type="auto"/>
            <w:tcBorders>
              <w:right w:val="single" w:sz="6" w:space="0" w:color="000000"/>
            </w:tcBorders>
            <w:vAlign w:val="center"/>
            <w:hideMark/>
          </w:tcPr>
          <w:p w:rsidR="00AC7C93" w:rsidRDefault="00AC7C93">
            <w:pPr>
              <w:jc w:val="center"/>
            </w:pPr>
            <w:r>
              <w:rPr>
                <w:b/>
                <w:bCs/>
              </w:rPr>
              <w:t>4</w:t>
            </w:r>
          </w:p>
        </w:tc>
        <w:tc>
          <w:tcPr>
            <w:tcW w:w="0" w:type="auto"/>
            <w:tcBorders>
              <w:right w:val="single" w:sz="6" w:space="0" w:color="000000"/>
            </w:tcBorders>
            <w:vAlign w:val="center"/>
            <w:hideMark/>
          </w:tcPr>
          <w:p w:rsidR="00AC7C93" w:rsidRDefault="00AC7C93">
            <w:pPr>
              <w:jc w:val="center"/>
            </w:pPr>
            <w:r>
              <w:rPr>
                <w:b/>
                <w:bCs/>
              </w:rPr>
              <w:t>5</w:t>
            </w:r>
          </w:p>
        </w:tc>
        <w:tc>
          <w:tcPr>
            <w:tcW w:w="0" w:type="auto"/>
            <w:tcBorders>
              <w:right w:val="single" w:sz="6" w:space="0" w:color="000000"/>
            </w:tcBorders>
            <w:vAlign w:val="center"/>
            <w:hideMark/>
          </w:tcPr>
          <w:p w:rsidR="00AC7C93" w:rsidRDefault="00AC7C93">
            <w:pPr>
              <w:jc w:val="center"/>
            </w:pPr>
            <w:r>
              <w:rPr>
                <w:b/>
                <w:bCs/>
              </w:rPr>
              <w:t>6</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pPr>
              <w:jc w:val="center"/>
            </w:pPr>
            <w:r>
              <w:rPr>
                <w:b/>
                <w:bCs/>
              </w:rPr>
              <w:t>7</w:t>
            </w:r>
          </w:p>
        </w:tc>
      </w:tr>
      <w:tr w:rsidR="00AC7C93">
        <w:trPr>
          <w:divId w:val="1105224306"/>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Всего на 2016 год</w:t>
            </w:r>
          </w:p>
        </w:tc>
        <w:tc>
          <w:tcPr>
            <w:tcW w:w="0" w:type="auto"/>
            <w:tcBorders>
              <w:right w:val="single" w:sz="6" w:space="0" w:color="000000"/>
            </w:tcBorders>
            <w:vAlign w:val="center"/>
            <w:hideMark/>
          </w:tcPr>
          <w:p w:rsidR="00AC7C93" w:rsidRDefault="00AC7C93">
            <w:r>
              <w:t>230580,927</w:t>
            </w:r>
          </w:p>
        </w:tc>
        <w:tc>
          <w:tcPr>
            <w:tcW w:w="0" w:type="auto"/>
            <w:tcBorders>
              <w:right w:val="single" w:sz="6" w:space="0" w:color="000000"/>
            </w:tcBorders>
            <w:vAlign w:val="center"/>
            <w:hideMark/>
          </w:tcPr>
          <w:p w:rsidR="00AC7C93" w:rsidRDefault="00AC7C93">
            <w:r>
              <w:t>159427,686</w:t>
            </w:r>
          </w:p>
        </w:tc>
        <w:tc>
          <w:tcPr>
            <w:tcW w:w="0" w:type="auto"/>
            <w:tcBorders>
              <w:right w:val="single" w:sz="6" w:space="0" w:color="000000"/>
            </w:tcBorders>
            <w:vAlign w:val="center"/>
            <w:hideMark/>
          </w:tcPr>
          <w:p w:rsidR="00AC7C93" w:rsidRDefault="00AC7C93">
            <w:r>
              <w:t>49802,495</w:t>
            </w:r>
          </w:p>
        </w:tc>
        <w:tc>
          <w:tcPr>
            <w:tcW w:w="0" w:type="auto"/>
            <w:tcBorders>
              <w:right w:val="single" w:sz="6" w:space="0" w:color="000000"/>
            </w:tcBorders>
            <w:vAlign w:val="center"/>
            <w:hideMark/>
          </w:tcPr>
          <w:p w:rsidR="00AC7C93" w:rsidRDefault="00AC7C93">
            <w:r>
              <w:t>11008,208</w:t>
            </w:r>
          </w:p>
        </w:tc>
        <w:tc>
          <w:tcPr>
            <w:tcW w:w="0" w:type="auto"/>
            <w:tcBorders>
              <w:right w:val="single" w:sz="6" w:space="0" w:color="000000"/>
            </w:tcBorders>
            <w:vAlign w:val="center"/>
            <w:hideMark/>
          </w:tcPr>
          <w:p w:rsidR="00AC7C93" w:rsidRDefault="00AC7C93">
            <w:r>
              <w:t>10342,538</w:t>
            </w:r>
          </w:p>
        </w:tc>
      </w:tr>
      <w:tr w:rsidR="00AC7C93">
        <w:trPr>
          <w:divId w:val="1105224306"/>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в </w:t>
            </w:r>
            <w:proofErr w:type="spellStart"/>
            <w:r>
              <w:t>т.ч</w:t>
            </w:r>
            <w:proofErr w:type="spellEnd"/>
            <w:r>
              <w:t xml:space="preserve">. </w:t>
            </w:r>
            <w:proofErr w:type="spellStart"/>
            <w:r>
              <w:t>пообъектно</w:t>
            </w:r>
            <w:proofErr w:type="spellEnd"/>
            <w:r>
              <w:t>:</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Строительство автомобильной дороги Подъезд к зерноскладу ООО «</w:t>
            </w:r>
            <w:proofErr w:type="spellStart"/>
            <w:r>
              <w:t>Сельхозник</w:t>
            </w:r>
            <w:proofErr w:type="spellEnd"/>
            <w:r>
              <w:t xml:space="preserve">» в н. п. </w:t>
            </w:r>
            <w:proofErr w:type="spellStart"/>
            <w:r>
              <w:t>Чаянка</w:t>
            </w:r>
            <w:proofErr w:type="spellEnd"/>
            <w:r>
              <w:t xml:space="preserve"> от автомобильной дороги «Локоть-</w:t>
            </w:r>
            <w:proofErr w:type="spellStart"/>
            <w:r>
              <w:t>Кретово</w:t>
            </w:r>
            <w:proofErr w:type="spellEnd"/>
            <w:proofErr w:type="gramStart"/>
            <w:r>
              <w:t>»-</w:t>
            </w:r>
            <w:proofErr w:type="spellStart"/>
            <w:proofErr w:type="gramEnd"/>
            <w:r>
              <w:t>Турищево</w:t>
            </w:r>
            <w:proofErr w:type="spellEnd"/>
            <w:r>
              <w:t xml:space="preserve"> на км 35+800 в </w:t>
            </w:r>
            <w:proofErr w:type="spellStart"/>
            <w:r>
              <w:t>Брасовском</w:t>
            </w:r>
            <w:proofErr w:type="spellEnd"/>
            <w:r>
              <w:t xml:space="preserve"> районе </w:t>
            </w:r>
            <w:r>
              <w:lastRenderedPageBreak/>
              <w:t>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5309,714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3715,800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1062,942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265,486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265,486</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Строительство автомобильной дороги Подъезд к производственной базе СПК «</w:t>
            </w:r>
            <w:proofErr w:type="spellStart"/>
            <w:r>
              <w:t>Зимницкий</w:t>
            </w:r>
            <w:proofErr w:type="spellEnd"/>
            <w:r>
              <w:t>» от автомобильной дороги Дубровка-</w:t>
            </w:r>
            <w:proofErr w:type="spellStart"/>
            <w:r>
              <w:t>Вязовск</w:t>
            </w:r>
            <w:proofErr w:type="spellEnd"/>
            <w:r>
              <w:t xml:space="preserve"> на </w:t>
            </w:r>
            <w:proofErr w:type="gramStart"/>
            <w:r>
              <w:t>км</w:t>
            </w:r>
            <w:proofErr w:type="gramEnd"/>
            <w:r>
              <w:t xml:space="preserve"> 2+400 в Дубровском районе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13404,320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9382,900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2680,988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670,216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670,216</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Строительство автомобильной дороги Подъезд к МТФ в </w:t>
            </w:r>
            <w:proofErr w:type="spellStart"/>
            <w:r>
              <w:t>н.п</w:t>
            </w:r>
            <w:proofErr w:type="spellEnd"/>
            <w:r>
              <w:t xml:space="preserve">. Суворово ООО СП «Дружба» от автомобильной дороги «Брянск-Новозыбков»-Погар-Гремяч (обход </w:t>
            </w:r>
            <w:proofErr w:type="spellStart"/>
            <w:r>
              <w:t>г</w:t>
            </w:r>
            <w:proofErr w:type="gramStart"/>
            <w:r>
              <w:t>.П</w:t>
            </w:r>
            <w:proofErr w:type="gramEnd"/>
            <w:r>
              <w:t>огара</w:t>
            </w:r>
            <w:proofErr w:type="spellEnd"/>
            <w:r>
              <w:t xml:space="preserve">) на км 2+600 в </w:t>
            </w:r>
            <w:proofErr w:type="spellStart"/>
            <w:r>
              <w:t>Погарском</w:t>
            </w:r>
            <w:proofErr w:type="spellEnd"/>
            <w:r>
              <w:t xml:space="preserve"> районе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4651,874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3255,900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930,786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232,594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232,594</w:t>
            </w:r>
          </w:p>
        </w:tc>
      </w:tr>
      <w:tr w:rsidR="00AC7C93">
        <w:trPr>
          <w:divId w:val="1105224306"/>
        </w:trPr>
        <w:tc>
          <w:tcPr>
            <w:tcW w:w="0" w:type="auto"/>
            <w:tcBorders>
              <w:left w:val="single" w:sz="6" w:space="0" w:color="000000"/>
            </w:tcBorders>
            <w:vAlign w:val="center"/>
            <w:hideMark/>
          </w:tcPr>
          <w:p w:rsidR="00AC7C93" w:rsidRDefault="00AC7C93">
            <w:r>
              <w:t>4</w:t>
            </w:r>
          </w:p>
        </w:tc>
        <w:tc>
          <w:tcPr>
            <w:tcW w:w="0" w:type="auto"/>
            <w:tcBorders>
              <w:right w:val="single" w:sz="6" w:space="0" w:color="000000"/>
            </w:tcBorders>
            <w:vAlign w:val="center"/>
            <w:hideMark/>
          </w:tcPr>
          <w:p w:rsidR="00AC7C93" w:rsidRDefault="00AC7C93">
            <w:r>
              <w:t xml:space="preserve">Строительство автомобильной дороги Подъезд к МТФ в </w:t>
            </w:r>
            <w:proofErr w:type="spellStart"/>
            <w:r>
              <w:t>н.п</w:t>
            </w:r>
            <w:proofErr w:type="spellEnd"/>
            <w:r>
              <w:t xml:space="preserve">. </w:t>
            </w:r>
            <w:proofErr w:type="spellStart"/>
            <w:r>
              <w:t>Курово</w:t>
            </w:r>
            <w:proofErr w:type="spellEnd"/>
            <w:r>
              <w:t xml:space="preserve"> ООО СП «Дружба» от автомобильной дороги «Брянск-Новозыбков»-</w:t>
            </w:r>
            <w:r>
              <w:lastRenderedPageBreak/>
              <w:t xml:space="preserve">Погар-Гремяч (обход </w:t>
            </w:r>
            <w:proofErr w:type="spellStart"/>
            <w:r>
              <w:t>г</w:t>
            </w:r>
            <w:proofErr w:type="gramStart"/>
            <w:r>
              <w:t>.П</w:t>
            </w:r>
            <w:proofErr w:type="gramEnd"/>
            <w:r>
              <w:t>огара</w:t>
            </w:r>
            <w:proofErr w:type="spellEnd"/>
            <w:r>
              <w:t xml:space="preserve">) на км 2+600 в </w:t>
            </w:r>
            <w:proofErr w:type="spellStart"/>
            <w:r>
              <w:t>Погарском</w:t>
            </w:r>
            <w:proofErr w:type="spellEnd"/>
            <w:r>
              <w:t xml:space="preserve"> районе Брянской области</w:t>
            </w:r>
          </w:p>
        </w:tc>
        <w:tc>
          <w:tcPr>
            <w:tcW w:w="0" w:type="auto"/>
            <w:tcBorders>
              <w:right w:val="single" w:sz="6" w:space="0" w:color="000000"/>
            </w:tcBorders>
            <w:vAlign w:val="center"/>
            <w:hideMark/>
          </w:tcPr>
          <w:p w:rsidR="00AC7C93" w:rsidRDefault="00AC7C93">
            <w:r>
              <w:lastRenderedPageBreak/>
              <w:t>14974,151</w:t>
            </w:r>
          </w:p>
        </w:tc>
        <w:tc>
          <w:tcPr>
            <w:tcW w:w="0" w:type="auto"/>
            <w:tcBorders>
              <w:right w:val="single" w:sz="6" w:space="0" w:color="000000"/>
            </w:tcBorders>
            <w:vAlign w:val="center"/>
            <w:hideMark/>
          </w:tcPr>
          <w:p w:rsidR="00AC7C93" w:rsidRDefault="00AC7C93">
            <w:r>
              <w:t>10481,700</w:t>
            </w:r>
          </w:p>
        </w:tc>
        <w:tc>
          <w:tcPr>
            <w:tcW w:w="0" w:type="auto"/>
            <w:tcBorders>
              <w:right w:val="single" w:sz="6" w:space="0" w:color="000000"/>
            </w:tcBorders>
            <w:vAlign w:val="center"/>
            <w:hideMark/>
          </w:tcPr>
          <w:p w:rsidR="00AC7C93" w:rsidRDefault="00AC7C93">
            <w:r>
              <w:t>2995,035</w:t>
            </w:r>
          </w:p>
        </w:tc>
        <w:tc>
          <w:tcPr>
            <w:tcW w:w="0" w:type="auto"/>
            <w:tcBorders>
              <w:right w:val="single" w:sz="6" w:space="0" w:color="000000"/>
            </w:tcBorders>
            <w:vAlign w:val="center"/>
            <w:hideMark/>
          </w:tcPr>
          <w:p w:rsidR="00AC7C93" w:rsidRDefault="00AC7C93">
            <w:r>
              <w:t>748,708</w:t>
            </w:r>
          </w:p>
        </w:tc>
        <w:tc>
          <w:tcPr>
            <w:tcW w:w="0" w:type="auto"/>
            <w:tcBorders>
              <w:right w:val="single" w:sz="6" w:space="0" w:color="000000"/>
            </w:tcBorders>
            <w:vAlign w:val="center"/>
            <w:hideMark/>
          </w:tcPr>
          <w:p w:rsidR="00AC7C93" w:rsidRDefault="00AC7C93">
            <w:r>
              <w:t>748,708</w:t>
            </w:r>
          </w:p>
        </w:tc>
      </w:tr>
      <w:tr w:rsidR="00AC7C93">
        <w:trPr>
          <w:divId w:val="1105224306"/>
        </w:trPr>
        <w:tc>
          <w:tcPr>
            <w:tcW w:w="0" w:type="auto"/>
            <w:tcBorders>
              <w:left w:val="single" w:sz="6" w:space="0" w:color="000000"/>
            </w:tcBorders>
            <w:vAlign w:val="center"/>
            <w:hideMark/>
          </w:tcPr>
          <w:p w:rsidR="00AC7C93" w:rsidRDefault="00AC7C93">
            <w:r>
              <w:lastRenderedPageBreak/>
              <w:t>5</w:t>
            </w:r>
          </w:p>
        </w:tc>
        <w:tc>
          <w:tcPr>
            <w:tcW w:w="0" w:type="auto"/>
            <w:tcBorders>
              <w:right w:val="single" w:sz="6" w:space="0" w:color="000000"/>
            </w:tcBorders>
            <w:vAlign w:val="center"/>
            <w:hideMark/>
          </w:tcPr>
          <w:p w:rsidR="00AC7C93" w:rsidRDefault="00AC7C93">
            <w:r>
              <w:t>Строительство автомобильной дороги Подъезд к ферме КРС ООО Агрофирма «Слон» от автомобильной дороги «Украина</w:t>
            </w:r>
            <w:proofErr w:type="gramStart"/>
            <w:r>
              <w:t>»-</w:t>
            </w:r>
            <w:proofErr w:type="spellStart"/>
            <w:proofErr w:type="gramEnd"/>
            <w:r>
              <w:t>Бересток</w:t>
            </w:r>
            <w:proofErr w:type="spellEnd"/>
            <w:r>
              <w:t xml:space="preserve"> на км 10+600 в Севском районе Брянской области (1 пусковой комплекс)</w:t>
            </w:r>
          </w:p>
        </w:tc>
        <w:tc>
          <w:tcPr>
            <w:tcW w:w="0" w:type="auto"/>
            <w:tcBorders>
              <w:right w:val="single" w:sz="6" w:space="0" w:color="000000"/>
            </w:tcBorders>
            <w:vAlign w:val="center"/>
            <w:hideMark/>
          </w:tcPr>
          <w:p w:rsidR="00AC7C93" w:rsidRDefault="00AC7C93">
            <w:r>
              <w:t>19500,846</w:t>
            </w:r>
          </w:p>
        </w:tc>
        <w:tc>
          <w:tcPr>
            <w:tcW w:w="0" w:type="auto"/>
            <w:tcBorders>
              <w:right w:val="single" w:sz="6" w:space="0" w:color="000000"/>
            </w:tcBorders>
            <w:vAlign w:val="center"/>
            <w:hideMark/>
          </w:tcPr>
          <w:p w:rsidR="00AC7C93" w:rsidRDefault="00AC7C93">
            <w:r>
              <w:t>10442,300</w:t>
            </w:r>
          </w:p>
        </w:tc>
        <w:tc>
          <w:tcPr>
            <w:tcW w:w="0" w:type="auto"/>
            <w:tcBorders>
              <w:right w:val="single" w:sz="6" w:space="0" w:color="000000"/>
            </w:tcBorders>
            <w:vAlign w:val="center"/>
            <w:hideMark/>
          </w:tcPr>
          <w:p w:rsidR="00AC7C93" w:rsidRDefault="00AC7C93">
            <w:r>
              <w:t>7108,462</w:t>
            </w:r>
          </w:p>
        </w:tc>
        <w:tc>
          <w:tcPr>
            <w:tcW w:w="0" w:type="auto"/>
            <w:tcBorders>
              <w:right w:val="single" w:sz="6" w:space="0" w:color="000000"/>
            </w:tcBorders>
            <w:vAlign w:val="center"/>
            <w:hideMark/>
          </w:tcPr>
          <w:p w:rsidR="00AC7C93" w:rsidRDefault="00AC7C93">
            <w:r>
              <w:t>975,042</w:t>
            </w:r>
          </w:p>
        </w:tc>
        <w:tc>
          <w:tcPr>
            <w:tcW w:w="0" w:type="auto"/>
            <w:tcBorders>
              <w:right w:val="single" w:sz="6" w:space="0" w:color="000000"/>
            </w:tcBorders>
            <w:vAlign w:val="center"/>
            <w:hideMark/>
          </w:tcPr>
          <w:p w:rsidR="00AC7C93" w:rsidRDefault="00AC7C93">
            <w:r>
              <w:t>975,042</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Строительство автомобильной дороги Подъезд к производственной базе СПК «Союз» от автомобильной дороги «Украина» - </w:t>
            </w:r>
            <w:proofErr w:type="spellStart"/>
            <w:r>
              <w:t>Асовица</w:t>
            </w:r>
            <w:proofErr w:type="spellEnd"/>
            <w:r>
              <w:t xml:space="preserve">» - </w:t>
            </w:r>
            <w:proofErr w:type="spellStart"/>
            <w:r>
              <w:t>Голышино</w:t>
            </w:r>
            <w:proofErr w:type="spellEnd"/>
            <w:r>
              <w:t xml:space="preserve"> на км 4+450 </w:t>
            </w:r>
            <w:proofErr w:type="gramStart"/>
            <w:r>
              <w:t>в</w:t>
            </w:r>
            <w:proofErr w:type="gramEnd"/>
            <w:r>
              <w:t xml:space="preserve"> </w:t>
            </w:r>
            <w:proofErr w:type="gramStart"/>
            <w:r>
              <w:t>Севском</w:t>
            </w:r>
            <w:proofErr w:type="gramEnd"/>
            <w:r>
              <w:t xml:space="preserve"> районе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10592,321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7414,600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2118,489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529,616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529,616</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Строительство автомобильной дороги Подъезд к ферме КРС в </w:t>
            </w:r>
            <w:proofErr w:type="spellStart"/>
            <w:r>
              <w:t>н.п</w:t>
            </w:r>
            <w:proofErr w:type="spellEnd"/>
            <w:r>
              <w:t xml:space="preserve">. </w:t>
            </w:r>
            <w:proofErr w:type="spellStart"/>
            <w:r>
              <w:t>Азаровка</w:t>
            </w:r>
            <w:proofErr w:type="spellEnd"/>
            <w:r>
              <w:t xml:space="preserve"> </w:t>
            </w:r>
            <w:r>
              <w:lastRenderedPageBreak/>
              <w:t xml:space="preserve">от автомобильной дороги «Погар - Стародуб» - </w:t>
            </w:r>
            <w:proofErr w:type="spellStart"/>
            <w:r>
              <w:t>Андрейковичи</w:t>
            </w:r>
            <w:proofErr w:type="spellEnd"/>
            <w:r>
              <w:t xml:space="preserve"> на </w:t>
            </w:r>
            <w:proofErr w:type="gramStart"/>
            <w:r>
              <w:t>км</w:t>
            </w:r>
            <w:proofErr w:type="gramEnd"/>
            <w:r>
              <w:t xml:space="preserve"> 23+900 </w:t>
            </w:r>
            <w:proofErr w:type="spellStart"/>
            <w:r>
              <w:t>Погарского</w:t>
            </w:r>
            <w:proofErr w:type="spellEnd"/>
            <w:r>
              <w:t xml:space="preserve"> района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68266,714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47786,700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13653,342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3413,336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3413,336</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Строительство автомобильной дороги Подъезд к ферме КРС колхоз «Новая Жизнь» в </w:t>
            </w:r>
            <w:proofErr w:type="spellStart"/>
            <w:r>
              <w:t>с</w:t>
            </w:r>
            <w:proofErr w:type="gramStart"/>
            <w:r>
              <w:t>.К</w:t>
            </w:r>
            <w:proofErr w:type="gramEnd"/>
            <w:r>
              <w:t>урковичи</w:t>
            </w:r>
            <w:proofErr w:type="spellEnd"/>
            <w:r>
              <w:t xml:space="preserve"> от автомобильной дороги Стародуб - </w:t>
            </w:r>
            <w:proofErr w:type="spellStart"/>
            <w:r>
              <w:t>Курковичи</w:t>
            </w:r>
            <w:proofErr w:type="spellEnd"/>
            <w:r>
              <w:t xml:space="preserve"> на км 33+100 в Стародубском районе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12171,781</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8519,800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2434,803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608,589</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608,589</w:t>
            </w:r>
          </w:p>
        </w:tc>
      </w:tr>
      <w:tr w:rsidR="00AC7C93">
        <w:trPr>
          <w:divId w:val="1105224306"/>
        </w:trPr>
        <w:tc>
          <w:tcPr>
            <w:tcW w:w="0" w:type="auto"/>
            <w:tcBorders>
              <w:left w:val="single" w:sz="6" w:space="0" w:color="000000"/>
            </w:tcBorders>
            <w:vAlign w:val="center"/>
            <w:hideMark/>
          </w:tcPr>
          <w:p w:rsidR="00AC7C93" w:rsidRDefault="00AC7C93">
            <w:r>
              <w:t>9</w:t>
            </w:r>
          </w:p>
        </w:tc>
        <w:tc>
          <w:tcPr>
            <w:tcW w:w="0" w:type="auto"/>
            <w:tcBorders>
              <w:right w:val="single" w:sz="6" w:space="0" w:color="000000"/>
            </w:tcBorders>
            <w:vAlign w:val="center"/>
            <w:hideMark/>
          </w:tcPr>
          <w:p w:rsidR="00AC7C93" w:rsidRDefault="00AC7C93">
            <w:r>
              <w:t xml:space="preserve">Строительство автомобильной дороги Подъезд к ферме КРС КФХ </w:t>
            </w:r>
            <w:proofErr w:type="spellStart"/>
            <w:r>
              <w:t>Пашутко</w:t>
            </w:r>
            <w:proofErr w:type="spellEnd"/>
            <w:r>
              <w:t xml:space="preserve"> В.Н. в </w:t>
            </w:r>
            <w:proofErr w:type="spellStart"/>
            <w:r>
              <w:t>с</w:t>
            </w:r>
            <w:proofErr w:type="gramStart"/>
            <w:r>
              <w:t>.Д</w:t>
            </w:r>
            <w:proofErr w:type="gramEnd"/>
            <w:r>
              <w:t>емьянки</w:t>
            </w:r>
            <w:proofErr w:type="spellEnd"/>
            <w:r>
              <w:t xml:space="preserve"> от автомобильной дороги «Стародуб-</w:t>
            </w:r>
            <w:proofErr w:type="spellStart"/>
            <w:r>
              <w:t>Курковичи</w:t>
            </w:r>
            <w:proofErr w:type="spellEnd"/>
            <w:r>
              <w:t>»-Демьянки-</w:t>
            </w:r>
            <w:proofErr w:type="spellStart"/>
            <w:r>
              <w:t>Азаровка</w:t>
            </w:r>
            <w:proofErr w:type="spellEnd"/>
            <w:r>
              <w:t xml:space="preserve"> на км 2+500 в Стародубском районе Брянской области</w:t>
            </w:r>
          </w:p>
        </w:tc>
        <w:tc>
          <w:tcPr>
            <w:tcW w:w="0" w:type="auto"/>
            <w:tcBorders>
              <w:right w:val="single" w:sz="6" w:space="0" w:color="000000"/>
            </w:tcBorders>
            <w:vAlign w:val="center"/>
            <w:hideMark/>
          </w:tcPr>
          <w:p w:rsidR="00AC7C93" w:rsidRDefault="00AC7C93">
            <w:r>
              <w:t>31980,848</w:t>
            </w:r>
          </w:p>
        </w:tc>
        <w:tc>
          <w:tcPr>
            <w:tcW w:w="0" w:type="auto"/>
            <w:tcBorders>
              <w:right w:val="single" w:sz="6" w:space="0" w:color="000000"/>
            </w:tcBorders>
            <w:vAlign w:val="center"/>
            <w:hideMark/>
          </w:tcPr>
          <w:p w:rsidR="00AC7C93" w:rsidRDefault="00AC7C93">
            <w:r>
              <w:t>22386,500</w:t>
            </w:r>
          </w:p>
        </w:tc>
        <w:tc>
          <w:tcPr>
            <w:tcW w:w="0" w:type="auto"/>
            <w:tcBorders>
              <w:right w:val="single" w:sz="6" w:space="0" w:color="000000"/>
            </w:tcBorders>
            <w:vAlign w:val="center"/>
            <w:hideMark/>
          </w:tcPr>
          <w:p w:rsidR="00AC7C93" w:rsidRDefault="00AC7C93">
            <w:r>
              <w:t>6396,264</w:t>
            </w:r>
          </w:p>
        </w:tc>
        <w:tc>
          <w:tcPr>
            <w:tcW w:w="0" w:type="auto"/>
            <w:tcBorders>
              <w:right w:val="single" w:sz="6" w:space="0" w:color="000000"/>
            </w:tcBorders>
            <w:vAlign w:val="center"/>
            <w:hideMark/>
          </w:tcPr>
          <w:p w:rsidR="00AC7C93" w:rsidRDefault="00AC7C93">
            <w:r>
              <w:t>1599,042</w:t>
            </w:r>
          </w:p>
        </w:tc>
        <w:tc>
          <w:tcPr>
            <w:tcW w:w="0" w:type="auto"/>
            <w:tcBorders>
              <w:right w:val="single" w:sz="6" w:space="0" w:color="000000"/>
            </w:tcBorders>
            <w:vAlign w:val="center"/>
            <w:hideMark/>
          </w:tcPr>
          <w:p w:rsidR="00AC7C93" w:rsidRDefault="00AC7C93">
            <w:r>
              <w:t>1599,042</w:t>
            </w:r>
          </w:p>
        </w:tc>
      </w:tr>
      <w:tr w:rsidR="00AC7C93">
        <w:trPr>
          <w:divId w:val="1105224306"/>
        </w:trPr>
        <w:tc>
          <w:tcPr>
            <w:tcW w:w="0" w:type="auto"/>
            <w:tcBorders>
              <w:left w:val="single" w:sz="6" w:space="0" w:color="000000"/>
            </w:tcBorders>
            <w:vAlign w:val="center"/>
            <w:hideMark/>
          </w:tcPr>
          <w:p w:rsidR="00AC7C93" w:rsidRDefault="00AC7C93">
            <w:r>
              <w:t>10</w:t>
            </w:r>
          </w:p>
        </w:tc>
        <w:tc>
          <w:tcPr>
            <w:tcW w:w="0" w:type="auto"/>
            <w:tcBorders>
              <w:right w:val="single" w:sz="6" w:space="0" w:color="000000"/>
            </w:tcBorders>
            <w:vAlign w:val="center"/>
            <w:hideMark/>
          </w:tcPr>
          <w:p w:rsidR="00AC7C93" w:rsidRDefault="00AC7C93">
            <w:r>
              <w:t xml:space="preserve">Строительство автомобильной дороги Подъезд к </w:t>
            </w:r>
            <w:r>
              <w:lastRenderedPageBreak/>
              <w:t xml:space="preserve">ферме КРС колхоз «Имени Правды» в </w:t>
            </w:r>
            <w:proofErr w:type="spellStart"/>
            <w:r>
              <w:t>с</w:t>
            </w:r>
            <w:proofErr w:type="gramStart"/>
            <w:r>
              <w:t>.З</w:t>
            </w:r>
            <w:proofErr w:type="gramEnd"/>
            <w:r>
              <w:t>апольские</w:t>
            </w:r>
            <w:proofErr w:type="spellEnd"/>
            <w:r>
              <w:t xml:space="preserve"> </w:t>
            </w:r>
            <w:proofErr w:type="spellStart"/>
            <w:r>
              <w:t>Халеевичи</w:t>
            </w:r>
            <w:proofErr w:type="spellEnd"/>
            <w:r>
              <w:t xml:space="preserve"> от автомобильной дороги «</w:t>
            </w:r>
            <w:proofErr w:type="spellStart"/>
            <w:r>
              <w:t>Мартьяновка</w:t>
            </w:r>
            <w:proofErr w:type="spellEnd"/>
            <w:r>
              <w:t xml:space="preserve"> - Стародуб» - Запольские </w:t>
            </w:r>
            <w:proofErr w:type="spellStart"/>
            <w:r>
              <w:t>Халеевичи</w:t>
            </w:r>
            <w:proofErr w:type="spellEnd"/>
            <w:r>
              <w:t xml:space="preserve"> на км 5+700 в Стародубском районе Брянской области</w:t>
            </w:r>
          </w:p>
        </w:tc>
        <w:tc>
          <w:tcPr>
            <w:tcW w:w="0" w:type="auto"/>
            <w:tcBorders>
              <w:right w:val="single" w:sz="6" w:space="0" w:color="000000"/>
            </w:tcBorders>
            <w:vAlign w:val="center"/>
            <w:hideMark/>
          </w:tcPr>
          <w:p w:rsidR="00AC7C93" w:rsidRDefault="00AC7C93">
            <w:r>
              <w:lastRenderedPageBreak/>
              <w:t>21257,431</w:t>
            </w:r>
          </w:p>
        </w:tc>
        <w:tc>
          <w:tcPr>
            <w:tcW w:w="0" w:type="auto"/>
            <w:tcBorders>
              <w:right w:val="single" w:sz="6" w:space="0" w:color="000000"/>
            </w:tcBorders>
            <w:vAlign w:val="center"/>
            <w:hideMark/>
          </w:tcPr>
          <w:p w:rsidR="00AC7C93" w:rsidRDefault="00AC7C93">
            <w:r>
              <w:t>14879,800</w:t>
            </w:r>
          </w:p>
        </w:tc>
        <w:tc>
          <w:tcPr>
            <w:tcW w:w="0" w:type="auto"/>
            <w:tcBorders>
              <w:right w:val="single" w:sz="6" w:space="0" w:color="000000"/>
            </w:tcBorders>
            <w:vAlign w:val="center"/>
            <w:hideMark/>
          </w:tcPr>
          <w:p w:rsidR="00AC7C93" w:rsidRDefault="00AC7C93">
            <w:r>
              <w:t>4251,887</w:t>
            </w:r>
          </w:p>
        </w:tc>
        <w:tc>
          <w:tcPr>
            <w:tcW w:w="0" w:type="auto"/>
            <w:tcBorders>
              <w:right w:val="single" w:sz="6" w:space="0" w:color="000000"/>
            </w:tcBorders>
            <w:vAlign w:val="center"/>
            <w:hideMark/>
          </w:tcPr>
          <w:p w:rsidR="00AC7C93" w:rsidRDefault="00AC7C93">
            <w:r>
              <w:t>1062,872</w:t>
            </w:r>
          </w:p>
        </w:tc>
        <w:tc>
          <w:tcPr>
            <w:tcW w:w="0" w:type="auto"/>
            <w:tcBorders>
              <w:right w:val="single" w:sz="6" w:space="0" w:color="000000"/>
            </w:tcBorders>
            <w:vAlign w:val="center"/>
            <w:hideMark/>
          </w:tcPr>
          <w:p w:rsidR="00AC7C93" w:rsidRDefault="00AC7C93">
            <w:r>
              <w:t>1062,872</w:t>
            </w:r>
          </w:p>
        </w:tc>
      </w:tr>
      <w:tr w:rsidR="00AC7C93">
        <w:trPr>
          <w:divId w:val="1105224306"/>
        </w:trPr>
        <w:tc>
          <w:tcPr>
            <w:tcW w:w="0" w:type="auto"/>
            <w:tcBorders>
              <w:left w:val="single" w:sz="6" w:space="0" w:color="000000"/>
            </w:tcBorders>
            <w:vAlign w:val="center"/>
            <w:hideMark/>
          </w:tcPr>
          <w:p w:rsidR="00AC7C93" w:rsidRDefault="00AC7C93">
            <w:r>
              <w:lastRenderedPageBreak/>
              <w:t>11</w:t>
            </w:r>
          </w:p>
        </w:tc>
        <w:tc>
          <w:tcPr>
            <w:tcW w:w="0" w:type="auto"/>
            <w:tcBorders>
              <w:right w:val="single" w:sz="6" w:space="0" w:color="000000"/>
            </w:tcBorders>
            <w:vAlign w:val="center"/>
            <w:hideMark/>
          </w:tcPr>
          <w:p w:rsidR="00AC7C93" w:rsidRDefault="00AC7C93">
            <w:r>
              <w:t xml:space="preserve">Строительство автомобильной дороги </w:t>
            </w:r>
            <w:proofErr w:type="spellStart"/>
            <w:r>
              <w:t>Кветунь-Удолье</w:t>
            </w:r>
            <w:proofErr w:type="spellEnd"/>
            <w:r>
              <w:t xml:space="preserve"> </w:t>
            </w:r>
            <w:proofErr w:type="gramStart"/>
            <w:r>
              <w:t>в</w:t>
            </w:r>
            <w:proofErr w:type="gramEnd"/>
            <w:r>
              <w:t xml:space="preserve"> </w:t>
            </w:r>
            <w:proofErr w:type="gramStart"/>
            <w:r>
              <w:t>Трубчевском</w:t>
            </w:r>
            <w:proofErr w:type="gramEnd"/>
            <w:r>
              <w:t xml:space="preserve"> районе Брянской области</w:t>
            </w:r>
          </w:p>
        </w:tc>
        <w:tc>
          <w:tcPr>
            <w:tcW w:w="0" w:type="auto"/>
            <w:tcBorders>
              <w:right w:val="single" w:sz="6" w:space="0" w:color="000000"/>
            </w:tcBorders>
            <w:vAlign w:val="center"/>
            <w:hideMark/>
          </w:tcPr>
          <w:p w:rsidR="00AC7C93" w:rsidRDefault="00AC7C93">
            <w:r>
              <w:t>19172,036</w:t>
            </w:r>
          </w:p>
        </w:tc>
        <w:tc>
          <w:tcPr>
            <w:tcW w:w="0" w:type="auto"/>
            <w:tcBorders>
              <w:right w:val="single" w:sz="6" w:space="0" w:color="000000"/>
            </w:tcBorders>
            <w:vAlign w:val="center"/>
            <w:hideMark/>
          </w:tcPr>
          <w:p w:rsidR="00AC7C93" w:rsidRDefault="00AC7C93">
            <w:r>
              <w:t>13285,100</w:t>
            </w:r>
          </w:p>
        </w:tc>
        <w:tc>
          <w:tcPr>
            <w:tcW w:w="0" w:type="auto"/>
            <w:tcBorders>
              <w:right w:val="single" w:sz="6" w:space="0" w:color="000000"/>
            </w:tcBorders>
            <w:vAlign w:val="center"/>
            <w:hideMark/>
          </w:tcPr>
          <w:p w:rsidR="00AC7C93" w:rsidRDefault="00AC7C93">
            <w:r>
              <w:t>5221,264</w:t>
            </w:r>
          </w:p>
        </w:tc>
        <w:tc>
          <w:tcPr>
            <w:tcW w:w="0" w:type="auto"/>
            <w:tcBorders>
              <w:right w:val="single" w:sz="6" w:space="0" w:color="000000"/>
            </w:tcBorders>
            <w:vAlign w:val="center"/>
            <w:hideMark/>
          </w:tcPr>
          <w:p w:rsidR="00AC7C93" w:rsidRDefault="00AC7C93">
            <w:r>
              <w:t>665,672</w:t>
            </w:r>
          </w:p>
        </w:tc>
        <w:tc>
          <w:tcPr>
            <w:tcW w:w="0" w:type="auto"/>
            <w:tcBorders>
              <w:right w:val="single" w:sz="6" w:space="0" w:color="000000"/>
            </w:tcBorders>
            <w:vAlign w:val="center"/>
            <w:hideMark/>
          </w:tcPr>
          <w:p w:rsidR="00AC7C93" w:rsidRDefault="00AC7C93">
            <w:r>
              <w:t>0,000</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Строительство автомобильной дороги Подъезд к МТФ в </w:t>
            </w:r>
            <w:proofErr w:type="spellStart"/>
            <w:r>
              <w:t>н.п</w:t>
            </w:r>
            <w:proofErr w:type="spellEnd"/>
            <w:r>
              <w:t xml:space="preserve">. </w:t>
            </w:r>
            <w:proofErr w:type="spellStart"/>
            <w:r>
              <w:t>Макаричи</w:t>
            </w:r>
            <w:proofErr w:type="spellEnd"/>
            <w:r>
              <w:t xml:space="preserve"> от автомобильной дороги </w:t>
            </w:r>
            <w:proofErr w:type="spellStart"/>
            <w:r>
              <w:t>Палужская</w:t>
            </w:r>
            <w:proofErr w:type="spellEnd"/>
            <w:r>
              <w:t xml:space="preserve"> Рудня - Заборье - Медведи на </w:t>
            </w:r>
            <w:proofErr w:type="gramStart"/>
            <w:r>
              <w:t>км</w:t>
            </w:r>
            <w:proofErr w:type="gramEnd"/>
            <w:r>
              <w:t xml:space="preserve"> 4+800 в Красногорском районе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4740,705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3318,400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948,233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237,035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237,037</w:t>
            </w:r>
          </w:p>
        </w:tc>
      </w:tr>
      <w:tr w:rsidR="00AC7C93">
        <w:trPr>
          <w:divId w:val="1105224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Строительство подъездной автомобильной дороги к племенной ферме на 1800 продуктивных свиноматок в 1,0 км западнее </w:t>
            </w:r>
            <w:r>
              <w:lastRenderedPageBreak/>
              <w:t xml:space="preserve">пос. </w:t>
            </w:r>
            <w:proofErr w:type="spellStart"/>
            <w:r>
              <w:t>Порошино</w:t>
            </w:r>
            <w:proofErr w:type="spellEnd"/>
            <w:r>
              <w:t xml:space="preserve"> </w:t>
            </w:r>
            <w:proofErr w:type="spellStart"/>
            <w:r>
              <w:t>Выгоничского</w:t>
            </w:r>
            <w:proofErr w:type="spellEnd"/>
            <w:r>
              <w:t xml:space="preserve"> района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4558,186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4558,186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lastRenderedPageBreak/>
        <w:t> </w:t>
      </w:r>
      <w:r>
        <w:rPr>
          <w:rFonts w:ascii="Georgia" w:hAnsi="Georgia"/>
        </w:rPr>
        <w:br/>
        <w:t> </w:t>
      </w:r>
    </w:p>
    <w:p w:rsidR="00AC7C93" w:rsidRDefault="00AC7C93">
      <w:pPr>
        <w:pStyle w:val="align-right"/>
        <w:divId w:val="1934899462"/>
        <w:rPr>
          <w:rFonts w:ascii="Georgia" w:hAnsi="Georgia"/>
        </w:rPr>
      </w:pPr>
      <w:hyperlink r:id="rId122" w:anchor="/document/81/373396/brn_855_p_part1_2558/" w:history="1">
        <w:proofErr w:type="gramStart"/>
        <w:r>
          <w:rPr>
            <w:rFonts w:ascii="Georgia" w:hAnsi="Georgia"/>
            <w:color w:val="0000FF"/>
            <w:u w:val="single"/>
          </w:rPr>
          <w:t>Приложение 1</w:t>
        </w:r>
      </w:hyperlink>
      <w:r>
        <w:rPr>
          <w:rFonts w:ascii="Georgia" w:hAnsi="Georgia"/>
        </w:rPr>
        <w:br/>
        <w:t>к Порядку</w:t>
      </w:r>
      <w:r>
        <w:rPr>
          <w:rFonts w:ascii="Georgia" w:hAnsi="Georgia"/>
        </w:rPr>
        <w:br/>
        <w:t>предоставления субсидий бюджетам</w:t>
      </w:r>
      <w:r>
        <w:rPr>
          <w:rFonts w:ascii="Georgia" w:hAnsi="Georgia"/>
        </w:rPr>
        <w:br/>
        <w:t>муниципальных образований на</w:t>
      </w:r>
      <w:r>
        <w:rPr>
          <w:rFonts w:ascii="Georgia" w:hAnsi="Georgia"/>
        </w:rPr>
        <w:br/>
        <w:t>строительство и реконструкцию</w:t>
      </w:r>
      <w:r>
        <w:rPr>
          <w:rFonts w:ascii="Georgia" w:hAnsi="Georgia"/>
        </w:rPr>
        <w:br/>
        <w:t>автомобильных дорог общего</w:t>
      </w:r>
      <w:r>
        <w:rPr>
          <w:rFonts w:ascii="Georgia" w:hAnsi="Georgia"/>
        </w:rPr>
        <w:br/>
        <w:t>пользования местного значения с</w:t>
      </w:r>
      <w:r>
        <w:rPr>
          <w:rFonts w:ascii="Georgia" w:hAnsi="Georgia"/>
        </w:rPr>
        <w:br/>
        <w:t>твердым покрытием, ведущих от</w:t>
      </w:r>
      <w:r>
        <w:rPr>
          <w:rFonts w:ascii="Georgia" w:hAnsi="Georgia"/>
        </w:rPr>
        <w:br/>
        <w:t>сети автомобильных дорог общего</w:t>
      </w:r>
      <w:r>
        <w:rPr>
          <w:rFonts w:ascii="Georgia" w:hAnsi="Georgia"/>
        </w:rPr>
        <w:br/>
        <w:t>пользования к ближайшим общественно</w:t>
      </w:r>
      <w:r>
        <w:rPr>
          <w:rFonts w:ascii="Georgia" w:hAnsi="Georgia"/>
        </w:rPr>
        <w:br/>
        <w:t>значимым объектам сельских населенных</w:t>
      </w:r>
      <w:r>
        <w:rPr>
          <w:rFonts w:ascii="Georgia" w:hAnsi="Georgia"/>
        </w:rPr>
        <w:br/>
        <w:t>пунктов, а также к объектам производства</w:t>
      </w:r>
      <w:r>
        <w:rPr>
          <w:rFonts w:ascii="Georgia" w:hAnsi="Georgia"/>
        </w:rPr>
        <w:br/>
        <w:t>и переработки сельскохозяйственной</w:t>
      </w:r>
      <w:r>
        <w:rPr>
          <w:rFonts w:ascii="Georgia" w:hAnsi="Georgia"/>
        </w:rPr>
        <w:br/>
        <w:t>продукции в рамках подпрограммы</w:t>
      </w:r>
      <w:r>
        <w:rPr>
          <w:rFonts w:ascii="Georgia" w:hAnsi="Georgia"/>
        </w:rPr>
        <w:br/>
      </w:r>
      <w:hyperlink r:id="rId123" w:anchor="/document/99/901744979/" w:history="1">
        <w:r>
          <w:rPr>
            <w:rStyle w:val="a4"/>
            <w:rFonts w:ascii="Georgia" w:hAnsi="Georgia"/>
          </w:rPr>
          <w:t>«Устойчивое развитие сельских территорий»</w:t>
        </w:r>
      </w:hyperlink>
      <w:r>
        <w:rPr>
          <w:rFonts w:ascii="Georgia" w:hAnsi="Georgia"/>
        </w:rPr>
        <w:br/>
        <w:t>(2014–2020 годы) государственной программы</w:t>
      </w:r>
      <w:r>
        <w:rPr>
          <w:rFonts w:ascii="Georgia" w:hAnsi="Georgia"/>
        </w:rPr>
        <w:br/>
        <w:t>«Развитие сельского хозяйства</w:t>
      </w:r>
      <w:proofErr w:type="gramEnd"/>
      <w:r>
        <w:rPr>
          <w:rFonts w:ascii="Georgia" w:hAnsi="Georgia"/>
        </w:rPr>
        <w:t xml:space="preserve"> и</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a3"/>
        <w:divId w:val="1934899462"/>
        <w:rPr>
          <w:rFonts w:ascii="Georgia" w:hAnsi="Georgia"/>
        </w:rPr>
      </w:pPr>
      <w:r>
        <w:rPr>
          <w:rFonts w:ascii="Georgia" w:hAnsi="Georgia"/>
        </w:rPr>
        <w:t>    Представляется ежемесячно администрациями</w:t>
      </w:r>
      <w:r>
        <w:rPr>
          <w:rFonts w:ascii="Georgia" w:hAnsi="Georgia"/>
        </w:rPr>
        <w:br/>
        <w:t>муниципальных образований учреждению</w:t>
      </w:r>
      <w:r>
        <w:rPr>
          <w:rFonts w:ascii="Georgia" w:hAnsi="Georgia"/>
        </w:rPr>
        <w:br/>
        <w:t>до 25 числа текущего месяца</w:t>
      </w:r>
    </w:p>
    <w:p w:rsidR="00AC7C93" w:rsidRDefault="00AC7C93">
      <w:pPr>
        <w:pStyle w:val="align-center"/>
        <w:divId w:val="1934899462"/>
        <w:rPr>
          <w:rFonts w:ascii="Georgia" w:hAnsi="Georgia"/>
        </w:rPr>
      </w:pPr>
      <w:r>
        <w:rPr>
          <w:rFonts w:ascii="Georgia" w:hAnsi="Georgia"/>
          <w:b/>
          <w:bCs/>
        </w:rPr>
        <w:t>ЗАЯВКА</w:t>
      </w:r>
      <w:r>
        <w:rPr>
          <w:rFonts w:ascii="Georgia" w:hAnsi="Georgia"/>
        </w:rPr>
        <w:br/>
      </w:r>
      <w:r>
        <w:rPr>
          <w:rFonts w:ascii="Georgia" w:hAnsi="Georgia"/>
          <w:b/>
          <w:bCs/>
        </w:rPr>
        <w:t>в кассовый план перечисления субсидий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Pr>
          <w:rFonts w:ascii="Georgia" w:hAnsi="Georgia"/>
        </w:rPr>
        <w:br/>
      </w:r>
      <w:r>
        <w:rPr>
          <w:rFonts w:ascii="Georgia" w:hAnsi="Georgia"/>
          <w:b/>
          <w:bCs/>
        </w:rPr>
        <w:t>на _______________ 20__ г.</w:t>
      </w:r>
      <w:r>
        <w:rPr>
          <w:rFonts w:ascii="Georgia" w:hAnsi="Georgia"/>
        </w:rPr>
        <w:br/>
        <w:t>(месяц)</w:t>
      </w:r>
      <w:r>
        <w:rPr>
          <w:rFonts w:ascii="Georgia" w:hAnsi="Georgia"/>
        </w:rPr>
        <w:br/>
        <w:t>_______________________________________________</w:t>
      </w:r>
      <w:r>
        <w:rPr>
          <w:rFonts w:ascii="Georgia" w:hAnsi="Georgia"/>
        </w:rPr>
        <w:br/>
        <w:t>(наименование муниципального образования)</w:t>
      </w:r>
    </w:p>
    <w:tbl>
      <w:tblPr>
        <w:tblW w:w="0" w:type="auto"/>
        <w:tblCellMar>
          <w:top w:w="75" w:type="dxa"/>
          <w:left w:w="150" w:type="dxa"/>
          <w:bottom w:w="75" w:type="dxa"/>
          <w:right w:w="150" w:type="dxa"/>
        </w:tblCellMar>
        <w:tblLook w:val="04A0" w:firstRow="1" w:lastRow="0" w:firstColumn="1" w:lastColumn="0" w:noHBand="0" w:noVBand="1"/>
      </w:tblPr>
      <w:tblGrid>
        <w:gridCol w:w="2728"/>
        <w:gridCol w:w="1525"/>
        <w:gridCol w:w="2717"/>
        <w:gridCol w:w="2685"/>
      </w:tblGrid>
      <w:tr w:rsidR="00AC7C93">
        <w:trPr>
          <w:divId w:val="1252393758"/>
        </w:trPr>
        <w:tc>
          <w:tcPr>
            <w:tcW w:w="0" w:type="auto"/>
            <w:gridSpan w:val="4"/>
            <w:tcBorders>
              <w:bottom w:val="single" w:sz="6" w:space="0" w:color="000000"/>
            </w:tcBorders>
            <w:vAlign w:val="center"/>
            <w:hideMark/>
          </w:tcPr>
          <w:p w:rsidR="00AC7C93" w:rsidRDefault="00AC7C93">
            <w:pPr>
              <w:jc w:val="right"/>
            </w:pPr>
            <w:r>
              <w:t>(рублей)</w:t>
            </w:r>
          </w:p>
        </w:tc>
      </w:tr>
      <w:tr w:rsidR="00AC7C93">
        <w:trPr>
          <w:divId w:val="125239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муниципального образования,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Подрядчик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Лимит финансирования из областного бюджета,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Сумма финансирования на следующий месяц, руб.</w:t>
            </w:r>
          </w:p>
        </w:tc>
      </w:tr>
      <w:tr w:rsidR="00AC7C93">
        <w:trPr>
          <w:divId w:val="125239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25239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Руководитель финансового</w:t>
      </w:r>
      <w:r>
        <w:rPr>
          <w:rFonts w:ascii="Georgia" w:hAnsi="Georgia"/>
        </w:rPr>
        <w:br/>
        <w:t>органа муниципального образования _____________________ (подпись)</w:t>
      </w:r>
    </w:p>
    <w:p w:rsidR="00AC7C93" w:rsidRDefault="00AC7C93">
      <w:pPr>
        <w:pStyle w:val="a3"/>
        <w:divId w:val="1934899462"/>
        <w:rPr>
          <w:rFonts w:ascii="Georgia" w:hAnsi="Georgia"/>
        </w:rPr>
      </w:pPr>
      <w:r>
        <w:rPr>
          <w:rFonts w:ascii="Georgia" w:hAnsi="Georgia"/>
        </w:rPr>
        <w:t>   Исполнитель _____________________________ (подпись)</w:t>
      </w:r>
    </w:p>
    <w:p w:rsidR="00AC7C93" w:rsidRDefault="00AC7C93">
      <w:pPr>
        <w:pStyle w:val="a3"/>
        <w:divId w:val="1934899462"/>
        <w:rPr>
          <w:rFonts w:ascii="Georgia" w:hAnsi="Georgia"/>
        </w:rPr>
      </w:pPr>
      <w:r>
        <w:rPr>
          <w:rFonts w:ascii="Georgia" w:hAnsi="Georgia"/>
        </w:rPr>
        <w:t>    Тел.</w:t>
      </w:r>
    </w:p>
    <w:p w:rsidR="00AC7C93" w:rsidRDefault="00AC7C93">
      <w:pPr>
        <w:pStyle w:val="a3"/>
        <w:divId w:val="1934899462"/>
        <w:rPr>
          <w:rFonts w:ascii="Georgia" w:hAnsi="Georgia"/>
        </w:rPr>
      </w:pPr>
      <w:r>
        <w:rPr>
          <w:rFonts w:ascii="Georgia" w:hAnsi="Georgia"/>
        </w:rPr>
        <w:t>    М.П.</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hyperlink r:id="rId124" w:anchor="/document/81/373396/brn_855_p_part1_2465/" w:history="1">
        <w:proofErr w:type="gramStart"/>
        <w:r>
          <w:rPr>
            <w:rFonts w:ascii="Georgia" w:hAnsi="Georgia"/>
            <w:color w:val="0000FF"/>
            <w:u w:val="single"/>
          </w:rPr>
          <w:t>Приложение 2</w:t>
        </w:r>
      </w:hyperlink>
      <w:r>
        <w:rPr>
          <w:rFonts w:ascii="Georgia" w:hAnsi="Georgia"/>
        </w:rPr>
        <w:br/>
        <w:t>к Порядку</w:t>
      </w:r>
      <w:r>
        <w:rPr>
          <w:rFonts w:ascii="Georgia" w:hAnsi="Georgia"/>
        </w:rPr>
        <w:br/>
        <w:t>предоставления субсидий бюджетам</w:t>
      </w:r>
      <w:r>
        <w:rPr>
          <w:rFonts w:ascii="Georgia" w:hAnsi="Georgia"/>
        </w:rPr>
        <w:br/>
        <w:t>муниципальных образований на</w:t>
      </w:r>
      <w:r>
        <w:rPr>
          <w:rFonts w:ascii="Georgia" w:hAnsi="Georgia"/>
        </w:rPr>
        <w:br/>
        <w:t>строительство и реконструкцию</w:t>
      </w:r>
      <w:r>
        <w:rPr>
          <w:rFonts w:ascii="Georgia" w:hAnsi="Georgia"/>
        </w:rPr>
        <w:br/>
        <w:t>автомобильных дорог общего</w:t>
      </w:r>
      <w:r>
        <w:rPr>
          <w:rFonts w:ascii="Georgia" w:hAnsi="Georgia"/>
        </w:rPr>
        <w:br/>
        <w:t>пользования местного значения с</w:t>
      </w:r>
      <w:r>
        <w:rPr>
          <w:rFonts w:ascii="Georgia" w:hAnsi="Georgia"/>
        </w:rPr>
        <w:br/>
        <w:t>твердым покрытием, ведущих от</w:t>
      </w:r>
      <w:r>
        <w:rPr>
          <w:rFonts w:ascii="Georgia" w:hAnsi="Georgia"/>
        </w:rPr>
        <w:br/>
        <w:t>сети автомобильных дорог общего</w:t>
      </w:r>
      <w:r>
        <w:rPr>
          <w:rFonts w:ascii="Georgia" w:hAnsi="Georgia"/>
        </w:rPr>
        <w:br/>
        <w:t>пользования к ближайшим общественно</w:t>
      </w:r>
      <w:r>
        <w:rPr>
          <w:rFonts w:ascii="Georgia" w:hAnsi="Georgia"/>
        </w:rPr>
        <w:br/>
        <w:t>значимым объектам сельских населенных</w:t>
      </w:r>
      <w:r>
        <w:rPr>
          <w:rFonts w:ascii="Georgia" w:hAnsi="Georgia"/>
        </w:rPr>
        <w:br/>
        <w:t>пунктов, а также к объектам производства</w:t>
      </w:r>
      <w:r>
        <w:rPr>
          <w:rFonts w:ascii="Georgia" w:hAnsi="Georgia"/>
        </w:rPr>
        <w:br/>
        <w:t>и переработки сельскохозяйственной</w:t>
      </w:r>
      <w:r>
        <w:rPr>
          <w:rFonts w:ascii="Georgia" w:hAnsi="Georgia"/>
        </w:rPr>
        <w:br/>
        <w:t>продукции в рамках подпрограммы</w:t>
      </w:r>
      <w:r>
        <w:rPr>
          <w:rFonts w:ascii="Georgia" w:hAnsi="Georgia"/>
        </w:rPr>
        <w:br/>
        <w:t>«Устойчивое развитие сельских территорий»</w:t>
      </w:r>
      <w:r>
        <w:rPr>
          <w:rFonts w:ascii="Georgia" w:hAnsi="Georgia"/>
        </w:rPr>
        <w:br/>
        <w:t>(2014–2020 годы) государственной программы</w:t>
      </w:r>
      <w:r>
        <w:rPr>
          <w:rFonts w:ascii="Georgia" w:hAnsi="Georgia"/>
        </w:rPr>
        <w:br/>
        <w:t>«Развитие сельского хозяйства</w:t>
      </w:r>
      <w:proofErr w:type="gramEnd"/>
      <w:r>
        <w:rPr>
          <w:rFonts w:ascii="Georgia" w:hAnsi="Georgia"/>
        </w:rPr>
        <w:t xml:space="preserve"> и</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a3"/>
        <w:divId w:val="1934899462"/>
        <w:rPr>
          <w:rFonts w:ascii="Georgia" w:hAnsi="Georgia"/>
        </w:rPr>
      </w:pPr>
      <w:r>
        <w:rPr>
          <w:rFonts w:ascii="Georgia" w:hAnsi="Georgia"/>
        </w:rPr>
        <w:t>    Представляется ежемесячно администрациями</w:t>
      </w:r>
      <w:r>
        <w:rPr>
          <w:rFonts w:ascii="Georgia" w:hAnsi="Georgia"/>
        </w:rPr>
        <w:br/>
        <w:t>муниципальных образований учреждению до 5 числа</w:t>
      </w:r>
      <w:r>
        <w:rPr>
          <w:rFonts w:ascii="Georgia" w:hAnsi="Georgia"/>
        </w:rPr>
        <w:br/>
        <w:t>месяца, следующего за отчетным периодом</w:t>
      </w:r>
    </w:p>
    <w:p w:rsidR="00AC7C93" w:rsidRDefault="00AC7C93">
      <w:pPr>
        <w:pStyle w:val="align-center"/>
        <w:divId w:val="1934899462"/>
        <w:rPr>
          <w:rFonts w:ascii="Georgia" w:hAnsi="Georgia"/>
        </w:rPr>
      </w:pPr>
      <w:r>
        <w:rPr>
          <w:rFonts w:ascii="Georgia" w:hAnsi="Georgia"/>
          <w:b/>
          <w:bCs/>
        </w:rPr>
        <w:t>ОТЧЕТ</w:t>
      </w:r>
      <w:r>
        <w:rPr>
          <w:rFonts w:ascii="Georgia" w:hAnsi="Georgia"/>
        </w:rPr>
        <w:br/>
      </w:r>
      <w:r>
        <w:rPr>
          <w:rFonts w:ascii="Georgia" w:hAnsi="Georgia"/>
          <w:b/>
          <w:bCs/>
        </w:rPr>
        <w:t>об использовании денежных средств, выделенных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Pr>
          <w:rFonts w:ascii="Georgia" w:hAnsi="Georgia"/>
        </w:rPr>
        <w:br/>
      </w:r>
      <w:r>
        <w:rPr>
          <w:rFonts w:ascii="Georgia" w:hAnsi="Georgia"/>
          <w:b/>
          <w:bCs/>
        </w:rPr>
        <w:t>за _____________ 20__ г.</w:t>
      </w:r>
      <w:r>
        <w:rPr>
          <w:rFonts w:ascii="Georgia" w:hAnsi="Georgia"/>
        </w:rPr>
        <w:br/>
      </w:r>
      <w:r>
        <w:rPr>
          <w:rFonts w:ascii="Georgia" w:hAnsi="Georgia"/>
          <w:b/>
          <w:bCs/>
        </w:rPr>
        <w:t>по ___________________________</w:t>
      </w:r>
      <w:r>
        <w:rPr>
          <w:rFonts w:ascii="Georgia" w:hAnsi="Georgia"/>
        </w:rPr>
        <w:br/>
        <w:t>(муниципальному образованию)</w:t>
      </w:r>
    </w:p>
    <w:tbl>
      <w:tblPr>
        <w:tblW w:w="0" w:type="auto"/>
        <w:tblCellMar>
          <w:top w:w="75" w:type="dxa"/>
          <w:left w:w="150" w:type="dxa"/>
          <w:bottom w:w="75" w:type="dxa"/>
          <w:right w:w="150" w:type="dxa"/>
        </w:tblCellMar>
        <w:tblLook w:val="04A0" w:firstRow="1" w:lastRow="0" w:firstColumn="1" w:lastColumn="0" w:noHBand="0" w:noVBand="1"/>
      </w:tblPr>
      <w:tblGrid>
        <w:gridCol w:w="526"/>
        <w:gridCol w:w="896"/>
        <w:gridCol w:w="899"/>
        <w:gridCol w:w="660"/>
        <w:gridCol w:w="610"/>
        <w:gridCol w:w="972"/>
        <w:gridCol w:w="797"/>
        <w:gridCol w:w="660"/>
        <w:gridCol w:w="610"/>
        <w:gridCol w:w="972"/>
        <w:gridCol w:w="896"/>
        <w:gridCol w:w="576"/>
        <w:gridCol w:w="581"/>
      </w:tblGrid>
      <w:tr w:rsidR="00AC7C93">
        <w:trPr>
          <w:divId w:val="1690989084"/>
        </w:trPr>
        <w:tc>
          <w:tcPr>
            <w:tcW w:w="0" w:type="auto"/>
            <w:gridSpan w:val="13"/>
            <w:tcBorders>
              <w:bottom w:val="single" w:sz="6" w:space="0" w:color="000000"/>
            </w:tcBorders>
            <w:vAlign w:val="center"/>
            <w:hideMark/>
          </w:tcPr>
          <w:p w:rsidR="00AC7C93" w:rsidRDefault="00AC7C93">
            <w:pPr>
              <w:jc w:val="right"/>
            </w:pPr>
            <w:r>
              <w:t>(рублей)</w:t>
            </w:r>
          </w:p>
        </w:tc>
      </w:tr>
      <w:tr w:rsidR="00AC7C93">
        <w:trPr>
          <w:divId w:val="16909890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w:t>
            </w:r>
            <w:proofErr w:type="spellStart"/>
            <w:r>
              <w:rPr>
                <w:b/>
                <w:bCs/>
              </w:rPr>
              <w:t>п</w:t>
            </w:r>
            <w:r>
              <w:rPr>
                <w:b/>
                <w:bCs/>
              </w:rPr>
              <w:lastRenderedPageBreak/>
              <w:t>.п</w:t>
            </w:r>
            <w:proofErr w:type="spellEnd"/>
            <w:r>
              <w:rPr>
                <w:b/>
                <w:bCs/>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lastRenderedPageBreak/>
              <w:t>Наимено</w:t>
            </w:r>
            <w:r>
              <w:rPr>
                <w:b/>
                <w:bCs/>
              </w:rPr>
              <w:lastRenderedPageBreak/>
              <w:t>вание муниципального образования, 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lastRenderedPageBreak/>
              <w:t xml:space="preserve">Лимит </w:t>
            </w:r>
            <w:r>
              <w:rPr>
                <w:b/>
                <w:bCs/>
              </w:rPr>
              <w:lastRenderedPageBreak/>
              <w:t>финансирования на год, всего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lastRenderedPageBreak/>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Стоимо</w:t>
            </w:r>
            <w:r>
              <w:rPr>
                <w:b/>
                <w:bCs/>
              </w:rPr>
              <w:lastRenderedPageBreak/>
              <w:t>сть выполненных работ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lastRenderedPageBreak/>
              <w:t>Профинансировано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Остаток </w:t>
            </w:r>
            <w:r>
              <w:rPr>
                <w:b/>
                <w:bCs/>
              </w:rPr>
              <w:lastRenderedPageBreak/>
              <w:t>бюджетных средств на счетах муниципального образования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lastRenderedPageBreak/>
              <w:t xml:space="preserve">Исполнение </w:t>
            </w:r>
            <w:r>
              <w:rPr>
                <w:b/>
                <w:bCs/>
              </w:rPr>
              <w:lastRenderedPageBreak/>
              <w:t>показателя результативности, кв. м</w:t>
            </w:r>
          </w:p>
        </w:tc>
      </w:tr>
      <w:tr w:rsidR="00AC7C93">
        <w:trPr>
          <w:divId w:val="1690989084"/>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местный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 </w:t>
            </w:r>
            <w:proofErr w:type="spellStart"/>
            <w:r>
              <w:rPr>
                <w:b/>
                <w:bCs/>
              </w:rPr>
              <w:t>софинансирования</w:t>
            </w:r>
            <w:proofErr w:type="spellEnd"/>
            <w:r>
              <w:rPr>
                <w:b/>
                <w:bCs/>
              </w:rPr>
              <w:t xml:space="preserve"> из средств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местный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 </w:t>
            </w:r>
            <w:proofErr w:type="spellStart"/>
            <w:r>
              <w:rPr>
                <w:b/>
                <w:bCs/>
              </w:rPr>
              <w:t>софинансирования</w:t>
            </w:r>
            <w:proofErr w:type="spellEnd"/>
            <w:r>
              <w:rPr>
                <w:b/>
                <w:bCs/>
              </w:rPr>
              <w:t xml:space="preserve"> из средств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16909890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план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факт</w:t>
            </w:r>
          </w:p>
        </w:tc>
      </w:tr>
      <w:tr w:rsidR="00AC7C93">
        <w:trPr>
          <w:divId w:val="1690989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Руководитель финансового</w:t>
      </w:r>
      <w:r>
        <w:rPr>
          <w:rFonts w:ascii="Georgia" w:hAnsi="Georgia"/>
        </w:rPr>
        <w:br/>
        <w:t>органа муниципального образования _____________________ (подпись)</w:t>
      </w:r>
    </w:p>
    <w:p w:rsidR="00AC7C93" w:rsidRDefault="00AC7C93">
      <w:pPr>
        <w:pStyle w:val="a3"/>
        <w:divId w:val="1934899462"/>
        <w:rPr>
          <w:rFonts w:ascii="Georgia" w:hAnsi="Georgia"/>
        </w:rPr>
      </w:pPr>
      <w:r>
        <w:rPr>
          <w:rFonts w:ascii="Georgia" w:hAnsi="Georgia"/>
        </w:rPr>
        <w:t>    Исполнитель ______________________________ (подпись)</w:t>
      </w:r>
    </w:p>
    <w:p w:rsidR="00AC7C93" w:rsidRDefault="00AC7C93">
      <w:pPr>
        <w:pStyle w:val="a3"/>
        <w:divId w:val="1934899462"/>
        <w:rPr>
          <w:rFonts w:ascii="Georgia" w:hAnsi="Georgia"/>
        </w:rPr>
      </w:pPr>
      <w:r>
        <w:rPr>
          <w:rFonts w:ascii="Georgia" w:hAnsi="Georgia"/>
        </w:rPr>
        <w:t>    Тел.</w:t>
      </w:r>
    </w:p>
    <w:p w:rsidR="00AC7C93" w:rsidRDefault="00AC7C93">
      <w:pPr>
        <w:pStyle w:val="a3"/>
        <w:divId w:val="1934899462"/>
        <w:rPr>
          <w:rFonts w:ascii="Georgia" w:hAnsi="Georgia"/>
        </w:rPr>
      </w:pPr>
      <w:r>
        <w:rPr>
          <w:rFonts w:ascii="Georgia" w:hAnsi="Georgia"/>
        </w:rPr>
        <w:t>    М.П.</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hyperlink r:id="rId125" w:anchor="/document/81/373396/brn_855_p_part2_626/" w:history="1">
        <w:proofErr w:type="gramStart"/>
        <w:r>
          <w:rPr>
            <w:rFonts w:ascii="Georgia" w:hAnsi="Georgia"/>
            <w:color w:val="0000FF"/>
            <w:u w:val="single"/>
          </w:rPr>
          <w:t>Приложение 3</w:t>
        </w:r>
      </w:hyperlink>
      <w:r>
        <w:rPr>
          <w:rFonts w:ascii="Georgia" w:hAnsi="Georgia"/>
        </w:rPr>
        <w:br/>
        <w:t>к Порядку</w:t>
      </w:r>
      <w:r>
        <w:rPr>
          <w:rFonts w:ascii="Georgia" w:hAnsi="Georgia"/>
        </w:rPr>
        <w:br/>
        <w:t>предоставления субсидий бюджетам</w:t>
      </w:r>
      <w:r>
        <w:rPr>
          <w:rFonts w:ascii="Georgia" w:hAnsi="Georgia"/>
        </w:rPr>
        <w:br/>
        <w:t>муниципальных образований на</w:t>
      </w:r>
      <w:r>
        <w:rPr>
          <w:rFonts w:ascii="Georgia" w:hAnsi="Georgia"/>
        </w:rPr>
        <w:br/>
        <w:t>строительство и реконструкцию</w:t>
      </w:r>
      <w:r>
        <w:rPr>
          <w:rFonts w:ascii="Georgia" w:hAnsi="Georgia"/>
        </w:rPr>
        <w:br/>
        <w:t>автомобильных дорог общего</w:t>
      </w:r>
      <w:r>
        <w:rPr>
          <w:rFonts w:ascii="Georgia" w:hAnsi="Georgia"/>
        </w:rPr>
        <w:br/>
        <w:t>пользования местного значения с</w:t>
      </w:r>
      <w:r>
        <w:rPr>
          <w:rFonts w:ascii="Georgia" w:hAnsi="Georgia"/>
        </w:rPr>
        <w:br/>
        <w:t>твердым покрытием, ведущих от</w:t>
      </w:r>
      <w:r>
        <w:rPr>
          <w:rFonts w:ascii="Georgia" w:hAnsi="Georgia"/>
        </w:rPr>
        <w:br/>
        <w:t>сети автомобильных дорог общего</w:t>
      </w:r>
      <w:r>
        <w:rPr>
          <w:rFonts w:ascii="Georgia" w:hAnsi="Georgia"/>
        </w:rPr>
        <w:br/>
        <w:t>пользования к ближайшим общественно</w:t>
      </w:r>
      <w:r>
        <w:rPr>
          <w:rFonts w:ascii="Georgia" w:hAnsi="Georgia"/>
        </w:rPr>
        <w:br/>
        <w:t>значимым объектам сельских населенных</w:t>
      </w:r>
      <w:r>
        <w:rPr>
          <w:rFonts w:ascii="Georgia" w:hAnsi="Georgia"/>
        </w:rPr>
        <w:br/>
        <w:t>пунктов, а также к объектам производства</w:t>
      </w:r>
      <w:r>
        <w:rPr>
          <w:rFonts w:ascii="Georgia" w:hAnsi="Georgia"/>
        </w:rPr>
        <w:br/>
        <w:t>и переработки сельскохозяйственной</w:t>
      </w:r>
      <w:r>
        <w:rPr>
          <w:rFonts w:ascii="Georgia" w:hAnsi="Georgia"/>
        </w:rPr>
        <w:br/>
        <w:t>продукции в рамках подпрограммы</w:t>
      </w:r>
      <w:r>
        <w:rPr>
          <w:rFonts w:ascii="Georgia" w:hAnsi="Georgia"/>
        </w:rPr>
        <w:br/>
        <w:t>«Устойчивое развитие сельских территорий»</w:t>
      </w:r>
      <w:r>
        <w:rPr>
          <w:rFonts w:ascii="Georgia" w:hAnsi="Georgia"/>
        </w:rPr>
        <w:br/>
        <w:t>(2014–2020 годы) государственной программы</w:t>
      </w:r>
      <w:r>
        <w:rPr>
          <w:rFonts w:ascii="Georgia" w:hAnsi="Georgia"/>
        </w:rPr>
        <w:br/>
        <w:t>«Развитие сельского хозяйства</w:t>
      </w:r>
      <w:proofErr w:type="gramEnd"/>
      <w:r>
        <w:rPr>
          <w:rFonts w:ascii="Georgia" w:hAnsi="Georgia"/>
        </w:rPr>
        <w:t xml:space="preserve"> и</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a3"/>
        <w:divId w:val="1934899462"/>
        <w:rPr>
          <w:rFonts w:ascii="Georgia" w:hAnsi="Georgia"/>
        </w:rPr>
      </w:pPr>
      <w:r>
        <w:rPr>
          <w:rFonts w:ascii="Georgia" w:hAnsi="Georgia"/>
        </w:rPr>
        <w:t>    Представляется ежемесячно учреждением</w:t>
      </w:r>
      <w:r>
        <w:rPr>
          <w:rFonts w:ascii="Georgia" w:hAnsi="Georgia"/>
        </w:rPr>
        <w:br/>
        <w:t>главному распорядителю до 6 числа</w:t>
      </w:r>
      <w:r>
        <w:rPr>
          <w:rFonts w:ascii="Georgia" w:hAnsi="Georgia"/>
        </w:rPr>
        <w:br/>
        <w:t>месяца, следующего за отчетным периодом</w:t>
      </w:r>
    </w:p>
    <w:p w:rsidR="00AC7C93" w:rsidRDefault="00AC7C93">
      <w:pPr>
        <w:pStyle w:val="3"/>
        <w:jc w:val="center"/>
        <w:divId w:val="1934899462"/>
        <w:rPr>
          <w:rFonts w:ascii="Georgia" w:hAnsi="Georgia"/>
        </w:rPr>
      </w:pPr>
      <w:r>
        <w:rPr>
          <w:rFonts w:ascii="Georgia" w:hAnsi="Georgia"/>
        </w:rPr>
        <w:lastRenderedPageBreak/>
        <w:t>СВОДНЫЙ ОТЧЕТ</w:t>
      </w:r>
      <w:r>
        <w:rPr>
          <w:rFonts w:ascii="Georgia" w:hAnsi="Georgia"/>
        </w:rPr>
        <w:br/>
        <w:t>об использовании денежных средств, выделенных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Pr>
          <w:rFonts w:ascii="Georgia" w:hAnsi="Georgia"/>
        </w:rPr>
        <w:br/>
        <w:t>за _____________ 20__ г. по Брянской области</w:t>
      </w:r>
    </w:p>
    <w:tbl>
      <w:tblPr>
        <w:tblW w:w="0" w:type="auto"/>
        <w:tblCellMar>
          <w:top w:w="75" w:type="dxa"/>
          <w:left w:w="150" w:type="dxa"/>
          <w:bottom w:w="75" w:type="dxa"/>
          <w:right w:w="150" w:type="dxa"/>
        </w:tblCellMar>
        <w:tblLook w:val="04A0" w:firstRow="1" w:lastRow="0" w:firstColumn="1" w:lastColumn="0" w:noHBand="0" w:noVBand="1"/>
      </w:tblPr>
      <w:tblGrid>
        <w:gridCol w:w="546"/>
        <w:gridCol w:w="893"/>
        <w:gridCol w:w="897"/>
        <w:gridCol w:w="659"/>
        <w:gridCol w:w="609"/>
        <w:gridCol w:w="970"/>
        <w:gridCol w:w="795"/>
        <w:gridCol w:w="659"/>
        <w:gridCol w:w="609"/>
        <w:gridCol w:w="970"/>
        <w:gridCol w:w="893"/>
        <w:gridCol w:w="575"/>
        <w:gridCol w:w="580"/>
      </w:tblGrid>
      <w:tr w:rsidR="00AC7C93">
        <w:trPr>
          <w:divId w:val="1353993423"/>
        </w:trPr>
        <w:tc>
          <w:tcPr>
            <w:tcW w:w="0" w:type="auto"/>
            <w:gridSpan w:val="13"/>
            <w:tcBorders>
              <w:bottom w:val="single" w:sz="6" w:space="0" w:color="000000"/>
            </w:tcBorders>
            <w:vAlign w:val="center"/>
            <w:hideMark/>
          </w:tcPr>
          <w:p w:rsidR="00AC7C93" w:rsidRDefault="00AC7C93">
            <w:pPr>
              <w:jc w:val="right"/>
            </w:pPr>
            <w:r>
              <w:t>(рублей)</w:t>
            </w:r>
          </w:p>
        </w:tc>
      </w:tr>
      <w:tr w:rsidR="00AC7C93">
        <w:trPr>
          <w:divId w:val="135399342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муниципального образования, 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Лимит финансирования на год, всего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Стоимость выполненных работ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Профинансировано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Остаток бюджетных средств на счетах муниципального образования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Исполнение показателя результативности, кв. м</w:t>
            </w:r>
          </w:p>
        </w:tc>
      </w:tr>
      <w:tr w:rsidR="00AC7C93">
        <w:trPr>
          <w:divId w:val="1353993423"/>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местный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 </w:t>
            </w:r>
            <w:proofErr w:type="spellStart"/>
            <w:r>
              <w:rPr>
                <w:b/>
                <w:bCs/>
              </w:rPr>
              <w:t>софинансирования</w:t>
            </w:r>
            <w:proofErr w:type="spellEnd"/>
            <w:r>
              <w:rPr>
                <w:b/>
                <w:bCs/>
              </w:rPr>
              <w:t xml:space="preserve"> из средств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местный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 </w:t>
            </w:r>
            <w:proofErr w:type="spellStart"/>
            <w:r>
              <w:rPr>
                <w:b/>
                <w:bCs/>
              </w:rPr>
              <w:t>софинансирования</w:t>
            </w:r>
            <w:proofErr w:type="spellEnd"/>
            <w:r>
              <w:rPr>
                <w:b/>
                <w:bCs/>
              </w:rPr>
              <w:t xml:space="preserve"> из средств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13539934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план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факт</w:t>
            </w:r>
          </w:p>
        </w:tc>
      </w:tr>
      <w:tr w:rsidR="00AC7C93">
        <w:trPr>
          <w:divId w:val="1353993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Руководитель учреждения ___________________________ (подпись)</w:t>
      </w:r>
    </w:p>
    <w:p w:rsidR="00AC7C93" w:rsidRDefault="00AC7C93">
      <w:pPr>
        <w:pStyle w:val="a3"/>
        <w:divId w:val="1934899462"/>
        <w:rPr>
          <w:rFonts w:ascii="Georgia" w:hAnsi="Georgia"/>
        </w:rPr>
      </w:pPr>
      <w:r>
        <w:rPr>
          <w:rFonts w:ascii="Georgia" w:hAnsi="Georgia"/>
        </w:rPr>
        <w:t>    Исполнитель _____________________________ (подпись)</w:t>
      </w:r>
    </w:p>
    <w:p w:rsidR="00AC7C93" w:rsidRDefault="00AC7C93">
      <w:pPr>
        <w:pStyle w:val="a3"/>
        <w:divId w:val="1934899462"/>
        <w:rPr>
          <w:rFonts w:ascii="Georgia" w:hAnsi="Georgia"/>
        </w:rPr>
      </w:pPr>
      <w:r>
        <w:rPr>
          <w:rFonts w:ascii="Georgia" w:hAnsi="Georgia"/>
        </w:rPr>
        <w:t>    Тел. М.П.</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hyperlink r:id="rId126" w:anchor="/document/81/373396/brn_855_p_part2_648/" w:history="1">
        <w:proofErr w:type="gramStart"/>
        <w:r>
          <w:rPr>
            <w:rFonts w:ascii="Georgia" w:hAnsi="Georgia"/>
            <w:color w:val="0000FF"/>
            <w:u w:val="single"/>
          </w:rPr>
          <w:t>Приложение 4</w:t>
        </w:r>
      </w:hyperlink>
      <w:r>
        <w:rPr>
          <w:rFonts w:ascii="Georgia" w:hAnsi="Georgia"/>
        </w:rPr>
        <w:br/>
        <w:t>к Порядку</w:t>
      </w:r>
      <w:r>
        <w:rPr>
          <w:rFonts w:ascii="Georgia" w:hAnsi="Georgia"/>
        </w:rPr>
        <w:br/>
        <w:t>предоставления субсидий бюджетам</w:t>
      </w:r>
      <w:r>
        <w:rPr>
          <w:rFonts w:ascii="Georgia" w:hAnsi="Georgia"/>
        </w:rPr>
        <w:br/>
        <w:t>муниципальных образований на</w:t>
      </w:r>
      <w:r>
        <w:rPr>
          <w:rFonts w:ascii="Georgia" w:hAnsi="Georgia"/>
        </w:rPr>
        <w:br/>
        <w:t>строительство и реконструкцию</w:t>
      </w:r>
      <w:r>
        <w:rPr>
          <w:rFonts w:ascii="Georgia" w:hAnsi="Georgia"/>
        </w:rPr>
        <w:br/>
        <w:t>автомобильных дорог общего</w:t>
      </w:r>
      <w:r>
        <w:rPr>
          <w:rFonts w:ascii="Georgia" w:hAnsi="Georgia"/>
        </w:rPr>
        <w:br/>
        <w:t>пользования местного значения с</w:t>
      </w:r>
      <w:r>
        <w:rPr>
          <w:rFonts w:ascii="Georgia" w:hAnsi="Georgia"/>
        </w:rPr>
        <w:br/>
        <w:t>твердым покрытием, ведущих от</w:t>
      </w:r>
      <w:r>
        <w:rPr>
          <w:rFonts w:ascii="Georgia" w:hAnsi="Georgia"/>
        </w:rPr>
        <w:br/>
        <w:t>сети автомобильных дорог общего</w:t>
      </w:r>
      <w:r>
        <w:rPr>
          <w:rFonts w:ascii="Georgia" w:hAnsi="Georgia"/>
        </w:rPr>
        <w:br/>
        <w:t>пользования к ближайшим общественно</w:t>
      </w:r>
      <w:r>
        <w:rPr>
          <w:rFonts w:ascii="Georgia" w:hAnsi="Georgia"/>
        </w:rPr>
        <w:br/>
        <w:t>значимым объектам сельских населенных</w:t>
      </w:r>
      <w:r>
        <w:rPr>
          <w:rFonts w:ascii="Georgia" w:hAnsi="Georgia"/>
        </w:rPr>
        <w:br/>
        <w:t>пунктов, а также к объектам производства</w:t>
      </w:r>
      <w:r>
        <w:rPr>
          <w:rFonts w:ascii="Georgia" w:hAnsi="Georgia"/>
        </w:rPr>
        <w:br/>
        <w:t>и переработки сельскохозяйственной</w:t>
      </w:r>
      <w:r>
        <w:rPr>
          <w:rFonts w:ascii="Georgia" w:hAnsi="Georgia"/>
        </w:rPr>
        <w:br/>
      </w:r>
      <w:r>
        <w:rPr>
          <w:rFonts w:ascii="Georgia" w:hAnsi="Georgia"/>
        </w:rPr>
        <w:lastRenderedPageBreak/>
        <w:t>продукции в рамках подпрограммы</w:t>
      </w:r>
      <w:r>
        <w:rPr>
          <w:rFonts w:ascii="Georgia" w:hAnsi="Georgia"/>
        </w:rPr>
        <w:br/>
        <w:t>«Устойчивое развитие сельских территорий»</w:t>
      </w:r>
      <w:r>
        <w:rPr>
          <w:rFonts w:ascii="Georgia" w:hAnsi="Georgia"/>
        </w:rPr>
        <w:br/>
        <w:t>(2014–2020 годы) государственной программы</w:t>
      </w:r>
      <w:r>
        <w:rPr>
          <w:rFonts w:ascii="Georgia" w:hAnsi="Georgia"/>
        </w:rPr>
        <w:br/>
        <w:t>«Развитие сельского хозяйства</w:t>
      </w:r>
      <w:proofErr w:type="gramEnd"/>
      <w:r>
        <w:rPr>
          <w:rFonts w:ascii="Georgia" w:hAnsi="Georgia"/>
        </w:rPr>
        <w:t xml:space="preserve"> и</w:t>
      </w:r>
      <w:r>
        <w:rPr>
          <w:rFonts w:ascii="Georgia" w:hAnsi="Georgia"/>
        </w:rPr>
        <w:br/>
        <w:t>регулирование рынков сельскохозяйственной</w:t>
      </w:r>
      <w:r>
        <w:rPr>
          <w:rFonts w:ascii="Georgia" w:hAnsi="Georgia"/>
        </w:rPr>
        <w:br/>
        <w:t>продукции, сырья и продовольствия</w:t>
      </w:r>
      <w:r>
        <w:rPr>
          <w:rFonts w:ascii="Georgia" w:hAnsi="Georgia"/>
        </w:rPr>
        <w:br/>
        <w:t>Брянской области» (2014–2020 годы)</w:t>
      </w:r>
    </w:p>
    <w:p w:rsidR="00AC7C93" w:rsidRDefault="00AC7C93">
      <w:pPr>
        <w:pStyle w:val="a3"/>
        <w:divId w:val="1934899462"/>
        <w:rPr>
          <w:rFonts w:ascii="Georgia" w:hAnsi="Georgia"/>
        </w:rPr>
      </w:pPr>
      <w:r>
        <w:rPr>
          <w:rFonts w:ascii="Georgia" w:hAnsi="Georgia"/>
        </w:rPr>
        <w:t>    Представляется ежемесячно главным</w:t>
      </w:r>
      <w:r>
        <w:rPr>
          <w:rFonts w:ascii="Georgia" w:hAnsi="Georgia"/>
        </w:rPr>
        <w:br/>
        <w:t>распорядителем в департамент финансов</w:t>
      </w:r>
      <w:r>
        <w:rPr>
          <w:rFonts w:ascii="Georgia" w:hAnsi="Georgia"/>
        </w:rPr>
        <w:br/>
        <w:t>Брянской области до 10 числа месяца,</w:t>
      </w:r>
      <w:r>
        <w:rPr>
          <w:rFonts w:ascii="Georgia" w:hAnsi="Georgia"/>
        </w:rPr>
        <w:br/>
        <w:t>следующего за отчетным периодом</w:t>
      </w:r>
    </w:p>
    <w:p w:rsidR="00AC7C93" w:rsidRDefault="00AC7C93">
      <w:pPr>
        <w:pStyle w:val="3"/>
        <w:jc w:val="center"/>
        <w:divId w:val="1934899462"/>
        <w:rPr>
          <w:rFonts w:ascii="Georgia" w:hAnsi="Georgia"/>
        </w:rPr>
      </w:pPr>
      <w:r>
        <w:rPr>
          <w:rFonts w:ascii="Georgia" w:hAnsi="Georgia"/>
        </w:rPr>
        <w:t>СВОДНЫЙ ОТЧЕТ</w:t>
      </w:r>
      <w:r>
        <w:rPr>
          <w:rFonts w:ascii="Georgia" w:hAnsi="Georgia"/>
        </w:rPr>
        <w:br/>
        <w:t>об использовании денежных средств, выделенных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_____________ 20__ г. по Брянской области</w:t>
      </w:r>
    </w:p>
    <w:tbl>
      <w:tblPr>
        <w:tblW w:w="0" w:type="auto"/>
        <w:tblCellMar>
          <w:top w:w="75" w:type="dxa"/>
          <w:left w:w="150" w:type="dxa"/>
          <w:bottom w:w="75" w:type="dxa"/>
          <w:right w:w="150" w:type="dxa"/>
        </w:tblCellMar>
        <w:tblLook w:val="04A0" w:firstRow="1" w:lastRow="0" w:firstColumn="1" w:lastColumn="0" w:noHBand="0" w:noVBand="1"/>
      </w:tblPr>
      <w:tblGrid>
        <w:gridCol w:w="546"/>
        <w:gridCol w:w="893"/>
        <w:gridCol w:w="897"/>
        <w:gridCol w:w="659"/>
        <w:gridCol w:w="609"/>
        <w:gridCol w:w="970"/>
        <w:gridCol w:w="795"/>
        <w:gridCol w:w="659"/>
        <w:gridCol w:w="609"/>
        <w:gridCol w:w="970"/>
        <w:gridCol w:w="893"/>
        <w:gridCol w:w="575"/>
        <w:gridCol w:w="580"/>
      </w:tblGrid>
      <w:tr w:rsidR="00AC7C93">
        <w:trPr>
          <w:divId w:val="2127574978"/>
        </w:trPr>
        <w:tc>
          <w:tcPr>
            <w:tcW w:w="0" w:type="auto"/>
            <w:gridSpan w:val="13"/>
            <w:tcBorders>
              <w:bottom w:val="single" w:sz="6" w:space="0" w:color="000000"/>
            </w:tcBorders>
            <w:vAlign w:val="center"/>
            <w:hideMark/>
          </w:tcPr>
          <w:p w:rsidR="00AC7C93" w:rsidRDefault="00AC7C93">
            <w:pPr>
              <w:jc w:val="right"/>
            </w:pPr>
            <w:r>
              <w:t>(рублей)</w:t>
            </w:r>
          </w:p>
        </w:tc>
      </w:tr>
      <w:tr w:rsidR="00AC7C93">
        <w:trPr>
          <w:divId w:val="212757497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муниципального образования, 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Лимит финансирования на год, всего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Стоимость выполненных работ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Профинансировано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Остаток бюджетных средств на счетах муниципального образования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Исполнение показателя результативности, кв. м</w:t>
            </w:r>
          </w:p>
        </w:tc>
      </w:tr>
      <w:tr w:rsidR="00AC7C93">
        <w:trPr>
          <w:divId w:val="2127574978"/>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местный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 </w:t>
            </w:r>
            <w:proofErr w:type="spellStart"/>
            <w:r>
              <w:rPr>
                <w:b/>
                <w:bCs/>
              </w:rPr>
              <w:t>софинансирования</w:t>
            </w:r>
            <w:proofErr w:type="spellEnd"/>
            <w:r>
              <w:rPr>
                <w:b/>
                <w:bCs/>
              </w:rPr>
              <w:t xml:space="preserve"> из средств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областной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местный бюджет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xml:space="preserve">% </w:t>
            </w:r>
            <w:proofErr w:type="spellStart"/>
            <w:r>
              <w:rPr>
                <w:b/>
                <w:bCs/>
              </w:rPr>
              <w:t>софинансирования</w:t>
            </w:r>
            <w:proofErr w:type="spellEnd"/>
            <w:r>
              <w:rPr>
                <w:b/>
                <w:bCs/>
              </w:rPr>
              <w:t xml:space="preserve"> из средств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21275749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план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факт</w:t>
            </w:r>
          </w:p>
        </w:tc>
      </w:tr>
      <w:tr w:rsidR="00AC7C93">
        <w:trPr>
          <w:divId w:val="2127574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Руководитель ____________________ (подпись)</w:t>
      </w:r>
    </w:p>
    <w:p w:rsidR="00AC7C93" w:rsidRDefault="00AC7C93">
      <w:pPr>
        <w:pStyle w:val="a3"/>
        <w:divId w:val="1934899462"/>
        <w:rPr>
          <w:rFonts w:ascii="Georgia" w:hAnsi="Georgia"/>
        </w:rPr>
      </w:pPr>
      <w:r>
        <w:rPr>
          <w:rFonts w:ascii="Georgia" w:hAnsi="Georgia"/>
        </w:rPr>
        <w:t>    Исполнитель ________________________ (подпись)</w:t>
      </w:r>
    </w:p>
    <w:p w:rsidR="00AC7C93" w:rsidRDefault="00AC7C93">
      <w:pPr>
        <w:pStyle w:val="a3"/>
        <w:divId w:val="1934899462"/>
        <w:rPr>
          <w:rFonts w:ascii="Georgia" w:hAnsi="Georgia"/>
        </w:rPr>
      </w:pPr>
      <w:r>
        <w:rPr>
          <w:rFonts w:ascii="Georgia" w:hAnsi="Georgia"/>
        </w:rPr>
        <w:t>    Тел.</w:t>
      </w:r>
    </w:p>
    <w:p w:rsidR="00AC7C93" w:rsidRDefault="00AC7C93">
      <w:pPr>
        <w:pStyle w:val="a3"/>
        <w:divId w:val="1934899462"/>
        <w:rPr>
          <w:rFonts w:ascii="Georgia" w:hAnsi="Georgia"/>
        </w:rPr>
      </w:pPr>
      <w:r>
        <w:rPr>
          <w:rFonts w:ascii="Georgia" w:hAnsi="Georgia"/>
        </w:rPr>
        <w:t>    М.П.</w:t>
      </w:r>
    </w:p>
    <w:p w:rsidR="00AC7C93" w:rsidRDefault="00AC7C93">
      <w:pPr>
        <w:pStyle w:val="3"/>
        <w:jc w:val="center"/>
        <w:divId w:val="1934899462"/>
        <w:rPr>
          <w:rFonts w:ascii="Georgia" w:hAnsi="Georgia"/>
        </w:rPr>
      </w:pPr>
      <w:r>
        <w:rPr>
          <w:rFonts w:ascii="Georgia" w:hAnsi="Georgia"/>
        </w:rPr>
        <w:lastRenderedPageBreak/>
        <w:t>ПАСПОРТ</w:t>
      </w:r>
      <w:r>
        <w:rPr>
          <w:rFonts w:ascii="Georgia" w:hAnsi="Georgia"/>
        </w:rPr>
        <w:br/>
        <w:t>подпрограммы «Развитие мелиорации земель сельскохозяйственного назначения Брянской области»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06"/>
        <w:gridCol w:w="6849"/>
      </w:tblGrid>
      <w:tr w:rsidR="00AC7C93">
        <w:trPr>
          <w:divId w:val="462044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мелиорации земель сельскохозяйственного назначения Брянской области» (2014–2020 годы)</w:t>
            </w:r>
          </w:p>
        </w:tc>
      </w:tr>
      <w:tr w:rsidR="00AC7C93">
        <w:trPr>
          <w:divId w:val="462044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462044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4620443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продукционного потенциала мелиорируемых земель и эффективного использования природных ресурсов</w:t>
            </w:r>
          </w:p>
        </w:tc>
      </w:tr>
      <w:tr w:rsidR="00AC7C93">
        <w:trPr>
          <w:divId w:val="4620443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восстановление мелиоративного фонда (мелиорируемые земли и мелиоративные системы), включая реализацию мер по орошению и осушению земель;</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безаварийности пропуска паводковых вод на объектах мелиоративного назначения;</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предотвращение выбытия из сельскохозяйственного оборота земель сельскохозяйственного назначения;</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увеличение </w:t>
            </w:r>
            <w:proofErr w:type="gramStart"/>
            <w:r>
              <w:t>объема производства основных видов продукции растениеводства</w:t>
            </w:r>
            <w:proofErr w:type="gramEnd"/>
            <w:r>
              <w:t xml:space="preserve"> за счет гарантированного обеспечения урожайности сельскохозяйственных культур вне зависимости от природных условий;</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повышение </w:t>
            </w:r>
            <w:proofErr w:type="spellStart"/>
            <w:r>
              <w:t>водообеспеченности</w:t>
            </w:r>
            <w:proofErr w:type="spellEnd"/>
            <w:r>
              <w:t xml:space="preserve">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достижение экономии водных ресурсов за счет повышения коэффициента полезного действия мелиоративных систем, внедрения </w:t>
            </w:r>
            <w:proofErr w:type="spellStart"/>
            <w:r>
              <w:t>микроорошения</w:t>
            </w:r>
            <w:proofErr w:type="spellEnd"/>
            <w:r>
              <w:t xml:space="preserve"> и </w:t>
            </w:r>
            <w:proofErr w:type="spellStart"/>
            <w:r>
              <w:t>водосберегающих</w:t>
            </w:r>
            <w:proofErr w:type="spellEnd"/>
            <w: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сокращение доли государственной собственности Российской Федерации в общем объеме мелиоративных систем и отдельно </w:t>
            </w:r>
            <w:r>
              <w:lastRenderedPageBreak/>
              <w:t>расположенных гидротехнических сооружений</w:t>
            </w:r>
          </w:p>
        </w:tc>
      </w:tr>
      <w:tr w:rsidR="00AC7C93">
        <w:trPr>
          <w:divId w:val="4620443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Подпрограмма реализуется в 2 этапа (2014–2020 годы), том числе:</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первый этап - 2014–2016 годы,</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второй этап - 2017–2020 годы.</w:t>
            </w:r>
          </w:p>
        </w:tc>
      </w:tr>
      <w:tr w:rsidR="00AC7C93">
        <w:trPr>
          <w:divId w:val="4620443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14 июня 2016 года, - см. </w:t>
            </w:r>
            <w:hyperlink r:id="rId127" w:anchor="/document/81/297606/"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- 472 571 260,00 рубля;</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- 273 069 391,36 рубля;</w:t>
            </w:r>
          </w:p>
        </w:tc>
      </w:tr>
      <w:tr w:rsidR="00AC7C93">
        <w:trPr>
          <w:divId w:val="462044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- 214 994 853,15 рубля</w:t>
            </w:r>
          </w:p>
        </w:tc>
      </w:tr>
      <w:tr w:rsidR="00AC7C93">
        <w:trPr>
          <w:divId w:val="462044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Характеристика проблемы, на решение которой направлена подпрограмма</w:t>
      </w:r>
    </w:p>
    <w:p w:rsidR="00AC7C93" w:rsidRDefault="00AC7C93">
      <w:pPr>
        <w:pStyle w:val="a3"/>
        <w:divId w:val="1934899462"/>
        <w:rPr>
          <w:rFonts w:ascii="Georgia" w:hAnsi="Georgia"/>
        </w:rPr>
      </w:pPr>
      <w:r>
        <w:rPr>
          <w:rFonts w:ascii="Georgia" w:hAnsi="Georgia"/>
        </w:rPr>
        <w:t>    Развитие аграрного сектора агропромышленного комплекса является приоритетным направлением социально-экономической политики области. Но, несмотря на позитивные тенденции последних лет, существует ряд факторов, сдерживающих дальнейшее интенсивное развитие сельскохозяйственного производства, одним из которых является недостаточность естественного увлажнения земель и повторяющиеся засухи.</w:t>
      </w:r>
    </w:p>
    <w:p w:rsidR="00AC7C93" w:rsidRDefault="00AC7C93">
      <w:pPr>
        <w:pStyle w:val="a3"/>
        <w:divId w:val="1934899462"/>
        <w:rPr>
          <w:rFonts w:ascii="Georgia" w:hAnsi="Georgia"/>
        </w:rPr>
      </w:pPr>
      <w:r>
        <w:rPr>
          <w:rFonts w:ascii="Georgia" w:hAnsi="Georgia"/>
        </w:rPr>
        <w:t xml:space="preserve">    В Брянской области из 1,1 млн. гектаров пашни 0,7 млн. гектаров, или 70% от её наличия, находятся в зоне рискованного земледелия, где количество осадков за вегетационный период составляет от 62 до 87 мм. По данным наблюдений метеостанции Брянск среднегодовая температура воздуха (в град. Цельсия) за последние 27 лет в целом по области составила 6,3 или в 1,3 раза выше климатической нормы (климатическая норма составляет 4,9). Негативное влияние на сельское хозяйство природных рисков влечет за собой снижение урожайности и объемов сбора сельскохозяйственной продукции. В засушливые годы не реализуются возможности выращивания высокопродуктивных сортов сельскохозяйственных культур и внедрения интенсивных </w:t>
      </w:r>
      <w:proofErr w:type="spellStart"/>
      <w:r>
        <w:rPr>
          <w:rFonts w:ascii="Georgia" w:hAnsi="Georgia"/>
        </w:rPr>
        <w:t>агротехнологий</w:t>
      </w:r>
      <w:proofErr w:type="spellEnd"/>
      <w:r>
        <w:rPr>
          <w:rFonts w:ascii="Georgia" w:hAnsi="Georgia"/>
        </w:rPr>
        <w:t xml:space="preserve">. Так, в результате почвенной и воздушной засухи в 2013 году </w:t>
      </w:r>
      <w:proofErr w:type="gramStart"/>
      <w:r>
        <w:rPr>
          <w:rFonts w:ascii="Georgia" w:hAnsi="Georgia"/>
        </w:rPr>
        <w:t>на большей части территории</w:t>
      </w:r>
      <w:proofErr w:type="gramEnd"/>
      <w:r>
        <w:rPr>
          <w:rFonts w:ascii="Georgia" w:hAnsi="Georgia"/>
        </w:rPr>
        <w:t xml:space="preserve"> области пострадало более 150,0 тыс. га посевов сельскохозяйственных культур, погибло более 80 тыс. гектаров в 300 сельхозпредприятиях на общую сумму ущерба по прямым затратам более 2 млрд. рублей. Сложилась напряженная обстановка с обеспеченностью животноводства области кормами, что является одним из сдерживающих факторов увеличения валового производства продукции животноводства.</w:t>
      </w:r>
    </w:p>
    <w:p w:rsidR="00AC7C93" w:rsidRDefault="00AC7C93">
      <w:pPr>
        <w:pStyle w:val="a3"/>
        <w:divId w:val="1934899462"/>
        <w:rPr>
          <w:rFonts w:ascii="Georgia" w:hAnsi="Georgia"/>
        </w:rPr>
      </w:pPr>
      <w:r>
        <w:rPr>
          <w:rFonts w:ascii="Georgia" w:hAnsi="Georgia"/>
        </w:rPr>
        <w:lastRenderedPageBreak/>
        <w:t xml:space="preserve">    В рамках реализуемой Государственной программы по развитию сельского хозяйства в 2009–2013 годах в регионе введено более 30 площадок на 175 тысяч голов мясного скота. До 2020 года планируется увеличить поголовье мясного скота до 500 тыс. голов. Развитие животноводства требует создания гарантированной кормовой базы, обеспечить которую без развития мелиорации земель и внедрения инновационных </w:t>
      </w:r>
      <w:proofErr w:type="spellStart"/>
      <w:r>
        <w:rPr>
          <w:rFonts w:ascii="Georgia" w:hAnsi="Georgia"/>
        </w:rPr>
        <w:t>агротехнологий</w:t>
      </w:r>
      <w:proofErr w:type="spellEnd"/>
      <w:r>
        <w:rPr>
          <w:rFonts w:ascii="Georgia" w:hAnsi="Georgia"/>
        </w:rPr>
        <w:t xml:space="preserve"> невозможно. Урожайность многолетних трав на неорошаемых землях в целом в 4 раза ниже, чем на орошаемых участках.</w:t>
      </w:r>
    </w:p>
    <w:p w:rsidR="00AC7C93" w:rsidRDefault="00AC7C93">
      <w:pPr>
        <w:pStyle w:val="a3"/>
        <w:divId w:val="1934899462"/>
        <w:rPr>
          <w:rFonts w:ascii="Georgia" w:hAnsi="Georgia"/>
        </w:rPr>
      </w:pPr>
      <w:r>
        <w:rPr>
          <w:rFonts w:ascii="Georgia" w:hAnsi="Georgia"/>
        </w:rPr>
        <w:t>    Мировой опыт показывает, что для обеспечения производства гарантированного объема сельскохозяйственной продукции, и, в первую очередь, кормовых культур, картофеля и овощей, необходимо иметь площадь орошаемых земель, составляющую от 10 до 30% от всей площади пашни.</w:t>
      </w:r>
    </w:p>
    <w:p w:rsidR="00AC7C93" w:rsidRDefault="00AC7C93">
      <w:pPr>
        <w:pStyle w:val="a3"/>
        <w:divId w:val="1934899462"/>
        <w:rPr>
          <w:rFonts w:ascii="Georgia" w:hAnsi="Georgia"/>
        </w:rPr>
      </w:pPr>
      <w:r>
        <w:rPr>
          <w:rFonts w:ascii="Georgia" w:hAnsi="Georgia"/>
        </w:rPr>
        <w:t>    Подпрограмма призвана стать инструментом для реализации стратегии устойчивого развития мелиорированных земель в Брянской области, достижения инновационного развития сельского хозяйства Брянской области и получения достаточных количеств сельскохозяйственной продукции с целью удовлетворения потребности населения региона в продуктах питания, а сельскохозяйственных животных в кормах.</w:t>
      </w:r>
    </w:p>
    <w:p w:rsidR="00AC7C93" w:rsidRDefault="00AC7C93">
      <w:pPr>
        <w:pStyle w:val="a3"/>
        <w:divId w:val="1934899462"/>
        <w:rPr>
          <w:rFonts w:ascii="Georgia" w:hAnsi="Georgia"/>
        </w:rPr>
      </w:pPr>
      <w:r>
        <w:rPr>
          <w:rFonts w:ascii="Georgia" w:hAnsi="Georgia"/>
        </w:rPr>
        <w:t xml:space="preserve">    Однако, реконструкция, техническое перевооружение, восстановление и ремонты мелиоративных систем проводятся в </w:t>
      </w:r>
      <w:proofErr w:type="gramStart"/>
      <w:r>
        <w:rPr>
          <w:rFonts w:ascii="Georgia" w:hAnsi="Georgia"/>
        </w:rPr>
        <w:t>крайне недостаточных</w:t>
      </w:r>
      <w:proofErr w:type="gramEnd"/>
      <w:r>
        <w:rPr>
          <w:rFonts w:ascii="Georgia" w:hAnsi="Georgia"/>
        </w:rPr>
        <w:t xml:space="preserve"> объёмах.</w:t>
      </w:r>
    </w:p>
    <w:p w:rsidR="00AC7C93" w:rsidRDefault="00AC7C93">
      <w:pPr>
        <w:pStyle w:val="a3"/>
        <w:divId w:val="1934899462"/>
        <w:rPr>
          <w:rFonts w:ascii="Georgia" w:hAnsi="Georgia"/>
        </w:rPr>
      </w:pPr>
      <w:r>
        <w:rPr>
          <w:rFonts w:ascii="Georgia" w:hAnsi="Georgia"/>
        </w:rPr>
        <w:t>    Из имеющихся 108,2 тыс. га внутрихозяйственных осушительных систем в 2011 году в области в удовлетворительном состоянии сохранились 48,7 тыс. га. Из 4,8 тыс. га внутрихозяйственных орошаемых земель полив осуществляется на 50 га. На орошении в области возделываются картофель, овощи.</w:t>
      </w:r>
    </w:p>
    <w:p w:rsidR="00AC7C93" w:rsidRDefault="00AC7C93">
      <w:pPr>
        <w:pStyle w:val="a3"/>
        <w:divId w:val="1934899462"/>
        <w:rPr>
          <w:rFonts w:ascii="Georgia" w:hAnsi="Georgia"/>
        </w:rPr>
      </w:pPr>
      <w:r>
        <w:rPr>
          <w:rFonts w:ascii="Georgia" w:hAnsi="Georgia"/>
        </w:rPr>
        <w:t>    Годы ввода в эксплуатацию осушительных мелиоративных систем - 1937–1995.</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Протяженность отрегулированных водоприемников (русел, рек, </w:t>
      </w:r>
      <w:proofErr w:type="spellStart"/>
      <w:r>
        <w:rPr>
          <w:rFonts w:ascii="Georgia" w:hAnsi="Georgia"/>
        </w:rPr>
        <w:t>ручьёв</w:t>
      </w:r>
      <w:proofErr w:type="spellEnd"/>
      <w:r>
        <w:rPr>
          <w:rFonts w:ascii="Georgia" w:hAnsi="Georgia"/>
        </w:rPr>
        <w:t>) составляет - 265,3 км., каналов - 4710,05 км, закрытой осушительной сети - 34689,56 км., дрен - 32385.1 км., дамб обвалования - 23,5 км.</w:t>
      </w:r>
      <w:proofErr w:type="gramEnd"/>
      <w:r>
        <w:rPr>
          <w:rFonts w:ascii="Georgia" w:hAnsi="Georgia"/>
        </w:rPr>
        <w:t xml:space="preserve"> Количество насосных станций - 14 штук.</w:t>
      </w:r>
    </w:p>
    <w:p w:rsidR="00AC7C93" w:rsidRDefault="00AC7C93">
      <w:pPr>
        <w:pStyle w:val="a3"/>
        <w:divId w:val="1934899462"/>
        <w:rPr>
          <w:rFonts w:ascii="Georgia" w:hAnsi="Georgia"/>
        </w:rPr>
      </w:pPr>
      <w:r>
        <w:rPr>
          <w:rFonts w:ascii="Georgia" w:hAnsi="Georgia"/>
        </w:rPr>
        <w:t>    </w:t>
      </w:r>
      <w:proofErr w:type="gramStart"/>
      <w:r>
        <w:rPr>
          <w:rFonts w:ascii="Georgia" w:hAnsi="Georgia"/>
        </w:rPr>
        <w:t>Состав государственных межхозяйственных осушительных систем, находящихся на балансе Федерального государственного бюджетного учреждения «Управление мелиорации земель и сельскохозяйственного водоснабжения по Брянской области» (далее – ФГБУ «Управление «</w:t>
      </w:r>
      <w:proofErr w:type="spellStart"/>
      <w:r>
        <w:rPr>
          <w:rFonts w:ascii="Georgia" w:hAnsi="Georgia"/>
        </w:rPr>
        <w:t>Брянскмелиоводхоз</w:t>
      </w:r>
      <w:proofErr w:type="spellEnd"/>
      <w:r>
        <w:rPr>
          <w:rFonts w:ascii="Georgia" w:hAnsi="Georgia"/>
        </w:rPr>
        <w:t>»): отрегулированные водоприемники - 425,8 км, магистральные каналы - 325,95 км, эксплуатационные дороги - 7,6 км, ограждающие дамбы - 12,7 км, шлюзы-регуляторы - 98 штук, мосты - 25 штук, трубчатые переезды - 32 штуки, производственно-административные здания - 465,6 кв. метров.</w:t>
      </w:r>
      <w:proofErr w:type="gramEnd"/>
    </w:p>
    <w:p w:rsidR="00AC7C93" w:rsidRDefault="00AC7C93">
      <w:pPr>
        <w:pStyle w:val="a3"/>
        <w:divId w:val="1934899462"/>
        <w:rPr>
          <w:rFonts w:ascii="Georgia" w:hAnsi="Georgia"/>
        </w:rPr>
      </w:pPr>
      <w:r>
        <w:rPr>
          <w:rFonts w:ascii="Georgia" w:hAnsi="Georgia"/>
        </w:rPr>
        <w:t>    В связи с практически полным сокращением служб эксплуатации мелиоративных систем в Брянской области и слабой материально-технической оснащенностью, капитальный ремонт мелиоративной сети производится в незначительных объёмах и несвоевременно. Длительное сельскохозяйственное использование мелиорированных земель без проведения мелиоративных и эксплуатационных мероприятий привело к высокому проценту износа мелиоративных систем (более 60%), что явилось причиной снижения плодородия почв, падения продуктивности кормовых угодий и пашни, вторичного заболачивания.</w:t>
      </w:r>
    </w:p>
    <w:p w:rsidR="00AC7C93" w:rsidRDefault="00AC7C93">
      <w:pPr>
        <w:pStyle w:val="a3"/>
        <w:divId w:val="1934899462"/>
        <w:rPr>
          <w:rFonts w:ascii="Georgia" w:hAnsi="Georgia"/>
        </w:rPr>
      </w:pPr>
      <w:r>
        <w:rPr>
          <w:rFonts w:ascii="Georgia" w:hAnsi="Georgia"/>
        </w:rPr>
        <w:lastRenderedPageBreak/>
        <w:t>    Из обследованных 108,2 тыс. га осушенных земель, мелиоративное состояние признано неудовлетворительным по недопустимому уровню грунтовых вод и отводу поверхностных вод на площади 69,5 тыс. га.</w:t>
      </w:r>
    </w:p>
    <w:p w:rsidR="00AC7C93" w:rsidRDefault="00AC7C93">
      <w:pPr>
        <w:pStyle w:val="a3"/>
        <w:divId w:val="1934899462"/>
        <w:rPr>
          <w:rFonts w:ascii="Georgia" w:hAnsi="Georgia"/>
        </w:rPr>
      </w:pPr>
      <w:r>
        <w:rPr>
          <w:rFonts w:ascii="Georgia" w:hAnsi="Georgia"/>
        </w:rPr>
        <w:t>    Орошаемые земли в результате длительного сельскохозяйственного использования, износа оросительной сети, поливной техники и насосного оборудования находится в неудовлетворительном состоянии. Парк техники не обновлялся с периода ввода объектов в эксплуатацию в течение 20–25 лет. Из обследованных 4,8 тыс. га предложено к списанию 306 га. В будущем это может оказать отрицательное влияние на темпы социально-экономического развития Брянской области.</w:t>
      </w:r>
    </w:p>
    <w:p w:rsidR="00AC7C93" w:rsidRDefault="00AC7C93">
      <w:pPr>
        <w:pStyle w:val="a3"/>
        <w:divId w:val="1934899462"/>
        <w:rPr>
          <w:rFonts w:ascii="Georgia" w:hAnsi="Georgia"/>
        </w:rPr>
      </w:pPr>
      <w:r>
        <w:rPr>
          <w:rFonts w:ascii="Georgia" w:hAnsi="Georgia"/>
        </w:rPr>
        <w:t>    В области имеется 233 осушительных мелиоративных систем на площади более 108 тыс. га, из них бесхозяйных – около 105 тыс. га. В связи с этим необходимо принимать меры по восстановлению мелиоративного фонда на территории области. Подпрограммой предусматривается поддержка оформления в собственность бесхозяйных мелиоративных систем и гидротехнических сооружений за период реализации программы на площади 8,2 тыс. га.</w:t>
      </w:r>
    </w:p>
    <w:p w:rsidR="00AC7C93" w:rsidRDefault="00AC7C93">
      <w:pPr>
        <w:pStyle w:val="a3"/>
        <w:divId w:val="1934899462"/>
        <w:rPr>
          <w:rFonts w:ascii="Georgia" w:hAnsi="Georgia"/>
        </w:rPr>
      </w:pPr>
      <w:r>
        <w:rPr>
          <w:rFonts w:ascii="Georgia" w:hAnsi="Georgia"/>
        </w:rPr>
        <w:t>    Обозначенные проблемы являются общегосударственными. Осуществление мероприятий Подпрограммы позволит одновременно увеличить объёмы осушения и орошения, повысить эффективность использования мелиорированных земель, осуществить реконструкцию, техническое перевооружение, мелиоративное улучшение и капитальный ремонт мелиоративных фондов, оптимизировать режимы осушения и орошения, а так же оптимизировать технологии возделывания сельскохозяйственных культур.</w:t>
      </w:r>
    </w:p>
    <w:p w:rsidR="00AC7C93" w:rsidRDefault="00AC7C93">
      <w:pPr>
        <w:pStyle w:val="a3"/>
        <w:divId w:val="1934899462"/>
        <w:rPr>
          <w:rFonts w:ascii="Georgia" w:hAnsi="Georgia"/>
        </w:rPr>
      </w:pPr>
      <w:r>
        <w:rPr>
          <w:rFonts w:ascii="Georgia" w:hAnsi="Georgia"/>
        </w:rPr>
        <w:t xml:space="preserve">    Безусловным фактором повышения устойчивости сельскохозяйственного производства и эффективной </w:t>
      </w:r>
      <w:proofErr w:type="gramStart"/>
      <w:r>
        <w:rPr>
          <w:rFonts w:ascii="Georgia" w:hAnsi="Georgia"/>
        </w:rPr>
        <w:t>реализации</w:t>
      </w:r>
      <w:proofErr w:type="gramEnd"/>
      <w:r>
        <w:rPr>
          <w:rFonts w:ascii="Georgia" w:hAnsi="Georgia"/>
        </w:rPr>
        <w:t xml:space="preserve"> поставленных в программе целей является необходимость восстановления имеющихся систем мелиорации.</w:t>
      </w:r>
    </w:p>
    <w:p w:rsidR="00AC7C93" w:rsidRDefault="00AC7C93">
      <w:pPr>
        <w:pStyle w:val="a3"/>
        <w:divId w:val="1934899462"/>
        <w:rPr>
          <w:rFonts w:ascii="Georgia" w:hAnsi="Georgia"/>
        </w:rPr>
      </w:pPr>
      <w:r>
        <w:rPr>
          <w:rFonts w:ascii="Georgia" w:hAnsi="Georgia"/>
        </w:rPr>
        <w:t>    </w:t>
      </w:r>
      <w:proofErr w:type="gramStart"/>
      <w:r>
        <w:rPr>
          <w:rFonts w:ascii="Georgia" w:hAnsi="Georgia"/>
        </w:rPr>
        <w:t>В области необходимо провести строительство, реконструкцию и техническое перевооружение мелиоративных систем на площади около 11,0 тыс. га, из них: увеличить площади орошаемых земель за счет строительства как минимум на 6,08 тыс. га, провести реконструкцию осушительных систем на 2,7 тыс. га, осуществить новое строительство осушительных систем на площади 1,67 тыс. га, оформить в собственность бесхозяйных мелиоративных систем и ГТС на площади</w:t>
      </w:r>
      <w:proofErr w:type="gramEnd"/>
      <w:r>
        <w:rPr>
          <w:rFonts w:ascii="Georgia" w:hAnsi="Georgia"/>
        </w:rPr>
        <w:t xml:space="preserve"> 8,15 тыс. га, провести </w:t>
      </w:r>
      <w:proofErr w:type="spellStart"/>
      <w:r>
        <w:rPr>
          <w:rFonts w:ascii="Georgia" w:hAnsi="Georgia"/>
        </w:rPr>
        <w:t>культуртехнические</w:t>
      </w:r>
      <w:proofErr w:type="spellEnd"/>
      <w:r>
        <w:rPr>
          <w:rFonts w:ascii="Georgia" w:hAnsi="Georgia"/>
        </w:rPr>
        <w:t xml:space="preserve"> мероприятия на площади 80,7 тыс. га. Данные мероприятия будут реализованы на инновационной технологической основе.</w:t>
      </w:r>
    </w:p>
    <w:p w:rsidR="00AC7C93" w:rsidRDefault="00AC7C93">
      <w:pPr>
        <w:pStyle w:val="a3"/>
        <w:divId w:val="1934899462"/>
        <w:rPr>
          <w:rFonts w:ascii="Georgia" w:hAnsi="Georgia"/>
        </w:rPr>
      </w:pPr>
      <w:r>
        <w:rPr>
          <w:rFonts w:ascii="Georgia" w:hAnsi="Georgia"/>
        </w:rPr>
        <w:t xml:space="preserve">    Для достижения этих целей, в первую очередь, необходимо проведение работ на основе современных технологий мелиорации, оборудования, машин и механизмов, </w:t>
      </w:r>
      <w:proofErr w:type="spellStart"/>
      <w:r>
        <w:rPr>
          <w:rFonts w:ascii="Georgia" w:hAnsi="Georgia"/>
        </w:rPr>
        <w:t>энергоэффективных</w:t>
      </w:r>
      <w:proofErr w:type="spellEnd"/>
      <w:r>
        <w:rPr>
          <w:rFonts w:ascii="Georgia" w:hAnsi="Georgia"/>
        </w:rPr>
        <w:t xml:space="preserve"> и </w:t>
      </w:r>
      <w:proofErr w:type="spellStart"/>
      <w:r>
        <w:rPr>
          <w:rFonts w:ascii="Georgia" w:hAnsi="Georgia"/>
        </w:rPr>
        <w:t>водосберегающих</w:t>
      </w:r>
      <w:proofErr w:type="spellEnd"/>
      <w:r>
        <w:rPr>
          <w:rFonts w:ascii="Georgia" w:hAnsi="Georgia"/>
        </w:rPr>
        <w:t xml:space="preserve"> технологий путем приобретения средств механизации полива, насосно-силового и дождевального оборудования, отвечающих современным требованиям ресурсосберегающих технологий орошения. Это потребует значительных объемов капитальных вложений.</w:t>
      </w:r>
    </w:p>
    <w:p w:rsidR="00AC7C93" w:rsidRDefault="00AC7C93">
      <w:pPr>
        <w:pStyle w:val="a3"/>
        <w:divId w:val="1934899462"/>
        <w:rPr>
          <w:rFonts w:ascii="Georgia" w:hAnsi="Georgia"/>
        </w:rPr>
      </w:pPr>
      <w:r>
        <w:rPr>
          <w:rFonts w:ascii="Georgia" w:hAnsi="Georgia"/>
        </w:rPr>
        <w:t xml:space="preserve">    В целях комплексного решения проблемы по развитию мелиорации в области необходимо обеспечить государственную поддержку данного направления на основе программно-целевого подхода путем проведения мелиоративных мероприятий на объектах государственной собственности Российской Федерации и собственности сельскохозяйственных товаропроизводителей. Объективная </w:t>
      </w:r>
      <w:r>
        <w:rPr>
          <w:rFonts w:ascii="Georgia" w:hAnsi="Georgia"/>
        </w:rPr>
        <w:lastRenderedPageBreak/>
        <w:t>необходимость участия государства в развитии мелиорации сельскохозяйственных земель обусловлена:</w:t>
      </w:r>
    </w:p>
    <w:p w:rsidR="00AC7C93" w:rsidRDefault="00AC7C93">
      <w:pPr>
        <w:pStyle w:val="a3"/>
        <w:divId w:val="1934899462"/>
        <w:rPr>
          <w:rFonts w:ascii="Georgia" w:hAnsi="Georgia"/>
        </w:rPr>
      </w:pPr>
      <w:r>
        <w:rPr>
          <w:rFonts w:ascii="Georgia" w:hAnsi="Georgia"/>
        </w:rPr>
        <w:t>    повышением устойчивости и эффективности функционирования сельского хозяйства за счет восстановления и развития мелиорируемых земель и мелиоративных систем;</w:t>
      </w:r>
    </w:p>
    <w:p w:rsidR="00AC7C93" w:rsidRDefault="00AC7C93">
      <w:pPr>
        <w:pStyle w:val="a3"/>
        <w:divId w:val="1934899462"/>
        <w:rPr>
          <w:rFonts w:ascii="Georgia" w:hAnsi="Georgia"/>
        </w:rPr>
      </w:pPr>
      <w:r>
        <w:rPr>
          <w:rFonts w:ascii="Georgia" w:hAnsi="Georgia"/>
        </w:rPr>
        <w:t>    созданием механизма для повышения эффективности использования мелиорации с целью достижения максимальной продуктивности сельскохозяйственных земель;</w:t>
      </w:r>
    </w:p>
    <w:p w:rsidR="00AC7C93" w:rsidRDefault="00AC7C93">
      <w:pPr>
        <w:pStyle w:val="a3"/>
        <w:divId w:val="1934899462"/>
        <w:rPr>
          <w:rFonts w:ascii="Georgia" w:hAnsi="Georgia"/>
        </w:rPr>
      </w:pPr>
      <w:r>
        <w:rPr>
          <w:rFonts w:ascii="Georgia" w:hAnsi="Georgia"/>
        </w:rPr>
        <w:t>    осуществлением технологической модернизации и реконструкции существующих и строительства новых мелиоративных систем.</w:t>
      </w:r>
    </w:p>
    <w:p w:rsidR="00AC7C93" w:rsidRDefault="00AC7C93">
      <w:pPr>
        <w:pStyle w:val="align-center"/>
        <w:divId w:val="1934899462"/>
        <w:rPr>
          <w:rFonts w:ascii="Georgia" w:hAnsi="Georgia"/>
        </w:rPr>
      </w:pPr>
      <w:r>
        <w:rPr>
          <w:rFonts w:ascii="Georgia" w:hAnsi="Georgia"/>
          <w:b/>
          <w:bCs/>
        </w:rPr>
        <w:t>II. Основные цели и задачи подпрограммы, целевые индикаторы и показатели, отражающие ход ее выполнения</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Подпрограмма разработана в соответствии с концепцией </w:t>
      </w:r>
      <w:hyperlink r:id="rId128" w:anchor="/document/99/901744979/" w:history="1">
        <w:r>
          <w:rPr>
            <w:rStyle w:val="a4"/>
            <w:rFonts w:ascii="Georgia" w:hAnsi="Georgia"/>
          </w:rPr>
          <w:t>федеральной целевой программы</w:t>
        </w:r>
      </w:hyperlink>
      <w:r>
        <w:rPr>
          <w:rFonts w:ascii="Georgia" w:hAnsi="Georgia"/>
        </w:rPr>
        <w:t xml:space="preserve"> «Развитие мелиорации земель сельскохозяйственного назначения России на 2014–2020 годы», утвержденной </w:t>
      </w:r>
      <w:hyperlink r:id="rId129" w:anchor="/document/99/902394131/" w:history="1">
        <w:r>
          <w:rPr>
            <w:rStyle w:val="a4"/>
            <w:rFonts w:ascii="Georgia" w:hAnsi="Georgia"/>
          </w:rPr>
          <w:t>Распоряжением Правительства Российской Федерации от 22 января 2013 года № 37-р</w:t>
        </w:r>
      </w:hyperlink>
      <w:r>
        <w:rPr>
          <w:rFonts w:ascii="Georgia" w:hAnsi="Georgia"/>
        </w:rPr>
        <w:t xml:space="preserve">,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w:t>
      </w:r>
      <w:hyperlink r:id="rId130" w:anchor="/document/99/902361843/" w:history="1">
        <w:r>
          <w:rPr>
            <w:rStyle w:val="a4"/>
            <w:rFonts w:ascii="Georgia" w:hAnsi="Georgia"/>
          </w:rPr>
          <w:t>Постановлением Правительства Российской Федерации от 14 июля 2012 года № 717</w:t>
        </w:r>
      </w:hyperlink>
      <w:r>
        <w:rPr>
          <w:rFonts w:ascii="Georgia" w:hAnsi="Georgia"/>
        </w:rPr>
        <w:t xml:space="preserve">, и </w:t>
      </w:r>
      <w:hyperlink r:id="rId131" w:anchor="/document/99/901744979/" w:history="1">
        <w:r>
          <w:rPr>
            <w:rStyle w:val="a4"/>
            <w:rFonts w:ascii="Georgia" w:hAnsi="Georgia"/>
          </w:rPr>
          <w:t>федеральной целевой программой</w:t>
        </w:r>
        <w:proofErr w:type="gramEnd"/>
      </w:hyperlink>
      <w:r>
        <w:rPr>
          <w:rFonts w:ascii="Georgia" w:hAnsi="Georgia"/>
        </w:rPr>
        <w:t xml:space="preserve"> «Развитие мелиорации земель сельскохозяйственного назначения России на 2014–2020 годы», утвержденной </w:t>
      </w:r>
      <w:hyperlink r:id="rId132" w:anchor="/document/99/499051291/" w:history="1">
        <w:r>
          <w:rPr>
            <w:rStyle w:val="a4"/>
            <w:rFonts w:ascii="Georgia" w:hAnsi="Georgia"/>
          </w:rPr>
          <w:t>Постановлением Правительства Российской Федерации от 12 октября 2013 года № 922</w:t>
        </w:r>
      </w:hyperlink>
      <w:r>
        <w:rPr>
          <w:rFonts w:ascii="Georgia" w:hAnsi="Georgia"/>
        </w:rPr>
        <w:t>.</w:t>
      </w:r>
    </w:p>
    <w:p w:rsidR="00AC7C93" w:rsidRDefault="00AC7C93">
      <w:pPr>
        <w:pStyle w:val="a3"/>
        <w:divId w:val="1934899462"/>
        <w:rPr>
          <w:rFonts w:ascii="Georgia" w:hAnsi="Georgia"/>
        </w:rPr>
      </w:pPr>
      <w:r>
        <w:rPr>
          <w:rFonts w:ascii="Georgia" w:hAnsi="Georgia"/>
        </w:rPr>
        <w:t>    Подпрограмма разработана с целью повышения продуктивности и устойчивости сельскохозяйственного производства и плодородия почв Брянской области средствами комплексной мелиорации в условиях изменений климата и природных аномалий, а также повышения продукционного потенциала мелиорируемых земель и эффективного использования природных ресурсов.</w:t>
      </w:r>
    </w:p>
    <w:p w:rsidR="00AC7C93" w:rsidRDefault="00AC7C93">
      <w:pPr>
        <w:pStyle w:val="a3"/>
        <w:divId w:val="1934899462"/>
        <w:rPr>
          <w:rFonts w:ascii="Georgia" w:hAnsi="Georgia"/>
        </w:rPr>
      </w:pPr>
      <w:r>
        <w:rPr>
          <w:rFonts w:ascii="Georgia" w:hAnsi="Georgia"/>
        </w:rPr>
        <w:t xml:space="preserve">    Приоритетами подпрограммы являются повышение конкурентоспособности и устойчивости сельскохозяйственного производства средствами комплексной мелиорации за счет строительства, реконструкции и технического перевооружения мелиоративных систем и отдельно расположенных гидротехнических сооружений на инновационной технологической основе, проведения комплекса </w:t>
      </w:r>
      <w:proofErr w:type="spellStart"/>
      <w:r>
        <w:rPr>
          <w:rFonts w:ascii="Georgia" w:hAnsi="Georgia"/>
        </w:rPr>
        <w:t>культуртехнических</w:t>
      </w:r>
      <w:proofErr w:type="spellEnd"/>
      <w:r>
        <w:rPr>
          <w:rFonts w:ascii="Georgia" w:hAnsi="Georgia"/>
        </w:rPr>
        <w:t xml:space="preserve"> мероприятий, способствующих эффективному использованию природных ресурсов для стабильного обеспечения животноводства области кормами, населения - продуктами питания.</w:t>
      </w:r>
    </w:p>
    <w:p w:rsidR="00AC7C93" w:rsidRDefault="00AC7C93">
      <w:pPr>
        <w:pStyle w:val="a3"/>
        <w:divId w:val="1934899462"/>
        <w:rPr>
          <w:rFonts w:ascii="Georgia" w:hAnsi="Georgia"/>
        </w:rPr>
      </w:pPr>
      <w:r>
        <w:rPr>
          <w:rFonts w:ascii="Georgia" w:hAnsi="Georgia"/>
        </w:rPr>
        <w:t>    Восстановление и дальнейшее развитие мелиоративного комплекса, сохранение почвенного плодородия будет способствовать не только увеличению валового производства продукции вне зависимости от погодных условий, но и улучшению социального уровня жизни на селе за счет сохранения существующих и создания новых рабочих мест.</w:t>
      </w:r>
    </w:p>
    <w:p w:rsidR="00AC7C93" w:rsidRDefault="00AC7C93">
      <w:pPr>
        <w:pStyle w:val="a3"/>
        <w:divId w:val="1934899462"/>
        <w:rPr>
          <w:rFonts w:ascii="Georgia" w:hAnsi="Georgia"/>
        </w:rPr>
      </w:pPr>
      <w:r>
        <w:rPr>
          <w:rFonts w:ascii="Georgia" w:hAnsi="Georgia"/>
        </w:rPr>
        <w:t>    Достижение поставленных целей будет обеспечено решением следующих задач:</w:t>
      </w:r>
    </w:p>
    <w:p w:rsidR="00AC7C93" w:rsidRDefault="00AC7C93">
      <w:pPr>
        <w:pStyle w:val="a3"/>
        <w:divId w:val="1934899462"/>
        <w:rPr>
          <w:rFonts w:ascii="Georgia" w:hAnsi="Georgia"/>
        </w:rPr>
      </w:pPr>
      <w:r>
        <w:rPr>
          <w:rFonts w:ascii="Georgia" w:hAnsi="Georgia"/>
        </w:rPr>
        <w:t>    восстановление мелиоративного фонда, включая реализацию мер по орошению и осушению земель;</w:t>
      </w:r>
    </w:p>
    <w:p w:rsidR="00AC7C93" w:rsidRDefault="00AC7C93">
      <w:pPr>
        <w:pStyle w:val="a3"/>
        <w:divId w:val="1934899462"/>
        <w:rPr>
          <w:rFonts w:ascii="Georgia" w:hAnsi="Georgia"/>
        </w:rPr>
      </w:pPr>
      <w:r>
        <w:rPr>
          <w:rFonts w:ascii="Georgia" w:hAnsi="Georgia"/>
        </w:rPr>
        <w:lastRenderedPageBreak/>
        <w:t>    предотвращение выбытия из сельскохозяйственного оборота земель сельскохозяйственного назначения;</w:t>
      </w:r>
    </w:p>
    <w:p w:rsidR="00AC7C93" w:rsidRDefault="00AC7C93">
      <w:pPr>
        <w:pStyle w:val="a3"/>
        <w:divId w:val="1934899462"/>
        <w:rPr>
          <w:rFonts w:ascii="Georgia" w:hAnsi="Georgia"/>
        </w:rPr>
      </w:pPr>
      <w:r>
        <w:rPr>
          <w:rFonts w:ascii="Georgia" w:hAnsi="Georgia"/>
        </w:rPr>
        <w:t>    обеспечение безаварийного пропуска паводковых вод на объектах мелиоративного назначения;</w:t>
      </w:r>
    </w:p>
    <w:p w:rsidR="00AC7C93" w:rsidRDefault="00AC7C93">
      <w:pPr>
        <w:pStyle w:val="a3"/>
        <w:divId w:val="1934899462"/>
        <w:rPr>
          <w:rFonts w:ascii="Georgia" w:hAnsi="Georgia"/>
        </w:rPr>
      </w:pPr>
      <w:r>
        <w:rPr>
          <w:rFonts w:ascii="Georgia" w:hAnsi="Georgia"/>
        </w:rPr>
        <w:t xml:space="preserve">    увеличение </w:t>
      </w:r>
      <w:proofErr w:type="gramStart"/>
      <w:r>
        <w:rPr>
          <w:rFonts w:ascii="Georgia" w:hAnsi="Georgia"/>
        </w:rPr>
        <w:t>объема производства основных видов продукции растениеводства</w:t>
      </w:r>
      <w:proofErr w:type="gramEnd"/>
      <w:r>
        <w:rPr>
          <w:rFonts w:ascii="Georgia" w:hAnsi="Georgia"/>
        </w:rPr>
        <w:t xml:space="preserve"> за счет гарантированного обеспечения урожайности сельскохозяйственных культур вне зависимости от природных условий;</w:t>
      </w:r>
    </w:p>
    <w:p w:rsidR="00AC7C93" w:rsidRDefault="00AC7C93">
      <w:pPr>
        <w:pStyle w:val="a3"/>
        <w:divId w:val="1934899462"/>
        <w:rPr>
          <w:rFonts w:ascii="Georgia" w:hAnsi="Georgia"/>
        </w:rPr>
      </w:pPr>
      <w:r>
        <w:rPr>
          <w:rFonts w:ascii="Georgia" w:hAnsi="Georgia"/>
        </w:rPr>
        <w:t xml:space="preserve">    повышение </w:t>
      </w:r>
      <w:proofErr w:type="spellStart"/>
      <w:r>
        <w:rPr>
          <w:rFonts w:ascii="Georgia" w:hAnsi="Georgia"/>
        </w:rPr>
        <w:t>водообеспеченности</w:t>
      </w:r>
      <w:proofErr w:type="spellEnd"/>
      <w:r>
        <w:rPr>
          <w:rFonts w:ascii="Georgia" w:hAnsi="Georgia"/>
        </w:rPr>
        <w:t xml:space="preserve">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AC7C93" w:rsidRDefault="00AC7C93">
      <w:pPr>
        <w:pStyle w:val="a3"/>
        <w:divId w:val="1934899462"/>
        <w:rPr>
          <w:rFonts w:ascii="Georgia" w:hAnsi="Georgia"/>
        </w:rPr>
      </w:pPr>
      <w:r>
        <w:rPr>
          <w:rFonts w:ascii="Georgia" w:hAnsi="Georgia"/>
        </w:rPr>
        <w:t xml:space="preserve">    достижение экономии водных ресурсов за счет повышения коэффициента полезного действия мелиоративных систем, внедрения </w:t>
      </w:r>
      <w:proofErr w:type="spellStart"/>
      <w:r>
        <w:rPr>
          <w:rFonts w:ascii="Georgia" w:hAnsi="Georgia"/>
        </w:rPr>
        <w:t>микроорошения</w:t>
      </w:r>
      <w:proofErr w:type="spellEnd"/>
      <w:r>
        <w:rPr>
          <w:rFonts w:ascii="Georgia" w:hAnsi="Georgia"/>
        </w:rPr>
        <w:t xml:space="preserve"> и </w:t>
      </w:r>
      <w:proofErr w:type="spellStart"/>
      <w:r>
        <w:rPr>
          <w:rFonts w:ascii="Georgia" w:hAnsi="Georgia"/>
        </w:rPr>
        <w:t>водосберегающих</w:t>
      </w:r>
      <w:proofErr w:type="spellEnd"/>
      <w:r>
        <w:rPr>
          <w:rFonts w:ascii="Georgia" w:hAnsi="Georgia"/>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AC7C93" w:rsidRDefault="00AC7C93">
      <w:pPr>
        <w:pStyle w:val="a3"/>
        <w:divId w:val="1934899462"/>
        <w:rPr>
          <w:rFonts w:ascii="Georgia" w:hAnsi="Georgia"/>
        </w:rPr>
      </w:pPr>
      <w:r>
        <w:rPr>
          <w:rFonts w:ascii="Georgia" w:hAnsi="Georgia"/>
        </w:rPr>
        <w:t>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p w:rsidR="00AC7C93" w:rsidRDefault="00AC7C93">
      <w:pPr>
        <w:pStyle w:val="a3"/>
        <w:divId w:val="1934899462"/>
        <w:rPr>
          <w:rFonts w:ascii="Georgia" w:hAnsi="Georgia"/>
        </w:rPr>
      </w:pPr>
      <w:r>
        <w:rPr>
          <w:rFonts w:ascii="Georgia" w:hAnsi="Georgia"/>
        </w:rPr>
        <w:t>    Для подтверждения достижения целей и задач подпрограммы разработаны соответствующие целевые индикаторы:</w:t>
      </w:r>
    </w:p>
    <w:p w:rsidR="00AC7C93" w:rsidRDefault="00AC7C93">
      <w:pPr>
        <w:pStyle w:val="a3"/>
        <w:divId w:val="1934899462"/>
        <w:rPr>
          <w:rFonts w:ascii="Georgia" w:hAnsi="Georgia"/>
        </w:rPr>
      </w:pPr>
      <w:r>
        <w:rPr>
          <w:rFonts w:ascii="Georgia" w:hAnsi="Georgia"/>
        </w:rPr>
        <w:t xml:space="preserve">    (абзац исключен согласно изменениям на 17 ноября 2016 года, - см. </w:t>
      </w:r>
      <w:hyperlink r:id="rId133" w:anchor="/document/81/332019/"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ввод в эксплуатацию мелиорируемых земель за счет реконструкции и строительства новых мелиоративных систем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w:t>
      </w:r>
    </w:p>
    <w:p w:rsidR="00AC7C93" w:rsidRDefault="00AC7C93">
      <w:pPr>
        <w:pStyle w:val="a3"/>
        <w:divId w:val="1934899462"/>
        <w:rPr>
          <w:rFonts w:ascii="Georgia" w:hAnsi="Georgia"/>
        </w:rPr>
      </w:pPr>
      <w:r>
        <w:rPr>
          <w:rFonts w:ascii="Georgia" w:hAnsi="Georgia"/>
        </w:rPr>
        <w:t>    (абзац исключен согласно изменениям на 17 ноября 2016 года, - см. предыдущую редакцию;</w:t>
      </w:r>
    </w:p>
    <w:p w:rsidR="00AC7C93" w:rsidRDefault="00AC7C93">
      <w:pPr>
        <w:pStyle w:val="a3"/>
        <w:divId w:val="1934899462"/>
        <w:rPr>
          <w:rFonts w:ascii="Georgia" w:hAnsi="Georgia"/>
        </w:rPr>
      </w:pPr>
      <w:r>
        <w:rPr>
          <w:rFonts w:ascii="Georgia" w:hAnsi="Georgia"/>
        </w:rPr>
        <w:t xml:space="preserve">    вовлечение в оборот выбывших сельскохозяйственных угодий за счет проведения </w:t>
      </w:r>
      <w:proofErr w:type="spellStart"/>
      <w:r>
        <w:rPr>
          <w:rFonts w:ascii="Georgia" w:hAnsi="Georgia"/>
        </w:rPr>
        <w:t>культуртехнических</w:t>
      </w:r>
      <w:proofErr w:type="spellEnd"/>
      <w:r>
        <w:rPr>
          <w:rFonts w:ascii="Georgia" w:hAnsi="Georgia"/>
        </w:rPr>
        <w:t xml:space="preserve"> работ (с посевом многолетних трав и других культур).</w:t>
      </w:r>
    </w:p>
    <w:p w:rsidR="00AC7C93" w:rsidRDefault="00AC7C93">
      <w:pPr>
        <w:pStyle w:val="a3"/>
        <w:divId w:val="1934899462"/>
        <w:rPr>
          <w:rFonts w:ascii="Georgia" w:hAnsi="Georgia"/>
        </w:rPr>
      </w:pPr>
      <w:r>
        <w:rPr>
          <w:rFonts w:ascii="Georgia" w:hAnsi="Georgia"/>
        </w:rPr>
        <w:t>    Подпрограмма рассчитана на 2014–2020 годы и будет реализована в два этапа:</w:t>
      </w:r>
    </w:p>
    <w:p w:rsidR="00AC7C93" w:rsidRDefault="00AC7C93">
      <w:pPr>
        <w:pStyle w:val="a3"/>
        <w:divId w:val="1934899462"/>
        <w:rPr>
          <w:rFonts w:ascii="Georgia" w:hAnsi="Georgia"/>
        </w:rPr>
      </w:pPr>
      <w:r>
        <w:rPr>
          <w:rFonts w:ascii="Georgia" w:hAnsi="Georgia"/>
        </w:rPr>
        <w:t>    первый этап - 2014–2016 годы;</w:t>
      </w:r>
    </w:p>
    <w:p w:rsidR="00AC7C93" w:rsidRDefault="00AC7C93">
      <w:pPr>
        <w:pStyle w:val="a3"/>
        <w:divId w:val="1934899462"/>
        <w:rPr>
          <w:rFonts w:ascii="Georgia" w:hAnsi="Georgia"/>
        </w:rPr>
      </w:pPr>
      <w:r>
        <w:rPr>
          <w:rFonts w:ascii="Georgia" w:hAnsi="Georgia"/>
        </w:rPr>
        <w:t>    второй этап - 2017–2020 годы.</w:t>
      </w:r>
    </w:p>
    <w:p w:rsidR="00AC7C93" w:rsidRDefault="00AC7C93">
      <w:pPr>
        <w:pStyle w:val="align-center"/>
        <w:divId w:val="1934899462"/>
        <w:rPr>
          <w:rFonts w:ascii="Georgia" w:hAnsi="Georgia"/>
        </w:rPr>
      </w:pPr>
      <w:r>
        <w:rPr>
          <w:rFonts w:ascii="Georgia" w:hAnsi="Georgia"/>
          <w:b/>
          <w:bCs/>
        </w:rPr>
        <w:t>III. Мероприятия подпрограммы</w:t>
      </w:r>
    </w:p>
    <w:p w:rsidR="00AC7C93" w:rsidRDefault="00AC7C93">
      <w:pPr>
        <w:pStyle w:val="align-center"/>
        <w:divId w:val="1934899462"/>
        <w:rPr>
          <w:rFonts w:ascii="Georgia" w:hAnsi="Georgia"/>
        </w:rPr>
      </w:pPr>
      <w:r>
        <w:rPr>
          <w:rFonts w:ascii="Georgia" w:hAnsi="Georgia"/>
        </w:rPr>
        <w:t xml:space="preserve">(раздел с изменениями на 20 июня 2016 года, - см. </w:t>
      </w:r>
      <w:hyperlink r:id="rId134" w:anchor="/document/81/310049/" w:history="1">
        <w:r>
          <w:rPr>
            <w:rStyle w:val="a4"/>
            <w:rFonts w:ascii="Georgia" w:hAnsi="Georgia"/>
          </w:rPr>
          <w:t>предыдущую редакцию</w:t>
        </w:r>
      </w:hyperlink>
      <w:r>
        <w:rPr>
          <w:rFonts w:ascii="Georgia" w:hAnsi="Georgia"/>
        </w:rPr>
        <w:t>)</w:t>
      </w:r>
    </w:p>
    <w:p w:rsidR="00AC7C93" w:rsidRDefault="00AC7C93">
      <w:pPr>
        <w:pStyle w:val="a3"/>
        <w:divId w:val="1934899462"/>
        <w:rPr>
          <w:rFonts w:ascii="Georgia" w:hAnsi="Georgia"/>
        </w:rPr>
      </w:pPr>
      <w:r>
        <w:rPr>
          <w:rFonts w:ascii="Georgia" w:hAnsi="Georgia"/>
        </w:rPr>
        <w:t>    В рамках реализации подпрограммы для достижения целей и задач предусмотрены следующие мероприятия, проводимые сельскохозяйственными товаропроизводителями:</w:t>
      </w:r>
    </w:p>
    <w:p w:rsidR="00AC7C93" w:rsidRDefault="00AC7C93">
      <w:pPr>
        <w:pStyle w:val="a3"/>
        <w:divId w:val="1934899462"/>
        <w:rPr>
          <w:rFonts w:ascii="Georgia" w:hAnsi="Georgia"/>
        </w:rPr>
      </w:pPr>
      <w:r>
        <w:rPr>
          <w:rFonts w:ascii="Georgia" w:hAnsi="Georgia"/>
        </w:rPr>
        <w:lastRenderedPageBreak/>
        <w:t>    1. Гидромелиоративные мероприятия.</w:t>
      </w:r>
    </w:p>
    <w:p w:rsidR="00AC7C93" w:rsidRDefault="00AC7C93">
      <w:pPr>
        <w:pStyle w:val="a3"/>
        <w:divId w:val="1934899462"/>
        <w:rPr>
          <w:rFonts w:ascii="Georgia" w:hAnsi="Georgia"/>
        </w:rPr>
      </w:pPr>
      <w:r>
        <w:rPr>
          <w:rFonts w:ascii="Georgia" w:hAnsi="Georgia"/>
        </w:rPr>
        <w:t>    Гидромелиоративные мероприятия предусматривают поддержку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государственной собственности Брянской области, собственности муниципальных образований Брянской области и сельскохозяйственных товаропроизводителей.</w:t>
      </w:r>
    </w:p>
    <w:p w:rsidR="00AC7C93" w:rsidRDefault="00AC7C93">
      <w:pPr>
        <w:pStyle w:val="a3"/>
        <w:divId w:val="1934899462"/>
        <w:rPr>
          <w:rFonts w:ascii="Georgia" w:hAnsi="Georgia"/>
        </w:rPr>
      </w:pPr>
      <w:r>
        <w:rPr>
          <w:rFonts w:ascii="Georgia" w:hAnsi="Georgia"/>
        </w:rPr>
        <w:t>    </w:t>
      </w:r>
      <w:proofErr w:type="gramStart"/>
      <w:r>
        <w:rPr>
          <w:rFonts w:ascii="Georgia" w:hAnsi="Georgia"/>
        </w:rPr>
        <w:t>Мероприятие позволит провести строительство новых и реконструкцию действующих оросительных систем путем модернизации производственной и технологической базы орошаемых, осушаемых участков, осуществления технического перевооружения, включающего замену устаревшего насосно-силового оборудования и поливных машин, на основе современных инновационных технологий, что обеспечит расширение площадей орошаемых, осушаемых земель в области, увеличение кратности поливов, их качества и рост урожайности сельскохозяйственных культур.</w:t>
      </w:r>
      <w:proofErr w:type="gramEnd"/>
    </w:p>
    <w:p w:rsidR="00AC7C93" w:rsidRDefault="00AC7C93">
      <w:pPr>
        <w:pStyle w:val="a3"/>
        <w:divId w:val="1934899462"/>
        <w:rPr>
          <w:rFonts w:ascii="Georgia" w:hAnsi="Georgia"/>
        </w:rPr>
      </w:pPr>
      <w:r>
        <w:rPr>
          <w:rFonts w:ascii="Georgia" w:hAnsi="Georgia"/>
        </w:rPr>
        <w:t>    Поддержка будет осуществляться путем субсидирования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w:t>
      </w:r>
    </w:p>
    <w:p w:rsidR="00AC7C93" w:rsidRDefault="00AC7C93">
      <w:pPr>
        <w:pStyle w:val="a3"/>
        <w:divId w:val="1934899462"/>
        <w:rPr>
          <w:rFonts w:ascii="Georgia" w:hAnsi="Georgia"/>
        </w:rPr>
      </w:pPr>
      <w:r>
        <w:rPr>
          <w:rFonts w:ascii="Georgia" w:hAnsi="Georgia"/>
        </w:rPr>
        <w:t>    2. Поддержка оформления в собственность бесхозяйных мелиоративных систем и гидротехнических сооружений, за исключением затрат, связанных с судебными расходами.</w:t>
      </w:r>
    </w:p>
    <w:p w:rsidR="00AC7C93" w:rsidRDefault="00AC7C93">
      <w:pPr>
        <w:pStyle w:val="a3"/>
        <w:divId w:val="1934899462"/>
        <w:rPr>
          <w:rFonts w:ascii="Georgia" w:hAnsi="Georgia"/>
        </w:rPr>
      </w:pPr>
      <w:r>
        <w:rPr>
          <w:rFonts w:ascii="Georgia" w:hAnsi="Georgia"/>
        </w:rPr>
        <w:t>    Поддержка будет осуществляться путем субсидирования части затрат за оформленные в собственность бесхозяйные мелиоративные системы и гидротехнические сооружения. Реализация мероприятия будет способствовать восстановлению мелиоративного фонда на территории области.</w:t>
      </w:r>
    </w:p>
    <w:p w:rsidR="00AC7C93" w:rsidRDefault="00AC7C93">
      <w:pPr>
        <w:pStyle w:val="a3"/>
        <w:divId w:val="1934899462"/>
        <w:rPr>
          <w:rFonts w:ascii="Georgia" w:hAnsi="Georgia"/>
        </w:rPr>
      </w:pPr>
      <w:r>
        <w:rPr>
          <w:rFonts w:ascii="Georgia" w:hAnsi="Georgia"/>
        </w:rPr>
        <w:t xml:space="preserve">    3. </w:t>
      </w:r>
      <w:proofErr w:type="spellStart"/>
      <w:r>
        <w:rPr>
          <w:rFonts w:ascii="Georgia" w:hAnsi="Georgia"/>
        </w:rPr>
        <w:t>Культуртехнические</w:t>
      </w:r>
      <w:proofErr w:type="spellEnd"/>
      <w:r>
        <w:rPr>
          <w:rFonts w:ascii="Georgia" w:hAnsi="Georgia"/>
        </w:rPr>
        <w:t xml:space="preserve"> мероприятия.</w:t>
      </w:r>
    </w:p>
    <w:p w:rsidR="00AC7C93" w:rsidRDefault="00AC7C93">
      <w:pPr>
        <w:pStyle w:val="a3"/>
        <w:divId w:val="1934899462"/>
        <w:rPr>
          <w:rFonts w:ascii="Georgia" w:hAnsi="Georgia"/>
        </w:rPr>
      </w:pPr>
      <w:r>
        <w:rPr>
          <w:rFonts w:ascii="Georgia" w:hAnsi="Georgia"/>
        </w:rPr>
        <w:t>    </w:t>
      </w:r>
      <w:proofErr w:type="spellStart"/>
      <w:r>
        <w:rPr>
          <w:rFonts w:ascii="Georgia" w:hAnsi="Georgia"/>
        </w:rPr>
        <w:t>Культуртехнические</w:t>
      </w:r>
      <w:proofErr w:type="spellEnd"/>
      <w:r>
        <w:rPr>
          <w:rFonts w:ascii="Georgia" w:hAnsi="Georgia"/>
        </w:rPr>
        <w:t xml:space="preserve"> мероприятия предусматривают поддержку проведения </w:t>
      </w:r>
      <w:proofErr w:type="spellStart"/>
      <w:r>
        <w:rPr>
          <w:rFonts w:ascii="Georgia" w:hAnsi="Georgia"/>
        </w:rPr>
        <w:t>культуртехнических</w:t>
      </w:r>
      <w:proofErr w:type="spellEnd"/>
      <w:r>
        <w:rPr>
          <w:rFonts w:ascii="Georgia" w:hAnsi="Georgia"/>
        </w:rPr>
        <w:t xml:space="preserve"> мероприятий, которая будет осуществляться путем субсидирования части затрат на проведенные </w:t>
      </w:r>
      <w:proofErr w:type="spellStart"/>
      <w:r>
        <w:rPr>
          <w:rFonts w:ascii="Georgia" w:hAnsi="Georgia"/>
        </w:rPr>
        <w:t>культуртехнические</w:t>
      </w:r>
      <w:proofErr w:type="spellEnd"/>
      <w:r>
        <w:rPr>
          <w:rFonts w:ascii="Georgia" w:hAnsi="Georgia"/>
        </w:rPr>
        <w:t xml:space="preserve"> работы.</w:t>
      </w:r>
    </w:p>
    <w:p w:rsidR="00AC7C93" w:rsidRDefault="00AC7C93">
      <w:pPr>
        <w:pStyle w:val="align-center"/>
        <w:divId w:val="1934899462"/>
        <w:rPr>
          <w:rFonts w:ascii="Georgia" w:hAnsi="Georgia"/>
        </w:rPr>
      </w:pPr>
      <w:r>
        <w:rPr>
          <w:rFonts w:ascii="Georgia" w:hAnsi="Georgia"/>
          <w:b/>
          <w:bCs/>
        </w:rPr>
        <w:t>IV. Обоснование ресурсного обеспечения подпрограммы</w:t>
      </w:r>
    </w:p>
    <w:p w:rsidR="00AC7C93" w:rsidRDefault="00AC7C93">
      <w:pPr>
        <w:pStyle w:val="a3"/>
        <w:divId w:val="1934899462"/>
        <w:rPr>
          <w:rFonts w:ascii="Georgia" w:hAnsi="Georgia"/>
        </w:rPr>
      </w:pPr>
      <w:r>
        <w:rPr>
          <w:rFonts w:ascii="Georgia" w:hAnsi="Georgia"/>
        </w:rPr>
        <w:t>    Бюджетное финансирование мероприятий Подпрограммы будет осуществляться за счет ассигнований, ежегодно предусматриваемых департаменту сельского хозяйства Брянской области в областном бюджете на указанные цели.</w:t>
      </w:r>
    </w:p>
    <w:p w:rsidR="00AC7C93" w:rsidRDefault="00AC7C93">
      <w:pPr>
        <w:pStyle w:val="a3"/>
        <w:divId w:val="1934899462"/>
        <w:rPr>
          <w:rFonts w:ascii="Georgia" w:hAnsi="Georgia"/>
        </w:rPr>
      </w:pPr>
      <w:r>
        <w:rPr>
          <w:rFonts w:ascii="Georgia" w:hAnsi="Georgia"/>
        </w:rPr>
        <w:t>    Объем финансового обеспечения реализации подпрограммы за счет всех источников по годам:</w:t>
      </w:r>
    </w:p>
    <w:p w:rsidR="00AC7C93" w:rsidRDefault="00AC7C93">
      <w:pPr>
        <w:pStyle w:val="a3"/>
        <w:divId w:val="1934899462"/>
        <w:rPr>
          <w:rFonts w:ascii="Georgia" w:hAnsi="Georgia"/>
        </w:rPr>
      </w:pPr>
      <w:r>
        <w:rPr>
          <w:rFonts w:ascii="Georgia" w:hAnsi="Georgia"/>
        </w:rPr>
        <w:t>    2014 год - 472 571 260,00 рублей;</w:t>
      </w:r>
    </w:p>
    <w:p w:rsidR="00AC7C93" w:rsidRDefault="00AC7C93">
      <w:pPr>
        <w:pStyle w:val="a3"/>
        <w:divId w:val="1934899462"/>
        <w:rPr>
          <w:rFonts w:ascii="Georgia" w:hAnsi="Georgia"/>
        </w:rPr>
      </w:pPr>
      <w:r>
        <w:rPr>
          <w:rFonts w:ascii="Georgia" w:hAnsi="Georgia"/>
        </w:rPr>
        <w:t>    2015 год - 273 069 391,36 рублей;</w:t>
      </w:r>
    </w:p>
    <w:p w:rsidR="00AC7C93" w:rsidRDefault="00AC7C93">
      <w:pPr>
        <w:pStyle w:val="a3"/>
        <w:divId w:val="1934899462"/>
        <w:rPr>
          <w:rFonts w:ascii="Georgia" w:hAnsi="Georgia"/>
        </w:rPr>
      </w:pPr>
      <w:r>
        <w:rPr>
          <w:rFonts w:ascii="Georgia" w:hAnsi="Georgia"/>
        </w:rPr>
        <w:t xml:space="preserve">    2016 год - 214 994 853,15 рубля (абзац с изменениями на 14 июня 2016 года, - см. </w:t>
      </w:r>
      <w:hyperlink r:id="rId135" w:anchor="/document/81/297606/" w:history="1">
        <w:r>
          <w:rPr>
            <w:rStyle w:val="a4"/>
            <w:rFonts w:ascii="Georgia" w:hAnsi="Georgia"/>
          </w:rPr>
          <w:t>предыдущую редакцию</w:t>
        </w:r>
      </w:hyperlink>
      <w:r>
        <w:rPr>
          <w:rFonts w:ascii="Georgia" w:hAnsi="Georgia"/>
        </w:rPr>
        <w:t>).</w:t>
      </w:r>
    </w:p>
    <w:p w:rsidR="00AC7C93" w:rsidRDefault="00AC7C93">
      <w:pPr>
        <w:pStyle w:val="align-center"/>
        <w:divId w:val="1934899462"/>
        <w:rPr>
          <w:rFonts w:ascii="Georgia" w:hAnsi="Georgia"/>
        </w:rPr>
      </w:pPr>
      <w:r>
        <w:rPr>
          <w:rFonts w:ascii="Georgia" w:hAnsi="Georgia"/>
          <w:b/>
          <w:bCs/>
        </w:rPr>
        <w:lastRenderedPageBreak/>
        <w:t>V. Анализ рисков реализации государственной программы и описание мер управления рисками реализации государственной программы</w:t>
      </w:r>
    </w:p>
    <w:p w:rsidR="00AC7C93" w:rsidRDefault="00AC7C93">
      <w:pPr>
        <w:pStyle w:val="a3"/>
        <w:divId w:val="1934899462"/>
        <w:rPr>
          <w:rFonts w:ascii="Georgia" w:hAnsi="Georgia"/>
        </w:rPr>
      </w:pPr>
      <w:r>
        <w:rPr>
          <w:rFonts w:ascii="Georgia" w:hAnsi="Georgia"/>
        </w:rPr>
        <w:t>    При реализации Подпрограммы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C7C93" w:rsidRDefault="00AC7C93">
      <w:pPr>
        <w:pStyle w:val="a3"/>
        <w:divId w:val="1934899462"/>
        <w:rPr>
          <w:rFonts w:ascii="Georgia" w:hAnsi="Georgia"/>
        </w:rPr>
      </w:pPr>
      <w:r>
        <w:rPr>
          <w:rFonts w:ascii="Georgia" w:hAnsi="Georgia"/>
        </w:rPr>
        <w:t>    К рискам, в том числе, относятся:</w:t>
      </w:r>
    </w:p>
    <w:p w:rsidR="00AC7C93" w:rsidRDefault="00AC7C93">
      <w:pPr>
        <w:pStyle w:val="a3"/>
        <w:divId w:val="1934899462"/>
        <w:rPr>
          <w:rFonts w:ascii="Georgia" w:hAnsi="Georgia"/>
        </w:rPr>
      </w:pPr>
      <w:r>
        <w:rPr>
          <w:rFonts w:ascii="Georgia" w:hAnsi="Georgia"/>
        </w:rPr>
        <w:t>    макроэкономические риски, связанные с возможностью ухудшения внутренней и внешней конъюнктуры, снижением темпов роста экономики и высокой инфляцией;</w:t>
      </w:r>
    </w:p>
    <w:p w:rsidR="00AC7C93" w:rsidRDefault="00AC7C93">
      <w:pPr>
        <w:pStyle w:val="a3"/>
        <w:divId w:val="1934899462"/>
        <w:rPr>
          <w:rFonts w:ascii="Georgia" w:hAnsi="Georgia"/>
        </w:rPr>
      </w:pPr>
      <w:r>
        <w:rPr>
          <w:rFonts w:ascii="Georgia" w:hAnsi="Georgia"/>
        </w:rPr>
        <w:t>    </w:t>
      </w:r>
      <w:proofErr w:type="gramStart"/>
      <w:r>
        <w:rPr>
          <w:rFonts w:ascii="Georgia" w:hAnsi="Georgia"/>
        </w:rPr>
        <w:t>финансовые риски, связанные с возникновением бюджетного дефицита и вследствие этого с недостаточным уровнем бюджетного финансирования, несопоставимого с возможностями бюджетов всех уровней бюджетной системы Российской Федерации ни в среднесрочной, ни в долгосрочной перспективе.</w:t>
      </w:r>
      <w:proofErr w:type="gramEnd"/>
    </w:p>
    <w:p w:rsidR="00AC7C93" w:rsidRDefault="00AC7C93">
      <w:pPr>
        <w:pStyle w:val="a3"/>
        <w:divId w:val="1934899462"/>
        <w:rPr>
          <w:rFonts w:ascii="Georgia" w:hAnsi="Georgia"/>
        </w:rPr>
      </w:pPr>
      <w:r>
        <w:rPr>
          <w:rFonts w:ascii="Georgia" w:hAnsi="Georgia"/>
        </w:rPr>
        <w:t>    торговые риски, связанные с изменением конъюнктуры мирового рынка продовольствия и возникающими в связи с этим ценовыми колебаниями;</w:t>
      </w:r>
    </w:p>
    <w:p w:rsidR="00AC7C93" w:rsidRDefault="00AC7C93">
      <w:pPr>
        <w:pStyle w:val="a3"/>
        <w:divId w:val="1934899462"/>
        <w:rPr>
          <w:rFonts w:ascii="Georgia" w:hAnsi="Georgia"/>
        </w:rPr>
      </w:pPr>
      <w:r>
        <w:rPr>
          <w:rFonts w:ascii="Georgia" w:hAnsi="Georgia"/>
        </w:rPr>
        <w:t>    природные риски, связанные с нахождением большей части сельских территорий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и населения.</w:t>
      </w:r>
    </w:p>
    <w:p w:rsidR="00AC7C93" w:rsidRDefault="00AC7C93">
      <w:pPr>
        <w:pStyle w:val="a3"/>
        <w:divId w:val="1934899462"/>
        <w:rPr>
          <w:rFonts w:ascii="Georgia" w:hAnsi="Georgia"/>
        </w:rPr>
      </w:pPr>
      <w:r>
        <w:rPr>
          <w:rFonts w:ascii="Georgia" w:hAnsi="Georgia"/>
        </w:rPr>
        <w:t>    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w:t>
      </w:r>
    </w:p>
    <w:p w:rsidR="00AC7C93" w:rsidRDefault="00AC7C93">
      <w:pPr>
        <w:pStyle w:val="align-center"/>
        <w:divId w:val="1934899462"/>
        <w:rPr>
          <w:rFonts w:ascii="Georgia" w:hAnsi="Georgia"/>
        </w:rPr>
      </w:pPr>
      <w:r>
        <w:rPr>
          <w:rFonts w:ascii="Georgia" w:hAnsi="Georgia"/>
          <w:b/>
          <w:bCs/>
        </w:rPr>
        <w:t>VI. Механизм реализации, включающий в себя механизм управления и распределение сфер ответственности</w:t>
      </w:r>
    </w:p>
    <w:p w:rsidR="00AC7C93" w:rsidRDefault="00AC7C93">
      <w:pPr>
        <w:pStyle w:val="a3"/>
        <w:divId w:val="1934899462"/>
        <w:rPr>
          <w:rFonts w:ascii="Georgia" w:hAnsi="Georgia"/>
        </w:rPr>
      </w:pPr>
      <w:r>
        <w:rPr>
          <w:rFonts w:ascii="Georgia" w:hAnsi="Georgia"/>
        </w:rPr>
        <w:t>    Реализацию Подпрограммы осуществляет департамент сельского хозяйства Брянской области, который в ходе ее выполнения:</w:t>
      </w:r>
    </w:p>
    <w:p w:rsidR="00AC7C93" w:rsidRDefault="00AC7C93">
      <w:pPr>
        <w:pStyle w:val="a3"/>
        <w:divId w:val="1934899462"/>
        <w:rPr>
          <w:rFonts w:ascii="Georgia" w:hAnsi="Georgia"/>
        </w:rPr>
      </w:pPr>
      <w:r>
        <w:rPr>
          <w:rFonts w:ascii="Georgia" w:hAnsi="Georgia"/>
        </w:rPr>
        <w:t>    формирует механизм реализации Подпрограммы;</w:t>
      </w:r>
    </w:p>
    <w:p w:rsidR="00AC7C93" w:rsidRDefault="00AC7C93">
      <w:pPr>
        <w:pStyle w:val="a3"/>
        <w:divId w:val="1934899462"/>
        <w:rPr>
          <w:rFonts w:ascii="Georgia" w:hAnsi="Georgia"/>
        </w:rPr>
      </w:pPr>
      <w:r>
        <w:rPr>
          <w:rFonts w:ascii="Georgia" w:hAnsi="Georgia"/>
        </w:rPr>
        <w:t>    уточняет целевые индикаторы и расходы на реализацию мероприятий Подпрограммы;</w:t>
      </w:r>
    </w:p>
    <w:p w:rsidR="00AC7C93" w:rsidRDefault="00AC7C93">
      <w:pPr>
        <w:pStyle w:val="a3"/>
        <w:divId w:val="1934899462"/>
        <w:rPr>
          <w:rFonts w:ascii="Georgia" w:hAnsi="Georgia"/>
        </w:rPr>
      </w:pPr>
      <w:r>
        <w:rPr>
          <w:rFonts w:ascii="Georgia" w:hAnsi="Georgia"/>
        </w:rPr>
        <w:t>    осуществляет анализ эффективности использования средств областного бюджета и средств внебюджетных источников;</w:t>
      </w:r>
    </w:p>
    <w:p w:rsidR="00AC7C93" w:rsidRDefault="00AC7C93">
      <w:pPr>
        <w:pStyle w:val="a3"/>
        <w:divId w:val="1934899462"/>
        <w:rPr>
          <w:rFonts w:ascii="Georgia" w:hAnsi="Georgia"/>
        </w:rPr>
      </w:pPr>
      <w:r>
        <w:rPr>
          <w:rFonts w:ascii="Georgia" w:hAnsi="Georgia"/>
        </w:rPr>
        <w:t>    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областного бюджета и средств внебюджетных источников сельского хозяйства;</w:t>
      </w:r>
    </w:p>
    <w:p w:rsidR="00AC7C93" w:rsidRDefault="00AC7C93">
      <w:pPr>
        <w:pStyle w:val="a3"/>
        <w:divId w:val="1934899462"/>
        <w:rPr>
          <w:rFonts w:ascii="Georgia" w:hAnsi="Georgia"/>
        </w:rPr>
      </w:pPr>
      <w:r>
        <w:rPr>
          <w:rFonts w:ascii="Georgia" w:hAnsi="Georgia"/>
        </w:rPr>
        <w:t>    подготавливает проекты решений Правительства Брянской области о внесении изменений в Подпрограмму и о досрочном ее прекращении, согласовывает их и представляет в Министерство сельского хозяйства Российской Федерации для рассмотрения и принятия заключения;</w:t>
      </w:r>
    </w:p>
    <w:p w:rsidR="00AC7C93" w:rsidRDefault="00AC7C93">
      <w:pPr>
        <w:pStyle w:val="a3"/>
        <w:divId w:val="1934899462"/>
        <w:rPr>
          <w:rFonts w:ascii="Georgia" w:hAnsi="Georgia"/>
        </w:rPr>
      </w:pPr>
      <w:r>
        <w:rPr>
          <w:rFonts w:ascii="Georgia" w:hAnsi="Georgia"/>
        </w:rPr>
        <w:t>    разрабатывает в пределах своих полномочий нормативные правовые акты, необходимые для выполнения Подпрограммы;</w:t>
      </w:r>
    </w:p>
    <w:p w:rsidR="00AC7C93" w:rsidRDefault="00AC7C93">
      <w:pPr>
        <w:pStyle w:val="a3"/>
        <w:divId w:val="1934899462"/>
        <w:rPr>
          <w:rFonts w:ascii="Georgia" w:hAnsi="Georgia"/>
        </w:rPr>
      </w:pPr>
      <w:r>
        <w:rPr>
          <w:rFonts w:ascii="Georgia" w:hAnsi="Georgia"/>
        </w:rPr>
        <w:lastRenderedPageBreak/>
        <w:t>    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AC7C93" w:rsidRDefault="00AC7C93">
      <w:pPr>
        <w:pStyle w:val="a3"/>
        <w:divId w:val="1934899462"/>
        <w:rPr>
          <w:rFonts w:ascii="Georgia" w:hAnsi="Georgia"/>
        </w:rPr>
      </w:pPr>
      <w:r>
        <w:rPr>
          <w:rFonts w:ascii="Georgia" w:hAnsi="Georgia"/>
        </w:rPr>
        <w:t>    заключает соглашение с Министерством сельского хозяйства Российской Федерации по осуществлению мероприятий Подпрограммы;</w:t>
      </w:r>
    </w:p>
    <w:p w:rsidR="00AC7C93" w:rsidRDefault="00AC7C93">
      <w:pPr>
        <w:pStyle w:val="a3"/>
        <w:divId w:val="1934899462"/>
        <w:rPr>
          <w:rFonts w:ascii="Georgia" w:hAnsi="Georgia"/>
        </w:rPr>
      </w:pPr>
      <w:r>
        <w:rPr>
          <w:rFonts w:ascii="Georgia" w:hAnsi="Georgia"/>
        </w:rPr>
        <w:t>    несет ответственность за своевременную и качественную реализацию Подпрограммы, обеспечивает эффективное использование средств, выделяемых на реализацию Подпрограммы;</w:t>
      </w:r>
    </w:p>
    <w:p w:rsidR="00AC7C93" w:rsidRDefault="00AC7C93">
      <w:pPr>
        <w:pStyle w:val="a3"/>
        <w:divId w:val="1934899462"/>
        <w:rPr>
          <w:rFonts w:ascii="Georgia" w:hAnsi="Georgia"/>
        </w:rPr>
      </w:pPr>
      <w:r>
        <w:rPr>
          <w:rFonts w:ascii="Georgia" w:hAnsi="Georgia"/>
        </w:rPr>
        <w:t xml:space="preserve">    участвует в организации плановых </w:t>
      </w:r>
      <w:proofErr w:type="gramStart"/>
      <w:r>
        <w:rPr>
          <w:rFonts w:ascii="Georgia" w:hAnsi="Georgia"/>
        </w:rPr>
        <w:t>проверок хода реализации отдельных мероприятий Подпрограммы</w:t>
      </w:r>
      <w:proofErr w:type="gramEnd"/>
      <w:r>
        <w:rPr>
          <w:rFonts w:ascii="Georgia" w:hAnsi="Georgia"/>
        </w:rPr>
        <w:t>;</w:t>
      </w:r>
    </w:p>
    <w:p w:rsidR="00AC7C93" w:rsidRDefault="00AC7C93">
      <w:pPr>
        <w:pStyle w:val="a3"/>
        <w:divId w:val="1934899462"/>
        <w:rPr>
          <w:rFonts w:ascii="Georgia" w:hAnsi="Georgia"/>
        </w:rPr>
      </w:pPr>
      <w:r>
        <w:rPr>
          <w:rFonts w:ascii="Georgia" w:hAnsi="Georgia"/>
        </w:rPr>
        <w:t xml:space="preserve">    организует внедрение информационных технологий в целях управления реализацией Подпрограммы и </w:t>
      </w:r>
      <w:proofErr w:type="gramStart"/>
      <w:r>
        <w:rPr>
          <w:rFonts w:ascii="Georgia" w:hAnsi="Georgia"/>
        </w:rPr>
        <w:t>контроля за</w:t>
      </w:r>
      <w:proofErr w:type="gramEnd"/>
      <w:r>
        <w:rPr>
          <w:rFonts w:ascii="Georgia" w:hAnsi="Georgia"/>
        </w:rPr>
        <w:t xml:space="preserve"> ходом выполнения ее мероприятий;</w:t>
      </w:r>
    </w:p>
    <w:p w:rsidR="00AC7C93" w:rsidRDefault="00AC7C93">
      <w:pPr>
        <w:pStyle w:val="a3"/>
        <w:divId w:val="1934899462"/>
        <w:rPr>
          <w:rFonts w:ascii="Georgia" w:hAnsi="Georgia"/>
        </w:rPr>
      </w:pPr>
      <w:r>
        <w:rPr>
          <w:rFonts w:ascii="Georgia" w:hAnsi="Georgia"/>
        </w:rPr>
        <w:t>    организует размещение в средствах массовой информации (в том числе электронных) информации о ходе и результатах реализации государственной программы, финансировании ее мероприятий, привлечении внебюджетных ресурсов, проведении конкурсов и торгов на участие в реализации Подпрограммы и порядке участия инвесторов;</w:t>
      </w:r>
    </w:p>
    <w:p w:rsidR="00AC7C93" w:rsidRDefault="00AC7C93">
      <w:pPr>
        <w:pStyle w:val="a3"/>
        <w:divId w:val="1934899462"/>
        <w:rPr>
          <w:rFonts w:ascii="Georgia" w:hAnsi="Georgia"/>
        </w:rPr>
      </w:pPr>
      <w:r>
        <w:rPr>
          <w:rFonts w:ascii="Georgia" w:hAnsi="Georgia"/>
        </w:rPr>
        <w:t>    после завершения реализации Подпрограммы представляет в Министерство сельского хозяйства Российской Федерации доклад о выполнении ФЦП «Развитие мелиорации земель сельскохозяйственного назначения России на 2014–2020 годы» и эффективности использования финансовых средств за весь период ее реализации.</w:t>
      </w:r>
    </w:p>
    <w:p w:rsidR="00AC7C93" w:rsidRDefault="00AC7C93">
      <w:pPr>
        <w:pStyle w:val="a3"/>
        <w:divId w:val="1934899462"/>
        <w:rPr>
          <w:rFonts w:ascii="Georgia" w:hAnsi="Georgia"/>
        </w:rPr>
      </w:pPr>
      <w:r>
        <w:rPr>
          <w:rFonts w:ascii="Georgia" w:hAnsi="Georgia"/>
        </w:rPr>
        <w:t>    Субсидирование сельскохозяйственных товаропроизводителей за счет средств федерального бюджета осуществляется в соответствии Соглашением, заключенным с Министерством сельского хозяйства Российской Федерации.</w:t>
      </w:r>
    </w:p>
    <w:p w:rsidR="00AC7C93" w:rsidRDefault="00AC7C93">
      <w:pPr>
        <w:pStyle w:val="a3"/>
        <w:divId w:val="1934899462"/>
        <w:rPr>
          <w:rFonts w:ascii="Georgia" w:hAnsi="Georgia"/>
        </w:rPr>
      </w:pPr>
      <w:r>
        <w:rPr>
          <w:rFonts w:ascii="Georgia" w:hAnsi="Georgia"/>
        </w:rPr>
        <w:t xml:space="preserve">    При реализации Подпрограммы в очередном году в реестры участников включаются объекты строительства и реконструкции, </w:t>
      </w:r>
      <w:proofErr w:type="spellStart"/>
      <w:r>
        <w:rPr>
          <w:rFonts w:ascii="Georgia" w:hAnsi="Georgia"/>
        </w:rPr>
        <w:t>культуртехнические</w:t>
      </w:r>
      <w:proofErr w:type="spellEnd"/>
      <w:r>
        <w:rPr>
          <w:rFonts w:ascii="Georgia" w:hAnsi="Georgia"/>
        </w:rPr>
        <w:t xml:space="preserve"> мероприятия сельскохозяйственных товаропроизводителей, по которым имеется проектно-сметная документация.</w:t>
      </w:r>
    </w:p>
    <w:p w:rsidR="00AC7C93" w:rsidRDefault="00AC7C93">
      <w:pPr>
        <w:pStyle w:val="align-center"/>
        <w:divId w:val="1934899462"/>
        <w:rPr>
          <w:rFonts w:ascii="Georgia" w:hAnsi="Georgia"/>
        </w:rPr>
      </w:pPr>
      <w:r>
        <w:rPr>
          <w:rFonts w:ascii="Georgia" w:hAnsi="Georgia"/>
          <w:b/>
          <w:bCs/>
        </w:rPr>
        <w:t>VII. Оценка социально-экономической и экологической эффективности подпрограммы</w:t>
      </w:r>
    </w:p>
    <w:p w:rsidR="00AC7C93" w:rsidRDefault="00AC7C93">
      <w:pPr>
        <w:pStyle w:val="a3"/>
        <w:divId w:val="1934899462"/>
        <w:rPr>
          <w:rFonts w:ascii="Georgia" w:hAnsi="Georgia"/>
        </w:rPr>
      </w:pPr>
      <w:r>
        <w:rPr>
          <w:rFonts w:ascii="Georgia" w:hAnsi="Georgia"/>
        </w:rPr>
        <w:t xml:space="preserve">    Социальная значимость Подпрограммы заключается, прежде всего, в улучшении жизни сельского населения области путем создания новых рабочих мест и повышения уровня оплаты труда существующих. Достижение данного результата предполагается через улучшение финансово-экономического состояния хозяйств, интенсификации трудовой деятельности. Возврат части затраченных </w:t>
      </w:r>
      <w:proofErr w:type="spellStart"/>
      <w:r>
        <w:rPr>
          <w:rFonts w:ascii="Georgia" w:hAnsi="Georgia"/>
        </w:rPr>
        <w:t>сельхозтоваропроизводителями</w:t>
      </w:r>
      <w:proofErr w:type="spellEnd"/>
      <w:r>
        <w:rPr>
          <w:rFonts w:ascii="Georgia" w:hAnsi="Georgia"/>
        </w:rPr>
        <w:t xml:space="preserve"> денежных ресурсов в виде мер государственной поддержки, позволит последним за счет высвободившихся денежных сре</w:t>
      </w:r>
      <w:proofErr w:type="gramStart"/>
      <w:r>
        <w:rPr>
          <w:rFonts w:ascii="Georgia" w:hAnsi="Georgia"/>
        </w:rPr>
        <w:t>дств пр</w:t>
      </w:r>
      <w:proofErr w:type="gramEnd"/>
      <w:r>
        <w:rPr>
          <w:rFonts w:ascii="Georgia" w:hAnsi="Georgia"/>
        </w:rPr>
        <w:t xml:space="preserve">иобретать современную сельскохозяйственную технику, качественный посадочный материал, минеральные удобрения, средства защиты растений. В результате проведения комплекса взаимосвязанных мероприятий, в сельскохозяйственных предприятиях и крестьянских (фермерских) хозяйствах значительно увеличатся площади мелиорированных земель, которые за счет более высокого уровня почвенного плодородия и влагообеспеченности, позволят получать более высокие урожаи сельскохозяйственных культур. Получение дополнительных объемов сельскохозяйственной продукции с ее последующей </w:t>
      </w:r>
      <w:r>
        <w:rPr>
          <w:rFonts w:ascii="Georgia" w:hAnsi="Georgia"/>
        </w:rPr>
        <w:lastRenderedPageBreak/>
        <w:t xml:space="preserve">реализацией в торговые сети и на предприятия переработки, позволит </w:t>
      </w:r>
      <w:proofErr w:type="spellStart"/>
      <w:r>
        <w:rPr>
          <w:rFonts w:ascii="Georgia" w:hAnsi="Georgia"/>
        </w:rPr>
        <w:t>сельхозтоваропроизводителям</w:t>
      </w:r>
      <w:proofErr w:type="spellEnd"/>
      <w:r>
        <w:rPr>
          <w:rFonts w:ascii="Georgia" w:hAnsi="Georgia"/>
        </w:rPr>
        <w:t xml:space="preserve"> получить соответствующие объемы денежных средств, которые будут идти не только на укрепление материально-технической базы хозяйств, но и на улучшение условий жизни их работников (строительство жилья, повышение уровня оплаты труда).</w:t>
      </w:r>
    </w:p>
    <w:p w:rsidR="00AC7C93" w:rsidRDefault="00AC7C93">
      <w:pPr>
        <w:pStyle w:val="a3"/>
        <w:divId w:val="1934899462"/>
        <w:rPr>
          <w:rFonts w:ascii="Georgia" w:hAnsi="Georgia"/>
        </w:rPr>
      </w:pPr>
      <w:r>
        <w:rPr>
          <w:rFonts w:ascii="Georgia" w:hAnsi="Georgia"/>
        </w:rPr>
        <w:t xml:space="preserve">    Реализация программных мероприятий позволит создать условия для ускоренного развития мелиоративного сектора в период реализации программы путем ввода в строй ранее </w:t>
      </w:r>
      <w:proofErr w:type="spellStart"/>
      <w:r>
        <w:rPr>
          <w:rFonts w:ascii="Georgia" w:hAnsi="Georgia"/>
        </w:rPr>
        <w:t>закустаренных</w:t>
      </w:r>
      <w:proofErr w:type="spellEnd"/>
      <w:r>
        <w:rPr>
          <w:rFonts w:ascii="Georgia" w:hAnsi="Georgia"/>
        </w:rPr>
        <w:t>, заболоченных мелиорированных земель, повышения эффективности действующих мелиоративных систем. Эффективная реализация мероприятий создаст условия для стабильно высокого уровня урожайности, технического переоснащения отрасли, повышения уровня квалификации работников, и, в конечном счете, повышения эффективности работы и конкурентоспособности сектора, а также поддержании продовольственной безопасности региона и Российской Федерации в целом.</w:t>
      </w:r>
    </w:p>
    <w:p w:rsidR="00AC7C93" w:rsidRDefault="00AC7C93">
      <w:pPr>
        <w:pStyle w:val="a3"/>
        <w:divId w:val="1934899462"/>
        <w:rPr>
          <w:rFonts w:ascii="Georgia" w:hAnsi="Georgia"/>
        </w:rPr>
      </w:pPr>
      <w:r>
        <w:rPr>
          <w:rFonts w:ascii="Georgia" w:hAnsi="Georgia"/>
        </w:rPr>
        <w:t xml:space="preserve">    Экологическая эффективность реализации программы подразумевает под собой снижение нагрузки на окружающую среду путем внедрения </w:t>
      </w:r>
      <w:proofErr w:type="spellStart"/>
      <w:r>
        <w:rPr>
          <w:rFonts w:ascii="Georgia" w:hAnsi="Georgia"/>
        </w:rPr>
        <w:t>малозатратных</w:t>
      </w:r>
      <w:proofErr w:type="spellEnd"/>
      <w:r>
        <w:rPr>
          <w:rFonts w:ascii="Georgia" w:hAnsi="Georgia"/>
        </w:rPr>
        <w:t xml:space="preserve"> технологий возделывания, применения </w:t>
      </w:r>
      <w:proofErr w:type="spellStart"/>
      <w:r>
        <w:rPr>
          <w:rFonts w:ascii="Georgia" w:hAnsi="Georgia"/>
        </w:rPr>
        <w:t>энергоэффективной</w:t>
      </w:r>
      <w:proofErr w:type="spellEnd"/>
      <w:r>
        <w:rPr>
          <w:rFonts w:ascii="Georgia" w:hAnsi="Georgia"/>
        </w:rPr>
        <w:t xml:space="preserve"> сельскохозяйственной техники, применения минеральных удобрений и химических средств защиты растений в оптимальные сроки, непосредственно в корнеобитаемый слой и на очаги поражения. Переход к минимальной обработке почвы, применение органических удобрений, запахивание </w:t>
      </w:r>
      <w:proofErr w:type="spellStart"/>
      <w:r>
        <w:rPr>
          <w:rFonts w:ascii="Georgia" w:hAnsi="Georgia"/>
        </w:rPr>
        <w:t>пожнивно</w:t>
      </w:r>
      <w:proofErr w:type="spellEnd"/>
      <w:r>
        <w:rPr>
          <w:rFonts w:ascii="Georgia" w:hAnsi="Georgia"/>
        </w:rPr>
        <w:t xml:space="preserve">-корневых остатков, использование научно обоснованных севооборотов, стабилизирует уровень почвенного плодородия на оптимальном уровне. Также улучшится фитопатологическая ситуация путем преобладания </w:t>
      </w:r>
      <w:proofErr w:type="gramStart"/>
      <w:r>
        <w:rPr>
          <w:rFonts w:ascii="Georgia" w:hAnsi="Georgia"/>
        </w:rPr>
        <w:t>сапрофитной</w:t>
      </w:r>
      <w:proofErr w:type="gramEnd"/>
      <w:r>
        <w:rPr>
          <w:rFonts w:ascii="Georgia" w:hAnsi="Georgia"/>
        </w:rPr>
        <w:t xml:space="preserve"> и аэробной групп бактерий над анаэробными.</w:t>
      </w:r>
    </w:p>
    <w:p w:rsidR="00AC7C93" w:rsidRDefault="00AC7C93">
      <w:pPr>
        <w:pStyle w:val="a3"/>
        <w:divId w:val="1934899462"/>
        <w:rPr>
          <w:rFonts w:ascii="Georgia" w:hAnsi="Georgia"/>
        </w:rPr>
      </w:pPr>
      <w:r>
        <w:rPr>
          <w:rFonts w:ascii="Georgia" w:hAnsi="Georgia"/>
        </w:rPr>
        <w:t>    К концу 2020 года реализация предусмотренных Подпрограммой мероприятий обеспечит достижение ряда положительных результатов.</w:t>
      </w:r>
    </w:p>
    <w:p w:rsidR="00AC7C93" w:rsidRDefault="00AC7C93">
      <w:pPr>
        <w:pStyle w:val="a3"/>
        <w:divId w:val="1934899462"/>
        <w:rPr>
          <w:rFonts w:ascii="Georgia" w:hAnsi="Georgia"/>
        </w:rPr>
      </w:pPr>
      <w:r>
        <w:rPr>
          <w:rFonts w:ascii="Georgia" w:hAnsi="Georgia"/>
        </w:rPr>
        <w:t>    При выполнении Подпрограммы будут достигнуты производственные и социально-экономические результаты:</w:t>
      </w:r>
    </w:p>
    <w:p w:rsidR="00AC7C93" w:rsidRDefault="00AC7C93">
      <w:pPr>
        <w:pStyle w:val="a3"/>
        <w:divId w:val="1934899462"/>
        <w:rPr>
          <w:rFonts w:ascii="Georgia" w:hAnsi="Georgia"/>
        </w:rPr>
      </w:pPr>
      <w:r>
        <w:rPr>
          <w:rFonts w:ascii="Georgia" w:hAnsi="Georgia"/>
        </w:rPr>
        <w:t>    увеличение ежегодного объема производства сельскохозяйственной продукции за счет реализации мероприятий Программы;</w:t>
      </w:r>
    </w:p>
    <w:p w:rsidR="00AC7C93" w:rsidRDefault="00AC7C93">
      <w:pPr>
        <w:pStyle w:val="a3"/>
        <w:divId w:val="1934899462"/>
        <w:rPr>
          <w:rFonts w:ascii="Georgia" w:hAnsi="Georgia"/>
        </w:rPr>
      </w:pPr>
      <w:r>
        <w:rPr>
          <w:rFonts w:ascii="Georgia" w:hAnsi="Georgia"/>
        </w:rPr>
        <w:t>    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AC7C93" w:rsidRDefault="00AC7C93">
      <w:pPr>
        <w:pStyle w:val="a3"/>
        <w:divId w:val="1934899462"/>
        <w:rPr>
          <w:rFonts w:ascii="Georgia" w:hAnsi="Georgia"/>
        </w:rPr>
      </w:pPr>
      <w:r>
        <w:rPr>
          <w:rFonts w:ascii="Georgia" w:hAnsi="Georgia"/>
        </w:rPr>
        <w:t xml:space="preserve">    сохранение существующих и создание новых высокотехнологичных рабочих мест сельскохозяйственных </w:t>
      </w:r>
      <w:proofErr w:type="gramStart"/>
      <w:r>
        <w:rPr>
          <w:rFonts w:ascii="Georgia" w:hAnsi="Georgia"/>
        </w:rPr>
        <w:t>товаропроизводителей</w:t>
      </w:r>
      <w:proofErr w:type="gramEnd"/>
      <w:r>
        <w:rPr>
          <w:rFonts w:ascii="Georgia" w:hAnsi="Georgia"/>
        </w:rPr>
        <w:t xml:space="preserve"> за счет увеличения продуктивности существующих и вовлечения в оборот новых сельскохозяйственных угодий.</w:t>
      </w:r>
    </w:p>
    <w:p w:rsidR="00AC7C93" w:rsidRDefault="00AC7C93">
      <w:pPr>
        <w:pStyle w:val="a3"/>
        <w:divId w:val="1934899462"/>
        <w:rPr>
          <w:rFonts w:ascii="Georgia" w:hAnsi="Georgia"/>
        </w:rPr>
      </w:pPr>
      <w:r>
        <w:rPr>
          <w:rFonts w:ascii="Georgia" w:hAnsi="Georgia"/>
        </w:rPr>
        <w:t xml:space="preserve">    Основным показателем, характеризующим экологическую эффективность Подпрограммы, является предотвращение выбытия из оборота сельскохозяйственных угодий за счет проведения </w:t>
      </w:r>
      <w:proofErr w:type="spellStart"/>
      <w:r>
        <w:rPr>
          <w:rFonts w:ascii="Georgia" w:hAnsi="Georgia"/>
        </w:rPr>
        <w:t>культуртехнических</w:t>
      </w:r>
      <w:proofErr w:type="spellEnd"/>
      <w:r>
        <w:rPr>
          <w:rFonts w:ascii="Georgia" w:hAnsi="Georgia"/>
        </w:rPr>
        <w:t xml:space="preserve"> работ на площади 80,7 тыс. гектаров.</w:t>
      </w:r>
    </w:p>
    <w:p w:rsidR="00AC7C93" w:rsidRDefault="00AC7C93">
      <w:pPr>
        <w:pStyle w:val="a3"/>
        <w:divId w:val="1934899462"/>
        <w:rPr>
          <w:rFonts w:ascii="Georgia" w:hAnsi="Georgia"/>
        </w:rPr>
      </w:pPr>
      <w:r>
        <w:rPr>
          <w:rFonts w:ascii="Georgia" w:hAnsi="Georgia"/>
        </w:rPr>
        <w:t>    Бюджетная эффективность мероприятий Подпрограммы характеризуется следующими показателями:</w:t>
      </w:r>
    </w:p>
    <w:p w:rsidR="00AC7C93" w:rsidRDefault="00AC7C93">
      <w:pPr>
        <w:pStyle w:val="a3"/>
        <w:divId w:val="1934899462"/>
        <w:rPr>
          <w:rFonts w:ascii="Georgia" w:hAnsi="Georgia"/>
        </w:rPr>
      </w:pPr>
      <w:r>
        <w:rPr>
          <w:rFonts w:ascii="Georgia" w:hAnsi="Georgia"/>
        </w:rPr>
        <w:lastRenderedPageBreak/>
        <w:t>    в период реализации Программы налоговые поступления в бюджеты различных уровней увеличатся на 206,0 млн. рублей;</w:t>
      </w:r>
    </w:p>
    <w:p w:rsidR="00AC7C93" w:rsidRDefault="00AC7C93">
      <w:pPr>
        <w:pStyle w:val="a3"/>
        <w:divId w:val="1934899462"/>
        <w:rPr>
          <w:rFonts w:ascii="Georgia" w:hAnsi="Georgia"/>
        </w:rPr>
      </w:pPr>
      <w:r>
        <w:rPr>
          <w:rFonts w:ascii="Georgia" w:hAnsi="Georgia"/>
        </w:rPr>
        <w:t>    чистый дисконтированный доход от реализации Подпрограммы составит 1144,0 млн. рублей;</w:t>
      </w:r>
    </w:p>
    <w:p w:rsidR="00AC7C93" w:rsidRDefault="00AC7C93">
      <w:pPr>
        <w:pStyle w:val="a3"/>
        <w:divId w:val="1934899462"/>
        <w:rPr>
          <w:rFonts w:ascii="Georgia" w:hAnsi="Georgia"/>
        </w:rPr>
      </w:pPr>
      <w:r>
        <w:rPr>
          <w:rFonts w:ascii="Georgia" w:hAnsi="Georgia"/>
        </w:rPr>
        <w:t>    внутренняя норма доходности от реализации Подпрограммы составит 9,6 процента;</w:t>
      </w:r>
    </w:p>
    <w:p w:rsidR="00AC7C93" w:rsidRDefault="00AC7C93">
      <w:pPr>
        <w:pStyle w:val="a3"/>
        <w:divId w:val="1934899462"/>
        <w:rPr>
          <w:rFonts w:ascii="Georgia" w:hAnsi="Georgia"/>
        </w:rPr>
      </w:pPr>
      <w:r>
        <w:rPr>
          <w:rFonts w:ascii="Georgia" w:hAnsi="Georgia"/>
        </w:rPr>
        <w:t>    срок окупаемости капитальных вложений за счет всех источников финансирования по Подпрограмме по приросту дисконтированного денежного потока от инвестиционной и операционной деятельности составит 9 лет и 8 месяцев;</w:t>
      </w:r>
    </w:p>
    <w:p w:rsidR="00AC7C93" w:rsidRDefault="00AC7C93">
      <w:pPr>
        <w:pStyle w:val="a3"/>
        <w:divId w:val="1934899462"/>
        <w:rPr>
          <w:rFonts w:ascii="Georgia" w:hAnsi="Georgia"/>
        </w:rPr>
      </w:pPr>
      <w:r>
        <w:rPr>
          <w:rFonts w:ascii="Georgia" w:hAnsi="Georgia"/>
        </w:rPr>
        <w:t>    сокращение количества бесхозяйных мелиоративных систем и отдельно расположенных ГТС с 94 процентов до 87 процентов должно вовлечь в оборот объекты, на создание которых в предыдущие годы были затрачены бюджетные средства и которые в настоящее время не используются.</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«Развитие овощеводства открытого и защищенного грунта и семенного картофелеводства» (2015–2020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22"/>
        <w:gridCol w:w="6833"/>
      </w:tblGrid>
      <w:tr w:rsidR="00AC7C93">
        <w:trPr>
          <w:divId w:val="38668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овощеводства открытого и защищенного грунта и семенного картофелеводства» (2015–2020 годы)</w:t>
            </w:r>
          </w:p>
        </w:tc>
      </w:tr>
      <w:tr w:rsidR="00AC7C93">
        <w:trPr>
          <w:divId w:val="38668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38668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Отсутствуют </w:t>
            </w:r>
          </w:p>
        </w:tc>
      </w:tr>
      <w:tr w:rsidR="00AC7C93">
        <w:trPr>
          <w:divId w:val="38668750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tc>
      </w:tr>
      <w:tr w:rsidR="00AC7C93">
        <w:trPr>
          <w:divId w:val="3866875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повышение конкурентоспособности производимых картофеля и овощей на внутреннем и внешнем рынках, повышение </w:t>
            </w:r>
            <w:proofErr w:type="spellStart"/>
            <w:r>
              <w:t>импортозамещения</w:t>
            </w:r>
            <w:proofErr w:type="spellEnd"/>
            <w:r>
              <w:t xml:space="preserve"> овощей защищенного грунта</w:t>
            </w:r>
          </w:p>
        </w:tc>
      </w:tr>
      <w:tr w:rsidR="00AC7C93">
        <w:trPr>
          <w:divId w:val="38668750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производства в сельскохозяйственных организациях, крестьянских (фермерских) хозяйствах, включая индивидуальных предпринимателей, семенного картофеля, овощей открытого и защищенного грунта;</w:t>
            </w:r>
          </w:p>
        </w:tc>
      </w:tr>
      <w:tr w:rsidR="00AC7C93">
        <w:trPr>
          <w:divId w:val="3866875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повышение урожайности картофеля, овощей открытого и защищенного грунта в сельскохозяйственных организациях, </w:t>
            </w:r>
            <w:r>
              <w:lastRenderedPageBreak/>
              <w:t>крестьянских (фермерских) хозяйствах, включая индивидуальных предпринимателей, за счет применения современных технологий</w:t>
            </w:r>
          </w:p>
        </w:tc>
      </w:tr>
      <w:tr w:rsidR="00AC7C93">
        <w:trPr>
          <w:divId w:val="38668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2015–2020 годы</w:t>
            </w:r>
          </w:p>
        </w:tc>
      </w:tr>
      <w:tr w:rsidR="00AC7C93">
        <w:trPr>
          <w:divId w:val="38668750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136"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- 10 000 000,00 рубля;</w:t>
            </w:r>
          </w:p>
        </w:tc>
      </w:tr>
      <w:tr w:rsidR="00AC7C93">
        <w:trPr>
          <w:divId w:val="3866875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- 139 647 807,68 рубля</w:t>
            </w:r>
          </w:p>
        </w:tc>
      </w:tr>
      <w:tr w:rsidR="00AC7C93">
        <w:trPr>
          <w:divId w:val="38668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прогноз ее развития</w:t>
      </w:r>
    </w:p>
    <w:p w:rsidR="00AC7C93" w:rsidRDefault="00AC7C93">
      <w:pPr>
        <w:pStyle w:val="a3"/>
        <w:divId w:val="1934899462"/>
        <w:rPr>
          <w:rFonts w:ascii="Georgia" w:hAnsi="Georgia"/>
        </w:rPr>
      </w:pPr>
      <w:r>
        <w:rPr>
          <w:rFonts w:ascii="Georgia" w:hAnsi="Georgia"/>
        </w:rPr>
        <w:t>    Подпрограмма охватывает отрасли картофелеводства и овощеводства открытого и защищенного грунта.</w:t>
      </w:r>
    </w:p>
    <w:p w:rsidR="00AC7C93" w:rsidRDefault="00AC7C93">
      <w:pPr>
        <w:pStyle w:val="a3"/>
        <w:divId w:val="1934899462"/>
        <w:rPr>
          <w:rFonts w:ascii="Georgia" w:hAnsi="Georgia"/>
        </w:rPr>
      </w:pPr>
      <w:r>
        <w:rPr>
          <w:rFonts w:ascii="Georgia" w:hAnsi="Georgia"/>
        </w:rPr>
        <w:t>    Прирост мощностей по хранению картофеля и овощей открытого грунта позволит повысить конкурентоспособность производимых картофеля и овощей на внутреннем и внешнем рынках.</w:t>
      </w:r>
    </w:p>
    <w:p w:rsidR="00AC7C93" w:rsidRDefault="00AC7C93">
      <w:pPr>
        <w:pStyle w:val="a3"/>
        <w:divId w:val="1934899462"/>
        <w:rPr>
          <w:rFonts w:ascii="Georgia" w:hAnsi="Georgia"/>
        </w:rPr>
      </w:pPr>
      <w:r>
        <w:rPr>
          <w:rFonts w:ascii="Georgia" w:hAnsi="Georgia"/>
        </w:rPr>
        <w:t>    Отрасли картофелеводства и овощеводства являются одними из основных жизнеобеспечивающих секторов отечественного аграрного производства, оказывающих влияние на уровень продовольственного обеспечения страны.</w:t>
      </w:r>
    </w:p>
    <w:p w:rsidR="00AC7C93" w:rsidRDefault="00AC7C93">
      <w:pPr>
        <w:pStyle w:val="align-center"/>
        <w:divId w:val="1934899462"/>
        <w:rPr>
          <w:rFonts w:ascii="Georgia" w:hAnsi="Georgia"/>
        </w:rPr>
      </w:pPr>
      <w:r>
        <w:rPr>
          <w:rFonts w:ascii="Georgia" w:hAnsi="Georgia"/>
          <w:b/>
          <w:bCs/>
        </w:rPr>
        <w:t>II. Цели, задачи, показатели (индикаторы) реализации подпрограммы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Целями мероприятий по развитию отраслей картофелеводства и овощеводства открытого и защищенного грунта являются:</w:t>
      </w:r>
    </w:p>
    <w:p w:rsidR="00AC7C93" w:rsidRDefault="00AC7C93">
      <w:pPr>
        <w:pStyle w:val="a3"/>
        <w:divId w:val="1934899462"/>
        <w:rPr>
          <w:rFonts w:ascii="Georgia" w:hAnsi="Georgia"/>
        </w:rPr>
      </w:pPr>
      <w:r>
        <w:rPr>
          <w:rFonts w:ascii="Georgia" w:hAnsi="Georgia"/>
        </w:rPr>
        <w:t>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p w:rsidR="00AC7C93" w:rsidRDefault="00AC7C93">
      <w:pPr>
        <w:pStyle w:val="a3"/>
        <w:divId w:val="1934899462"/>
        <w:rPr>
          <w:rFonts w:ascii="Georgia" w:hAnsi="Georgia"/>
        </w:rPr>
      </w:pPr>
      <w:r>
        <w:rPr>
          <w:rFonts w:ascii="Georgia" w:hAnsi="Georgia"/>
        </w:rPr>
        <w:t xml:space="preserve">    повышение конкурентоспособности производимых картофеля и овощей на внутреннем и внешнем рынках, повышение </w:t>
      </w:r>
      <w:proofErr w:type="spellStart"/>
      <w:r>
        <w:rPr>
          <w:rFonts w:ascii="Georgia" w:hAnsi="Georgia"/>
        </w:rPr>
        <w:t>импортозамещения</w:t>
      </w:r>
      <w:proofErr w:type="spellEnd"/>
      <w:r>
        <w:rPr>
          <w:rFonts w:ascii="Georgia" w:hAnsi="Georgia"/>
        </w:rPr>
        <w:t xml:space="preserve"> овощей защищенного грунта.</w:t>
      </w:r>
    </w:p>
    <w:p w:rsidR="00AC7C93" w:rsidRDefault="00AC7C93">
      <w:pPr>
        <w:pStyle w:val="a3"/>
        <w:divId w:val="1934899462"/>
        <w:rPr>
          <w:rFonts w:ascii="Georgia" w:hAnsi="Georgia"/>
        </w:rPr>
      </w:pPr>
      <w:r>
        <w:rPr>
          <w:rFonts w:ascii="Georgia" w:hAnsi="Georgia"/>
        </w:rPr>
        <w:lastRenderedPageBreak/>
        <w:t>    Для достижения указанных целей необходимо решить следующие задачи:</w:t>
      </w:r>
    </w:p>
    <w:p w:rsidR="00AC7C93" w:rsidRDefault="00AC7C93">
      <w:pPr>
        <w:pStyle w:val="a3"/>
        <w:divId w:val="1934899462"/>
        <w:rPr>
          <w:rFonts w:ascii="Georgia" w:hAnsi="Georgia"/>
        </w:rPr>
      </w:pPr>
      <w:r>
        <w:rPr>
          <w:rFonts w:ascii="Georgia" w:hAnsi="Georgia"/>
        </w:rPr>
        <w:t>    увеличение производства в сельскохозяйственных организациях, крестьянских (фермерских) хозяйствах, включая индивидуальных предпринимателей, семенного картофеля, овощей открытого и защищенного грунта;</w:t>
      </w:r>
    </w:p>
    <w:p w:rsidR="00AC7C93" w:rsidRDefault="00AC7C93">
      <w:pPr>
        <w:pStyle w:val="a3"/>
        <w:divId w:val="1934899462"/>
        <w:rPr>
          <w:rFonts w:ascii="Georgia" w:hAnsi="Georgia"/>
        </w:rPr>
      </w:pPr>
      <w:r>
        <w:rPr>
          <w:rFonts w:ascii="Georgia" w:hAnsi="Georgia"/>
        </w:rPr>
        <w:t>    повышение урожайности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 за счет применения современных технологий.</w:t>
      </w:r>
    </w:p>
    <w:p w:rsidR="00AC7C93" w:rsidRDefault="00AC7C93">
      <w:pPr>
        <w:pStyle w:val="a3"/>
        <w:divId w:val="1934899462"/>
        <w:rPr>
          <w:rFonts w:ascii="Georgia" w:hAnsi="Georgia"/>
        </w:rPr>
      </w:pPr>
      <w:r>
        <w:rPr>
          <w:rFonts w:ascii="Georgia" w:hAnsi="Georgia"/>
        </w:rPr>
        <w:t>    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2015–2020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мероприятия:</w:t>
      </w:r>
    </w:p>
    <w:p w:rsidR="00AC7C93" w:rsidRDefault="00AC7C93">
      <w:pPr>
        <w:pStyle w:val="a3"/>
        <w:divId w:val="1934899462"/>
        <w:rPr>
          <w:rFonts w:ascii="Georgia" w:hAnsi="Georgia"/>
        </w:rPr>
      </w:pPr>
      <w:r>
        <w:rPr>
          <w:rFonts w:ascii="Georgia" w:hAnsi="Georgia"/>
        </w:rPr>
        <w:t>    -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AC7C93" w:rsidRDefault="00AC7C93">
      <w:pPr>
        <w:pStyle w:val="a3"/>
        <w:divId w:val="1934899462"/>
        <w:rPr>
          <w:rFonts w:ascii="Georgia" w:hAnsi="Georgia"/>
        </w:rPr>
      </w:pPr>
      <w:r>
        <w:rPr>
          <w:rFonts w:ascii="Georgia" w:hAnsi="Georgia"/>
        </w:rPr>
        <w:t>- «Возмещение части прямых понесенных затрат на создание и модернизацию объектов картофелехранилищ и овощехранилищ».</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«Реализация полномочий в области ветеринарии» (2014–2020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36"/>
        <w:gridCol w:w="6819"/>
      </w:tblGrid>
      <w:tr w:rsidR="00AC7C93">
        <w:trPr>
          <w:divId w:val="11972375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Наименование подпрограммы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«Реализация полномочий в области ветеринарии» (2014–2020 годы)</w:t>
            </w:r>
          </w:p>
        </w:tc>
      </w:tr>
      <w:tr w:rsidR="00AC7C93">
        <w:trPr>
          <w:divId w:val="11972375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управление ветеринарии Брянской области</w:t>
            </w:r>
          </w:p>
        </w:tc>
      </w:tr>
      <w:tr w:rsidR="00AC7C93">
        <w:trPr>
          <w:divId w:val="11972375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119723750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эпизоотического и ветеринарно-санитарного благополучия территории Брянской области;</w:t>
            </w:r>
          </w:p>
        </w:tc>
      </w:tr>
      <w:tr w:rsidR="00AC7C93">
        <w:trPr>
          <w:divId w:val="1197237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реализация полномочий в сфере ветеринарии</w:t>
            </w:r>
          </w:p>
        </w:tc>
      </w:tr>
      <w:tr w:rsidR="00AC7C93">
        <w:trPr>
          <w:divId w:val="119723750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w:t>
            </w:r>
            <w:r>
              <w:lastRenderedPageBreak/>
              <w:t>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tc>
      </w:tr>
      <w:tr w:rsidR="00AC7C93">
        <w:trPr>
          <w:divId w:val="1197237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функций по эффективному ветеринарному обслуживанию и контролю;</w:t>
            </w:r>
          </w:p>
        </w:tc>
      </w:tr>
      <w:tr w:rsidR="00AC7C93">
        <w:trPr>
          <w:divId w:val="1197237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tc>
      </w:tr>
      <w:tr w:rsidR="00AC7C93">
        <w:trPr>
          <w:divId w:val="1197237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эффективной деятельности органов государственной власти в сфере ветеринарии</w:t>
            </w:r>
          </w:p>
        </w:tc>
      </w:tr>
      <w:tr w:rsidR="00AC7C93">
        <w:trPr>
          <w:divId w:val="11972375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2014–2020 годы</w:t>
            </w:r>
          </w:p>
        </w:tc>
      </w:tr>
      <w:tr w:rsidR="00AC7C93">
        <w:trPr>
          <w:divId w:val="119723750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137"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2014 год - 159 788 712,00 рубля;</w:t>
            </w:r>
          </w:p>
        </w:tc>
      </w:tr>
      <w:tr w:rsidR="00AC7C93">
        <w:trPr>
          <w:divId w:val="1197237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- 179 088 090,50 рубля;</w:t>
            </w:r>
          </w:p>
        </w:tc>
      </w:tr>
      <w:tr w:rsidR="00AC7C93">
        <w:trPr>
          <w:divId w:val="1197237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- 180 797 355,00 рубля</w:t>
            </w:r>
          </w:p>
        </w:tc>
      </w:tr>
      <w:tr w:rsidR="00AC7C93">
        <w:trPr>
          <w:divId w:val="11972375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1. Характеристика текущего состояния ветеринарной службы Брянской области</w:t>
      </w:r>
    </w:p>
    <w:p w:rsidR="00AC7C93" w:rsidRDefault="00AC7C93">
      <w:pPr>
        <w:pStyle w:val="a3"/>
        <w:divId w:val="1934899462"/>
        <w:rPr>
          <w:rFonts w:ascii="Georgia" w:hAnsi="Georgia"/>
        </w:rPr>
      </w:pPr>
      <w:r>
        <w:rPr>
          <w:rFonts w:ascii="Georgia" w:hAnsi="Georgia"/>
        </w:rPr>
        <w:t>    </w:t>
      </w:r>
      <w:proofErr w:type="gramStart"/>
      <w:r>
        <w:rPr>
          <w:rFonts w:ascii="Georgia" w:hAnsi="Georgia"/>
        </w:rPr>
        <w:t>Деятельность государственной ветеринарной службы Брянской области под руководством управления ветеринарии Брянской области направлена на обеспечение эпизоотического и ветеринарно-санитарного благополучия области, качества и безопасности пищевых продуктов, осуществление полноценных по объему и ассортименту ветеринарно-санитарные мероприятия на вновь создаваемых, беспрецедентных по численности животных и птиц, высокотехнологичных объектах мясного скотоводства, бройлерного птицеводства и промышленного свиноводства, предоставление населению максимально полного комплекса ветеринарных услуг, оказываемых подведомственными</w:t>
      </w:r>
      <w:proofErr w:type="gramEnd"/>
      <w:r>
        <w:rPr>
          <w:rFonts w:ascii="Georgia" w:hAnsi="Georgia"/>
        </w:rPr>
        <w:t xml:space="preserve"> управлению ветеринарии Брянской области государственными ветеринарными учреждениями.</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В структуру государственной ветеринарной службы Брянской области входят управление ветеринарии Брянской области - исполнительный орган государственной власти, уполномоченный в сфере ветеринарии на территории </w:t>
      </w:r>
      <w:r>
        <w:rPr>
          <w:rFonts w:ascii="Georgia" w:hAnsi="Georgia"/>
        </w:rPr>
        <w:lastRenderedPageBreak/>
        <w:t>Брянской области, и 32 подведомственных государственных ветеринарных учреждения, из них: 20 - ГБУ Брянской области «Районные ветеринарные станции по борьбе с болезнями животных», 2 - ГБУ Брянской области «Межрайонные ветеринарные станции по борьбе с болезнями животных», 6 - ГБУ Брянской области</w:t>
      </w:r>
      <w:proofErr w:type="gramEnd"/>
      <w:r>
        <w:rPr>
          <w:rFonts w:ascii="Georgia" w:hAnsi="Georgia"/>
        </w:rPr>
        <w:t xml:space="preserve"> «Зональные ветеринарные лаборатории», 1 - ГБУ Брянской области «Брянская областная ветеринарная станция по борьбе с болезнями животных», 1 - ГБУ Брянской области «Управление ветеринарии г. Брянска», 1 - ГБУ Брянской области «Центр ветеринарии «Пригородный», 1 - ГБУ Брянской области «Брянская городская станция по борьбе с болезнями животных».</w:t>
      </w:r>
    </w:p>
    <w:p w:rsidR="00AC7C93" w:rsidRDefault="00AC7C93">
      <w:pPr>
        <w:pStyle w:val="a3"/>
        <w:divId w:val="1934899462"/>
        <w:rPr>
          <w:rFonts w:ascii="Georgia" w:hAnsi="Georgia"/>
        </w:rPr>
      </w:pPr>
      <w:r>
        <w:rPr>
          <w:rFonts w:ascii="Georgia" w:hAnsi="Georgia"/>
        </w:rPr>
        <w:t>    Современные проблемы и будущее ветеринарной службы тесно связаны с комплексной программой развития экономики региона. При этом основными проблемами являются борьба с эпизоотиями и профилактика инфекционных болезней. Здесь можно выделить два аспекта: охрана области от заноса болезней и профилактика инфекционных болезней, возбудители которых еще сохранились на территории нашей области.</w:t>
      </w:r>
    </w:p>
    <w:p w:rsidR="00AC7C93" w:rsidRDefault="00AC7C93">
      <w:pPr>
        <w:pStyle w:val="a3"/>
        <w:divId w:val="1934899462"/>
        <w:rPr>
          <w:rFonts w:ascii="Georgia" w:hAnsi="Georgia"/>
        </w:rPr>
      </w:pPr>
      <w:r>
        <w:rPr>
          <w:rFonts w:ascii="Georgia" w:hAnsi="Georgia"/>
        </w:rPr>
        <w:t>    Аспекты проблемы зависят от повседневной работы представителей ветеринарной службы, а также ветеринарно-биологической промышленности. Это применение высоко специфических диагностических препаратов, вакцин, лекарственных сывороток, биологических методов профилактики, зоогигиенические и ветеринарно-санитарные меры, постоянное обследование и вакцинации животных.</w:t>
      </w:r>
    </w:p>
    <w:p w:rsidR="00AC7C93" w:rsidRDefault="00AC7C93">
      <w:pPr>
        <w:pStyle w:val="a3"/>
        <w:divId w:val="1934899462"/>
        <w:rPr>
          <w:rFonts w:ascii="Georgia" w:hAnsi="Georgia"/>
        </w:rPr>
      </w:pPr>
      <w:r>
        <w:rPr>
          <w:rFonts w:ascii="Georgia" w:hAnsi="Georgia"/>
        </w:rPr>
        <w:t>    </w:t>
      </w:r>
      <w:proofErr w:type="gramStart"/>
      <w:r>
        <w:rPr>
          <w:rFonts w:ascii="Georgia" w:hAnsi="Georgia"/>
        </w:rPr>
        <w:t>Важное значение</w:t>
      </w:r>
      <w:proofErr w:type="gramEnd"/>
      <w:r>
        <w:rPr>
          <w:rFonts w:ascii="Georgia" w:hAnsi="Georgia"/>
        </w:rPr>
        <w:t xml:space="preserve"> имеют ветеринарно-медицинские проблемы. На сегодня в мире насчитывается более 150 заболеваний, общих для человека и животных. Это заболевания различной природы, и чтобы сохранить здоровье людей, следует ликвидировать их у животных. Отмеченная проблема остается основным направлением ветеринарной деятельности.</w:t>
      </w:r>
    </w:p>
    <w:p w:rsidR="00AC7C93" w:rsidRDefault="00AC7C93">
      <w:pPr>
        <w:pStyle w:val="a3"/>
        <w:divId w:val="1934899462"/>
        <w:rPr>
          <w:rFonts w:ascii="Georgia" w:hAnsi="Georgia"/>
        </w:rPr>
      </w:pPr>
      <w:r>
        <w:rPr>
          <w:rFonts w:ascii="Georgia" w:hAnsi="Georgia"/>
        </w:rPr>
        <w:t xml:space="preserve">    Особого внимания заслуживает ветеринарно-санитарная экспертиза продуктов животноводства. Здесь важно не только предотвратить попадание в пищу продуктов от больных животных, возникновение кормовых </w:t>
      </w:r>
      <w:proofErr w:type="spellStart"/>
      <w:r>
        <w:rPr>
          <w:rFonts w:ascii="Georgia" w:hAnsi="Georgia"/>
        </w:rPr>
        <w:t>токсикоинфекций</w:t>
      </w:r>
      <w:proofErr w:type="spellEnd"/>
      <w:r>
        <w:rPr>
          <w:rFonts w:ascii="Georgia" w:hAnsi="Georgia"/>
        </w:rPr>
        <w:t>, но и защитить человека от потребления продуктов, контаминированных ксенобиотиками. Дальнейшее совершенствование методов экспертизы продуктов животноводства - важная перспективная задача ветеринарной службы.</w:t>
      </w:r>
    </w:p>
    <w:p w:rsidR="00AC7C93" w:rsidRDefault="00AC7C93">
      <w:pPr>
        <w:pStyle w:val="a3"/>
        <w:divId w:val="1934899462"/>
        <w:rPr>
          <w:rFonts w:ascii="Georgia" w:hAnsi="Georgia"/>
        </w:rPr>
      </w:pPr>
      <w:r>
        <w:rPr>
          <w:rFonts w:ascii="Georgia" w:hAnsi="Georgia"/>
        </w:rPr>
        <w:t xml:space="preserve">    Важной является проблема охраны окружающей среды и животного мира. Промышленное животноводство остро </w:t>
      </w:r>
      <w:proofErr w:type="gramStart"/>
      <w:r>
        <w:rPr>
          <w:rFonts w:ascii="Georgia" w:hAnsi="Georgia"/>
        </w:rPr>
        <w:t>поставило проблему</w:t>
      </w:r>
      <w:proofErr w:type="gramEnd"/>
      <w:r>
        <w:rPr>
          <w:rFonts w:ascii="Georgia" w:hAnsi="Georgia"/>
        </w:rPr>
        <w:t xml:space="preserve"> охраны окружающей среды, предотвращение ее загрязнения стоками животноводческих комплексов, и прежде всего, зараженных болезнетворными организмами.</w:t>
      </w:r>
    </w:p>
    <w:p w:rsidR="00AC7C93" w:rsidRDefault="00AC7C93">
      <w:pPr>
        <w:pStyle w:val="a3"/>
        <w:divId w:val="1934899462"/>
        <w:rPr>
          <w:rFonts w:ascii="Georgia" w:hAnsi="Georgia"/>
        </w:rPr>
      </w:pPr>
      <w:r>
        <w:rPr>
          <w:rFonts w:ascii="Georgia" w:hAnsi="Georgia"/>
        </w:rPr>
        <w:t xml:space="preserve">    Рыбы и пчелы являются </w:t>
      </w:r>
      <w:proofErr w:type="spellStart"/>
      <w:r>
        <w:rPr>
          <w:rFonts w:ascii="Georgia" w:hAnsi="Georgia"/>
        </w:rPr>
        <w:t>тестобъектом</w:t>
      </w:r>
      <w:proofErr w:type="spellEnd"/>
      <w:r>
        <w:rPr>
          <w:rFonts w:ascii="Georgia" w:hAnsi="Georgia"/>
        </w:rPr>
        <w:t xml:space="preserve"> чистоты, </w:t>
      </w:r>
      <w:proofErr w:type="gramStart"/>
      <w:r>
        <w:rPr>
          <w:rFonts w:ascii="Georgia" w:hAnsi="Georgia"/>
        </w:rPr>
        <w:t>контроль за</w:t>
      </w:r>
      <w:proofErr w:type="gramEnd"/>
      <w:r>
        <w:rPr>
          <w:rFonts w:ascii="Georgia" w:hAnsi="Georgia"/>
        </w:rPr>
        <w:t xml:space="preserve"> состоянием их здоровья в биотопах является крайне актуальным.</w:t>
      </w:r>
    </w:p>
    <w:p w:rsidR="00AC7C93" w:rsidRDefault="00AC7C93">
      <w:pPr>
        <w:pStyle w:val="a3"/>
        <w:divId w:val="1934899462"/>
        <w:rPr>
          <w:rFonts w:ascii="Georgia" w:hAnsi="Georgia"/>
        </w:rPr>
      </w:pPr>
      <w:r>
        <w:rPr>
          <w:rFonts w:ascii="Georgia" w:hAnsi="Georgia"/>
        </w:rPr>
        <w:t>    Охрана дикой фауны продолжает представлять собой серьезную проблему. Профилактика болезней диких животных важна еще и потому, что среди них регистрируются болезни, опасные и для сельскохозяйственных животных.</w:t>
      </w:r>
    </w:p>
    <w:p w:rsidR="00AC7C93" w:rsidRDefault="00AC7C93">
      <w:pPr>
        <w:pStyle w:val="a3"/>
        <w:divId w:val="1934899462"/>
        <w:rPr>
          <w:rFonts w:ascii="Georgia" w:hAnsi="Georgia"/>
        </w:rPr>
      </w:pPr>
      <w:r>
        <w:rPr>
          <w:rFonts w:ascii="Georgia" w:hAnsi="Georgia"/>
        </w:rPr>
        <w:t>    </w:t>
      </w:r>
      <w:proofErr w:type="gramStart"/>
      <w:r>
        <w:rPr>
          <w:rFonts w:ascii="Georgia" w:hAnsi="Georgia"/>
        </w:rPr>
        <w:t>Важное значение</w:t>
      </w:r>
      <w:proofErr w:type="gramEnd"/>
      <w:r>
        <w:rPr>
          <w:rFonts w:ascii="Georgia" w:hAnsi="Georgia"/>
        </w:rPr>
        <w:t xml:space="preserve"> имеет ветеринарная деятельность по проверке на токсичность, </w:t>
      </w:r>
      <w:proofErr w:type="spellStart"/>
      <w:r>
        <w:rPr>
          <w:rFonts w:ascii="Georgia" w:hAnsi="Georgia"/>
        </w:rPr>
        <w:t>тератогенность</w:t>
      </w:r>
      <w:proofErr w:type="spellEnd"/>
      <w:r>
        <w:rPr>
          <w:rFonts w:ascii="Georgia" w:hAnsi="Georgia"/>
        </w:rPr>
        <w:t xml:space="preserve">, мутагенность и </w:t>
      </w:r>
      <w:proofErr w:type="spellStart"/>
      <w:r>
        <w:rPr>
          <w:rFonts w:ascii="Georgia" w:hAnsi="Georgia"/>
        </w:rPr>
        <w:t>канцерогенность</w:t>
      </w:r>
      <w:proofErr w:type="spellEnd"/>
      <w:r>
        <w:rPr>
          <w:rFonts w:ascii="Georgia" w:hAnsi="Georgia"/>
        </w:rPr>
        <w:t xml:space="preserve"> предложенных для использования в сельском хозяйстве и животноводстве пестицидов, инсектицидов, биологически активных веществ, кормовых добавок и др., эта работа в перспективе приобретает важное значение.</w:t>
      </w:r>
    </w:p>
    <w:p w:rsidR="00AC7C93" w:rsidRDefault="00AC7C93">
      <w:pPr>
        <w:pStyle w:val="a3"/>
        <w:divId w:val="1934899462"/>
        <w:rPr>
          <w:rFonts w:ascii="Georgia" w:hAnsi="Georgia"/>
        </w:rPr>
      </w:pPr>
      <w:r>
        <w:rPr>
          <w:rFonts w:ascii="Georgia" w:hAnsi="Georgia"/>
        </w:rPr>
        <w:lastRenderedPageBreak/>
        <w:t>    </w:t>
      </w:r>
      <w:proofErr w:type="gramStart"/>
      <w:r>
        <w:rPr>
          <w:rFonts w:ascii="Georgia" w:hAnsi="Georgia"/>
        </w:rPr>
        <w:t>Деятельность управления ветеринарии Брянской области и подведомственных ему государственных ветеринарных учреждений области направлена на достижение позитивных изменений в вышеперечисленных направлениях и позволила в период с 2009 по 2014 год увеличить полноту проведения диагностических исследований животных - с 98,2 до 98,8 процентов, полноту охвата вакцинацией животных - с 98 до 141 процента, а также осуществить выполнение плана мониторинговых исследований за состоянием здоровья животных</w:t>
      </w:r>
      <w:proofErr w:type="gramEnd"/>
      <w:r>
        <w:rPr>
          <w:rFonts w:ascii="Georgia" w:hAnsi="Georgia"/>
        </w:rPr>
        <w:t xml:space="preserve"> </w:t>
      </w:r>
      <w:proofErr w:type="gramStart"/>
      <w:r>
        <w:rPr>
          <w:rFonts w:ascii="Georgia" w:hAnsi="Georgia"/>
        </w:rPr>
        <w:t>и ветеринарно-санитарной безопасностью подконтрольной продукции, выполнение объема показателей ветеринарного обслуживания и контроля, в полном объеме обеспечить установление и снятие (отмену) ограничительных мероприятий (карантина) по заразным болезням на территории Брянской области, увеличить количество мониторинговых исследований сырья и продукции животного происхождения, произведенной на территорию Брянской области и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осуществить модернизацию</w:t>
      </w:r>
      <w:proofErr w:type="gramEnd"/>
      <w:r>
        <w:rPr>
          <w:rFonts w:ascii="Georgia" w:hAnsi="Georgia"/>
        </w:rPr>
        <w:t xml:space="preserve"> части </w:t>
      </w:r>
      <w:proofErr w:type="spellStart"/>
      <w:r>
        <w:rPr>
          <w:rFonts w:ascii="Georgia" w:hAnsi="Georgia"/>
        </w:rPr>
        <w:t>госветучреждений</w:t>
      </w:r>
      <w:proofErr w:type="spellEnd"/>
      <w:r>
        <w:rPr>
          <w:rFonts w:ascii="Georgia" w:hAnsi="Georgia"/>
        </w:rPr>
        <w:t xml:space="preserve"> Брянской области, реализующих мероприятий по стабилизации и улучшению эпизоотической ситуации.</w:t>
      </w:r>
    </w:p>
    <w:p w:rsidR="00AC7C93" w:rsidRDefault="00AC7C93">
      <w:pPr>
        <w:pStyle w:val="a3"/>
        <w:divId w:val="1934899462"/>
        <w:rPr>
          <w:rFonts w:ascii="Georgia" w:hAnsi="Georgia"/>
        </w:rPr>
      </w:pPr>
      <w:r>
        <w:rPr>
          <w:rFonts w:ascii="Georgia" w:hAnsi="Georgia"/>
        </w:rPr>
        <w:t>    </w:t>
      </w:r>
      <w:proofErr w:type="gramStart"/>
      <w:r>
        <w:rPr>
          <w:rFonts w:ascii="Georgia" w:hAnsi="Georgia"/>
        </w:rPr>
        <w:t xml:space="preserve">В целях организации 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отлова и содержания безнадзорных животных приняты Законы Брянской области </w:t>
      </w:r>
      <w:hyperlink r:id="rId138" w:anchor="/document/81/249005/" w:history="1">
        <w:r>
          <w:rPr>
            <w:rStyle w:val="a4"/>
            <w:rFonts w:ascii="Georgia" w:hAnsi="Georgia"/>
          </w:rPr>
          <w:t>от 1 августа 2014 года № 59-З</w:t>
        </w:r>
      </w:hyperlink>
      <w:r>
        <w:rPr>
          <w:rFonts w:ascii="Georgia" w:hAnsi="Georgia"/>
        </w:rPr>
        <w:t xml:space="preserve"> «О наделении органов местного самоуправления отдельными государственными полномочиями Брянской области по организации проведения на</w:t>
      </w:r>
      <w:proofErr w:type="gramEnd"/>
      <w:r>
        <w:rPr>
          <w:rFonts w:ascii="Georgia" w:hAnsi="Georgia"/>
        </w:rPr>
        <w:t xml:space="preserve"> </w:t>
      </w:r>
      <w:proofErr w:type="gramStart"/>
      <w:r>
        <w:rPr>
          <w:rFonts w:ascii="Georgia" w:hAnsi="Georgia"/>
        </w:rPr>
        <w:t xml:space="preserve">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w:t>
      </w:r>
      <w:hyperlink r:id="rId139" w:anchor="/document/81/249006/" w:history="1">
        <w:r>
          <w:rPr>
            <w:rStyle w:val="a4"/>
            <w:rFonts w:ascii="Georgia" w:hAnsi="Georgia"/>
          </w:rPr>
          <w:t>от 1 августа 2014 года № 60-З</w:t>
        </w:r>
      </w:hyperlink>
      <w:r>
        <w:rPr>
          <w:rFonts w:ascii="Georgia" w:hAnsi="Georgia"/>
        </w:rPr>
        <w:t xml:space="preserve"> «О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 их</w:t>
      </w:r>
      <w:proofErr w:type="gramEnd"/>
      <w:r>
        <w:rPr>
          <w:rFonts w:ascii="Georgia" w:hAnsi="Georgia"/>
        </w:rPr>
        <w:t xml:space="preserve"> лечению, защите населения от болезней, общих для человека и животных, в части организации отлова и содержания безнадзорных животных на территории Брянской области».</w:t>
      </w:r>
    </w:p>
    <w:p w:rsidR="00AC7C93" w:rsidRDefault="00AC7C93">
      <w:pPr>
        <w:pStyle w:val="align-center"/>
        <w:divId w:val="1934899462"/>
        <w:rPr>
          <w:rFonts w:ascii="Georgia" w:hAnsi="Georgia"/>
        </w:rPr>
      </w:pPr>
      <w:r>
        <w:rPr>
          <w:rFonts w:ascii="Georgia" w:hAnsi="Georgia"/>
          <w:b/>
          <w:bCs/>
        </w:rPr>
        <w:t>2. Цели и задачи подпрограммы</w:t>
      </w:r>
    </w:p>
    <w:p w:rsidR="00AC7C93" w:rsidRDefault="00AC7C93">
      <w:pPr>
        <w:pStyle w:val="a3"/>
        <w:divId w:val="1934899462"/>
        <w:rPr>
          <w:rFonts w:ascii="Georgia" w:hAnsi="Georgia"/>
        </w:rPr>
      </w:pPr>
      <w:r>
        <w:rPr>
          <w:rFonts w:ascii="Georgia" w:hAnsi="Georgia"/>
        </w:rPr>
        <w:t>    Стратегической целью реализации государственной политики в сфере ветеринарии является обеспечение эпизоотического и ветеринарно-санитарного благополучия территории Брянской области. Цель подпрограммы идентична цели государственной политики в сфере ветеринарии применительно к территории одного субъекта Российской Федерации - Брянской области.</w:t>
      </w:r>
    </w:p>
    <w:p w:rsidR="00AC7C93" w:rsidRDefault="00AC7C93">
      <w:pPr>
        <w:pStyle w:val="a3"/>
        <w:divId w:val="1934899462"/>
        <w:rPr>
          <w:rFonts w:ascii="Georgia" w:hAnsi="Georgia"/>
        </w:rPr>
      </w:pPr>
      <w:r>
        <w:rPr>
          <w:rFonts w:ascii="Georgia" w:hAnsi="Georgia"/>
        </w:rPr>
        <w:t>    Для достижения поставленной цели необходимо решение следующих задач:</w:t>
      </w:r>
    </w:p>
    <w:p w:rsidR="00AC7C93" w:rsidRDefault="00AC7C93">
      <w:pPr>
        <w:pStyle w:val="a3"/>
        <w:divId w:val="1934899462"/>
        <w:rPr>
          <w:rFonts w:ascii="Georgia" w:hAnsi="Georgia"/>
        </w:rPr>
      </w:pPr>
      <w:r>
        <w:rPr>
          <w:rFonts w:ascii="Georgia" w:hAnsi="Georgia"/>
        </w:rPr>
        <w:t xml:space="preserve">    осуществление государственного ветеринарного надзора и </w:t>
      </w:r>
      <w:proofErr w:type="gramStart"/>
      <w:r>
        <w:rPr>
          <w:rFonts w:ascii="Georgia" w:hAnsi="Georgia"/>
        </w:rPr>
        <w:t>контроля за</w:t>
      </w:r>
      <w:proofErr w:type="gramEnd"/>
      <w:r>
        <w:rPr>
          <w:rFonts w:ascii="Georgia" w:hAnsi="Georgia"/>
        </w:rP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AC7C93" w:rsidRDefault="00AC7C93">
      <w:pPr>
        <w:pStyle w:val="a3"/>
        <w:divId w:val="1934899462"/>
        <w:rPr>
          <w:rFonts w:ascii="Georgia" w:hAnsi="Georgia"/>
        </w:rPr>
      </w:pPr>
      <w:r>
        <w:rPr>
          <w:rFonts w:ascii="Georgia" w:hAnsi="Georgia"/>
        </w:rPr>
        <w:t>    выполнение функций по эффективному ветеринарному обслуживанию и контролю;</w:t>
      </w:r>
    </w:p>
    <w:p w:rsidR="00AC7C93" w:rsidRDefault="00AC7C93">
      <w:pPr>
        <w:pStyle w:val="a3"/>
        <w:divId w:val="1934899462"/>
        <w:rPr>
          <w:rFonts w:ascii="Georgia" w:hAnsi="Georgia"/>
        </w:rPr>
      </w:pPr>
      <w:r>
        <w:rPr>
          <w:rFonts w:ascii="Georgia" w:hAnsi="Georgia"/>
        </w:rPr>
        <w:lastRenderedPageBreak/>
        <w:t>    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AC7C93" w:rsidRDefault="00AC7C93">
      <w:pPr>
        <w:pStyle w:val="a3"/>
        <w:divId w:val="1934899462"/>
        <w:rPr>
          <w:rFonts w:ascii="Georgia" w:hAnsi="Georgia"/>
        </w:rPr>
      </w:pPr>
      <w:r>
        <w:rPr>
          <w:rFonts w:ascii="Georgia" w:hAnsi="Georgia"/>
        </w:rPr>
        <w:t>    Для решения указанных задач необходимо реализовать комплекс программных мероприятий, изложенных в плане реализации подпрограммы «Реализация полномочий в области ветеринарии» (2014–2020 годы).</w:t>
      </w:r>
    </w:p>
    <w:p w:rsidR="00AC7C93" w:rsidRDefault="00AC7C93">
      <w:pPr>
        <w:pStyle w:val="align-center"/>
        <w:divId w:val="1934899462"/>
        <w:rPr>
          <w:rFonts w:ascii="Georgia" w:hAnsi="Georgia"/>
        </w:rPr>
      </w:pPr>
      <w:r>
        <w:rPr>
          <w:rFonts w:ascii="Georgia" w:hAnsi="Georgia"/>
          <w:b/>
          <w:bCs/>
        </w:rPr>
        <w:t>3. Срок реализации подпрограммы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2014–2020 годах.</w:t>
      </w:r>
    </w:p>
    <w:p w:rsidR="00AC7C93" w:rsidRDefault="00AC7C93">
      <w:pPr>
        <w:pStyle w:val="align-center"/>
        <w:divId w:val="1934899462"/>
        <w:rPr>
          <w:rFonts w:ascii="Georgia" w:hAnsi="Georgia"/>
        </w:rPr>
      </w:pPr>
      <w:r>
        <w:rPr>
          <w:rFonts w:ascii="Georgia" w:hAnsi="Georgia"/>
          <w:b/>
          <w:bCs/>
        </w:rPr>
        <w:t>4. Ресурсное обеспечение реализации подпрограммы</w:t>
      </w:r>
    </w:p>
    <w:p w:rsidR="00AC7C93" w:rsidRDefault="00AC7C93">
      <w:pPr>
        <w:pStyle w:val="a3"/>
        <w:divId w:val="1934899462"/>
        <w:rPr>
          <w:rFonts w:ascii="Georgia" w:hAnsi="Georgia"/>
        </w:rPr>
      </w:pPr>
      <w:r>
        <w:rPr>
          <w:rFonts w:ascii="Georgia" w:hAnsi="Georgia"/>
        </w:rPr>
        <w:t>    Реализация подпрограммы «Реализация полномочий в области ветеринарии» (2014–2020 годы) осуществляется за счет средств областного бюджета. Объем средств на реализацию подпрограммы составляет:</w:t>
      </w:r>
    </w:p>
    <w:p w:rsidR="00AC7C93" w:rsidRDefault="00AC7C93">
      <w:pPr>
        <w:pStyle w:val="a3"/>
        <w:divId w:val="1934899462"/>
        <w:rPr>
          <w:rFonts w:ascii="Georgia" w:hAnsi="Georgia"/>
        </w:rPr>
      </w:pPr>
      <w:r>
        <w:rPr>
          <w:rFonts w:ascii="Georgia" w:hAnsi="Georgia"/>
        </w:rPr>
        <w:t>    2014 год - 159 788 712,00 рублей;</w:t>
      </w:r>
    </w:p>
    <w:p w:rsidR="00AC7C93" w:rsidRDefault="00AC7C93">
      <w:pPr>
        <w:pStyle w:val="a3"/>
        <w:divId w:val="1934899462"/>
        <w:rPr>
          <w:rFonts w:ascii="Georgia" w:hAnsi="Georgia"/>
        </w:rPr>
      </w:pPr>
      <w:r>
        <w:rPr>
          <w:rFonts w:ascii="Georgia" w:hAnsi="Georgia"/>
        </w:rPr>
        <w:t>    2015 год - 179 088 090,50 рублей;</w:t>
      </w:r>
    </w:p>
    <w:p w:rsidR="00AC7C93" w:rsidRDefault="00AC7C93">
      <w:pPr>
        <w:pStyle w:val="a3"/>
        <w:divId w:val="1934899462"/>
        <w:rPr>
          <w:rFonts w:ascii="Georgia" w:hAnsi="Georgia"/>
        </w:rPr>
      </w:pPr>
      <w:r>
        <w:rPr>
          <w:rFonts w:ascii="Georgia" w:hAnsi="Georgia"/>
        </w:rPr>
        <w:t xml:space="preserve">    2016 год - 180 797 355,00 рубля (абзац с изменениями на 26 декабря 2016 года, - см. </w:t>
      </w:r>
      <w:hyperlink r:id="rId140" w:anchor="/document/81/357712/" w:history="1">
        <w:r>
          <w:rPr>
            <w:rStyle w:val="a4"/>
            <w:rFonts w:ascii="Georgia" w:hAnsi="Georgia"/>
          </w:rPr>
          <w:t>предыдущую редакцию</w:t>
        </w:r>
      </w:hyperlink>
      <w:r>
        <w:rPr>
          <w:rFonts w:ascii="Georgia" w:hAnsi="Georgia"/>
        </w:rPr>
        <w:t>).</w:t>
      </w:r>
    </w:p>
    <w:p w:rsidR="00AC7C93" w:rsidRDefault="00AC7C93">
      <w:pPr>
        <w:pStyle w:val="align-center"/>
        <w:divId w:val="1934899462"/>
        <w:rPr>
          <w:rFonts w:ascii="Georgia" w:hAnsi="Georgia"/>
        </w:rPr>
      </w:pPr>
      <w:r>
        <w:rPr>
          <w:rFonts w:ascii="Georgia" w:hAnsi="Georgia"/>
          <w:b/>
          <w:bCs/>
        </w:rPr>
        <w:t>5. Состав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ряд мероприятий:</w:t>
      </w:r>
    </w:p>
    <w:p w:rsidR="00AC7C93" w:rsidRDefault="00AC7C93">
      <w:pPr>
        <w:pStyle w:val="a3"/>
        <w:divId w:val="1934899462"/>
        <w:rPr>
          <w:rFonts w:ascii="Georgia" w:hAnsi="Georgia"/>
        </w:rPr>
      </w:pPr>
      <w:r>
        <w:rPr>
          <w:rFonts w:ascii="Georgia" w:hAnsi="Georgia"/>
        </w:rPr>
        <w:t>    -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AC7C93" w:rsidRDefault="00AC7C93">
      <w:pPr>
        <w:pStyle w:val="a3"/>
        <w:divId w:val="1934899462"/>
        <w:rPr>
          <w:rFonts w:ascii="Georgia" w:hAnsi="Georgia"/>
        </w:rPr>
      </w:pPr>
      <w:r>
        <w:rPr>
          <w:rFonts w:ascii="Georgia" w:hAnsi="Georgia"/>
        </w:rPr>
        <w:t>    - «Учреждения, оказывающие услуги в сфере ветеринарии»;</w:t>
      </w:r>
    </w:p>
    <w:p w:rsidR="00AC7C93" w:rsidRDefault="00AC7C93">
      <w:pPr>
        <w:pStyle w:val="a3"/>
        <w:divId w:val="1934899462"/>
        <w:rPr>
          <w:rFonts w:ascii="Georgia" w:hAnsi="Georgia"/>
        </w:rPr>
      </w:pPr>
      <w:r>
        <w:rPr>
          <w:rFonts w:ascii="Georgia" w:hAnsi="Georgia"/>
        </w:rPr>
        <w:t>    - «Комплексные мероприятия по обеспечению эпизоотического благополучия»;</w:t>
      </w:r>
    </w:p>
    <w:p w:rsidR="00AC7C93" w:rsidRDefault="00AC7C93">
      <w:pPr>
        <w:pStyle w:val="a3"/>
        <w:divId w:val="1934899462"/>
        <w:rPr>
          <w:rFonts w:ascii="Georgia" w:hAnsi="Georgia"/>
        </w:rPr>
      </w:pPr>
      <w:r>
        <w:rPr>
          <w:rFonts w:ascii="Georgia" w:hAnsi="Georgia"/>
        </w:rPr>
        <w:t>    -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«Развитие молочного скотоводства» (2015–2020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22"/>
        <w:gridCol w:w="6833"/>
      </w:tblGrid>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молочного скотоводства» (2015–2020 годы)</w:t>
            </w:r>
          </w:p>
        </w:tc>
      </w:tr>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производства молока</w:t>
            </w:r>
          </w:p>
        </w:tc>
      </w:tr>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инвестиционной привлекательности молочного скотоводства, увеличение поголовья крупного рогатого скота, в том числе коров, повышение товарности молока,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tc>
      </w:tr>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2015–2020 годы</w:t>
            </w:r>
          </w:p>
        </w:tc>
      </w:tr>
      <w:tr w:rsidR="00AC7C93">
        <w:trPr>
          <w:divId w:val="148153444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141"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- 224 161 300,00 рубля;</w:t>
            </w:r>
          </w:p>
        </w:tc>
      </w:tr>
      <w:tr w:rsidR="00AC7C93">
        <w:trPr>
          <w:divId w:val="14815344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- 508 994 827,85 рубля</w:t>
            </w:r>
          </w:p>
        </w:tc>
      </w:tr>
      <w:tr w:rsidR="00AC7C93">
        <w:trPr>
          <w:divId w:val="14815344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прогноз ее развития</w:t>
      </w:r>
    </w:p>
    <w:p w:rsidR="00AC7C93" w:rsidRDefault="00AC7C93">
      <w:pPr>
        <w:pStyle w:val="a3"/>
        <w:divId w:val="1934899462"/>
        <w:rPr>
          <w:rFonts w:ascii="Georgia" w:hAnsi="Georgia"/>
        </w:rPr>
      </w:pPr>
      <w:r>
        <w:rPr>
          <w:rFonts w:ascii="Georgia" w:hAnsi="Georgia"/>
        </w:rPr>
        <w:t>    Подпрограмма направлена на обеспечение населения Брянской области молоком и молочными продуктами. Увеличение производства молока позволит преодолеть зависимость области от внешних, в том числе импортных, поставок, что является частью достижения приоритетных целей развития АПК региона.</w:t>
      </w:r>
    </w:p>
    <w:p w:rsidR="00AC7C93" w:rsidRDefault="00AC7C93">
      <w:pPr>
        <w:pStyle w:val="a3"/>
        <w:divId w:val="1934899462"/>
        <w:rPr>
          <w:rFonts w:ascii="Georgia" w:hAnsi="Georgia"/>
        </w:rPr>
      </w:pPr>
      <w:r>
        <w:rPr>
          <w:rFonts w:ascii="Georgia" w:hAnsi="Georgia"/>
        </w:rPr>
        <w:t>    Основными причинами снижения производства молока в регионе являются уменьшение его производства в личных подсобных хозяйствах граждан и незначительный рост производства в сельхозпредприятиях и крестьянских (фермерских) хозяйствах.</w:t>
      </w:r>
    </w:p>
    <w:p w:rsidR="00AC7C93" w:rsidRDefault="00AC7C93">
      <w:pPr>
        <w:pStyle w:val="a3"/>
        <w:divId w:val="1934899462"/>
        <w:rPr>
          <w:rFonts w:ascii="Georgia" w:hAnsi="Georgia"/>
        </w:rPr>
      </w:pPr>
      <w:r>
        <w:rPr>
          <w:rFonts w:ascii="Georgia" w:hAnsi="Georgia"/>
        </w:rPr>
        <w:t xml:space="preserve">    Ускоренное развитие молочного животноводства в крупных сельскохозяйственных организациях не имеет альтернативы, и его следует рассматривать как проблему государственного значения, решение которой позволит научно обоснованно и в интересах всего населения в перспективе </w:t>
      </w:r>
      <w:r>
        <w:rPr>
          <w:rFonts w:ascii="Georgia" w:hAnsi="Georgia"/>
        </w:rPr>
        <w:lastRenderedPageBreak/>
        <w:t>удовлетворить платежеспособный спрос на молоко и молочные продукты за счет собственного производства.</w:t>
      </w:r>
    </w:p>
    <w:p w:rsidR="00AC7C93" w:rsidRDefault="00AC7C93">
      <w:pPr>
        <w:pStyle w:val="a3"/>
        <w:divId w:val="1934899462"/>
        <w:rPr>
          <w:rFonts w:ascii="Georgia" w:hAnsi="Georgia"/>
        </w:rPr>
      </w:pPr>
      <w:r>
        <w:rPr>
          <w:rFonts w:ascii="Georgia" w:hAnsi="Georgia"/>
        </w:rPr>
        <w:t>    Для наращивания объемов производства молочной продукции существенная роль отводится перевооружению молочно-товарных ферм и комплексов на современной высокотехнологичной основе. Для модернизации отрасли молочного скотоводства как крупного поставщика молока в перспективе Брянская область располагает всеми необходимыми предпосылками.</w:t>
      </w:r>
    </w:p>
    <w:p w:rsidR="00AC7C93" w:rsidRDefault="00AC7C93">
      <w:pPr>
        <w:pStyle w:val="a3"/>
        <w:divId w:val="1934899462"/>
        <w:rPr>
          <w:rFonts w:ascii="Georgia" w:hAnsi="Georgia"/>
        </w:rPr>
      </w:pPr>
      <w:r>
        <w:rPr>
          <w:rFonts w:ascii="Georgia" w:hAnsi="Georgia"/>
        </w:rPr>
        <w:t>    Вместе с тем требуется государственная поддержка молочного скотоводства, необходимость участия государства в развитии молочного скотоводства и производства молока - необходимого для здоровья нации продукта питания, наиболее доступного по цене.</w:t>
      </w:r>
    </w:p>
    <w:p w:rsidR="00AC7C93" w:rsidRDefault="00AC7C93">
      <w:pPr>
        <w:pStyle w:val="a3"/>
        <w:divId w:val="1934899462"/>
        <w:rPr>
          <w:rFonts w:ascii="Georgia" w:hAnsi="Georgia"/>
        </w:rPr>
      </w:pPr>
      <w:r>
        <w:rPr>
          <w:rFonts w:ascii="Georgia" w:hAnsi="Georgia"/>
        </w:rPr>
        <w:t xml:space="preserve">    Развитие </w:t>
      </w:r>
      <w:proofErr w:type="spellStart"/>
      <w:r>
        <w:rPr>
          <w:rFonts w:ascii="Georgia" w:hAnsi="Georgia"/>
        </w:rPr>
        <w:t>подотрасли</w:t>
      </w:r>
      <w:proofErr w:type="spellEnd"/>
      <w:r>
        <w:rPr>
          <w:rFonts w:ascii="Georgia" w:hAnsi="Georgia"/>
        </w:rPr>
        <w:t xml:space="preserve"> молочного скотоводства в Брянской области осуществляется сельскохозяйственными товаропроизводителями. Любой заинтересованный сельскохозяйственный товаропроизводитель Брянской области может участвовать в реализации данной подпрограммы.</w:t>
      </w:r>
    </w:p>
    <w:p w:rsidR="00AC7C93" w:rsidRDefault="00AC7C93">
      <w:pPr>
        <w:pStyle w:val="align-center"/>
        <w:divId w:val="1934899462"/>
        <w:rPr>
          <w:rFonts w:ascii="Georgia" w:hAnsi="Georgia"/>
        </w:rPr>
      </w:pPr>
      <w:r>
        <w:rPr>
          <w:rFonts w:ascii="Georgia" w:hAnsi="Georgia"/>
          <w:b/>
          <w:bCs/>
        </w:rPr>
        <w:t>II. Цели, задачи, показатели (индикаторы) реализации подпрограммы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xml:space="preserve">    Целью мероприятий по развитию </w:t>
      </w:r>
      <w:proofErr w:type="spellStart"/>
      <w:r>
        <w:rPr>
          <w:rFonts w:ascii="Georgia" w:hAnsi="Georgia"/>
        </w:rPr>
        <w:t>подотрасли</w:t>
      </w:r>
      <w:proofErr w:type="spellEnd"/>
      <w:r>
        <w:rPr>
          <w:rFonts w:ascii="Georgia" w:hAnsi="Georgia"/>
        </w:rPr>
        <w:t xml:space="preserve"> молочного скотоводства является увеличение объемов производства молока во всех категориях.</w:t>
      </w:r>
    </w:p>
    <w:p w:rsidR="00AC7C93" w:rsidRDefault="00AC7C93">
      <w:pPr>
        <w:pStyle w:val="a3"/>
        <w:divId w:val="1934899462"/>
        <w:rPr>
          <w:rFonts w:ascii="Georgia" w:hAnsi="Georgia"/>
        </w:rPr>
      </w:pPr>
      <w:r>
        <w:rPr>
          <w:rFonts w:ascii="Georgia" w:hAnsi="Georgia"/>
        </w:rPr>
        <w:t>    Для достижения цели необходимо решить следующие задачи:</w:t>
      </w:r>
    </w:p>
    <w:p w:rsidR="00AC7C93" w:rsidRDefault="00AC7C93">
      <w:pPr>
        <w:pStyle w:val="a3"/>
        <w:divId w:val="1934899462"/>
        <w:rPr>
          <w:rFonts w:ascii="Georgia" w:hAnsi="Georgia"/>
        </w:rPr>
      </w:pPr>
      <w:r>
        <w:rPr>
          <w:rFonts w:ascii="Georgia" w:hAnsi="Georgia"/>
        </w:rPr>
        <w:t>    - повышение инвестиционной привлекательности молочного скотоводства,</w:t>
      </w:r>
    </w:p>
    <w:p w:rsidR="00AC7C93" w:rsidRDefault="00AC7C93">
      <w:pPr>
        <w:pStyle w:val="a3"/>
        <w:divId w:val="1934899462"/>
        <w:rPr>
          <w:rFonts w:ascii="Georgia" w:hAnsi="Georgia"/>
        </w:rPr>
      </w:pPr>
      <w:r>
        <w:rPr>
          <w:rFonts w:ascii="Georgia" w:hAnsi="Georgia"/>
        </w:rPr>
        <w:t>    - увеличение поголовья крупного рогатого скота, в том числе коров;</w:t>
      </w:r>
    </w:p>
    <w:p w:rsidR="00AC7C93" w:rsidRDefault="00AC7C93">
      <w:pPr>
        <w:pStyle w:val="a3"/>
        <w:divId w:val="1934899462"/>
        <w:rPr>
          <w:rFonts w:ascii="Georgia" w:hAnsi="Georgia"/>
        </w:rPr>
      </w:pPr>
      <w:r>
        <w:rPr>
          <w:rFonts w:ascii="Georgia" w:hAnsi="Georgia"/>
        </w:rPr>
        <w:t>    - развитие инфраструктуры и логистического обеспечения;</w:t>
      </w:r>
    </w:p>
    <w:p w:rsidR="00AC7C93" w:rsidRDefault="00AC7C93">
      <w:pPr>
        <w:pStyle w:val="a3"/>
        <w:divId w:val="1934899462"/>
        <w:rPr>
          <w:rFonts w:ascii="Georgia" w:hAnsi="Georgia"/>
        </w:rPr>
      </w:pPr>
      <w:r>
        <w:rPr>
          <w:rFonts w:ascii="Georgia" w:hAnsi="Georgia"/>
        </w:rPr>
        <w:t>    - повышение товарности молока;</w:t>
      </w:r>
    </w:p>
    <w:p w:rsidR="00AC7C93" w:rsidRDefault="00AC7C93">
      <w:pPr>
        <w:pStyle w:val="a3"/>
        <w:divId w:val="1934899462"/>
        <w:rPr>
          <w:rFonts w:ascii="Georgia" w:hAnsi="Georgia"/>
        </w:rPr>
      </w:pPr>
      <w:r>
        <w:rPr>
          <w:rFonts w:ascii="Georgia" w:hAnsi="Georgia"/>
        </w:rPr>
        <w:t>    -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p w:rsidR="00AC7C93" w:rsidRDefault="00AC7C93">
      <w:pPr>
        <w:pStyle w:val="a3"/>
        <w:divId w:val="1934899462"/>
        <w:rPr>
          <w:rFonts w:ascii="Georgia" w:hAnsi="Georgia"/>
        </w:rPr>
      </w:pPr>
      <w:r>
        <w:rPr>
          <w:rFonts w:ascii="Georgia" w:hAnsi="Georgia"/>
        </w:rPr>
        <w:t>    - создание устойчивой кормовой базы для молочного скотоводства;</w:t>
      </w:r>
    </w:p>
    <w:p w:rsidR="00AC7C93" w:rsidRDefault="00AC7C93">
      <w:pPr>
        <w:pStyle w:val="a3"/>
        <w:divId w:val="1934899462"/>
        <w:rPr>
          <w:rFonts w:ascii="Georgia" w:hAnsi="Georgia"/>
        </w:rPr>
      </w:pPr>
      <w:r>
        <w:rPr>
          <w:rFonts w:ascii="Georgia" w:hAnsi="Georgia"/>
        </w:rPr>
        <w:t>    - ведение расширенного воспроизводства стада;</w:t>
      </w:r>
    </w:p>
    <w:p w:rsidR="00AC7C93" w:rsidRDefault="00AC7C93">
      <w:pPr>
        <w:pStyle w:val="a3"/>
        <w:divId w:val="1934899462"/>
        <w:rPr>
          <w:rFonts w:ascii="Georgia" w:hAnsi="Georgia"/>
        </w:rPr>
      </w:pPr>
      <w:r>
        <w:rPr>
          <w:rFonts w:ascii="Georgia" w:hAnsi="Georgia"/>
        </w:rPr>
        <w:t>    - оздоровление поголовья КРС от вируса лейкоза;</w:t>
      </w:r>
    </w:p>
    <w:p w:rsidR="00AC7C93" w:rsidRDefault="00AC7C93">
      <w:pPr>
        <w:pStyle w:val="a3"/>
        <w:divId w:val="1934899462"/>
        <w:rPr>
          <w:rFonts w:ascii="Georgia" w:hAnsi="Georgia"/>
        </w:rPr>
      </w:pPr>
      <w:r>
        <w:rPr>
          <w:rFonts w:ascii="Georgia" w:hAnsi="Georgia"/>
        </w:rPr>
        <w:t>    - внедрение метода трансплантации эмбрионов элитных коров для получения генетически ценных животных с высокой продуктивностью;</w:t>
      </w:r>
    </w:p>
    <w:p w:rsidR="00AC7C93" w:rsidRDefault="00AC7C93">
      <w:pPr>
        <w:pStyle w:val="a3"/>
        <w:divId w:val="1934899462"/>
        <w:rPr>
          <w:rFonts w:ascii="Georgia" w:hAnsi="Georgia"/>
        </w:rPr>
      </w:pPr>
      <w:r>
        <w:rPr>
          <w:rFonts w:ascii="Georgia" w:hAnsi="Georgia"/>
        </w:rPr>
        <w:t>    - повышение эффективности искусственного осеменения и увеличение продуктивного долголетия коров.</w:t>
      </w:r>
    </w:p>
    <w:p w:rsidR="00AC7C93" w:rsidRDefault="00AC7C93">
      <w:pPr>
        <w:pStyle w:val="a3"/>
        <w:divId w:val="1934899462"/>
        <w:rPr>
          <w:rFonts w:ascii="Georgia" w:hAnsi="Georgia"/>
        </w:rPr>
      </w:pPr>
      <w:r>
        <w:rPr>
          <w:rFonts w:ascii="Georgia" w:hAnsi="Georgia"/>
        </w:rPr>
        <w:t xml:space="preserve">    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w:t>
      </w:r>
      <w:r>
        <w:rPr>
          <w:rFonts w:ascii="Georgia" w:hAnsi="Georgia"/>
        </w:rPr>
        <w:lastRenderedPageBreak/>
        <w:t>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2015–2020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ряд мероприятий:</w:t>
      </w:r>
    </w:p>
    <w:p w:rsidR="00AC7C93" w:rsidRDefault="00AC7C93">
      <w:pPr>
        <w:pStyle w:val="a3"/>
        <w:divId w:val="1934899462"/>
        <w:rPr>
          <w:rFonts w:ascii="Georgia" w:hAnsi="Georgia"/>
        </w:rPr>
      </w:pPr>
      <w:r>
        <w:rPr>
          <w:rFonts w:ascii="Georgia" w:hAnsi="Georgia"/>
        </w:rPr>
        <w:t>    - «Субсидии на 1 килограмм реализованного и (или) отгруженного на собственную переработку молока»;</w:t>
      </w:r>
    </w:p>
    <w:p w:rsidR="00AC7C93" w:rsidRDefault="00AC7C93">
      <w:pPr>
        <w:pStyle w:val="a3"/>
        <w:divId w:val="1934899462"/>
        <w:rPr>
          <w:rFonts w:ascii="Georgia" w:hAnsi="Georgia"/>
        </w:rPr>
      </w:pPr>
      <w:r>
        <w:rPr>
          <w:rFonts w:ascii="Georgia" w:hAnsi="Georgia"/>
        </w:rPr>
        <w:t>    - «Возмещение части прямых понесенных затрат на создание и модернизацию объектов животноводческих комплексов молочного направления (молочных ферм)»;</w:t>
      </w:r>
    </w:p>
    <w:p w:rsidR="00AC7C93" w:rsidRDefault="00AC7C93">
      <w:pPr>
        <w:pStyle w:val="a3"/>
        <w:divId w:val="1934899462"/>
        <w:rPr>
          <w:rFonts w:ascii="Georgia" w:hAnsi="Georgia"/>
        </w:rPr>
      </w:pPr>
      <w:r>
        <w:rPr>
          <w:rFonts w:ascii="Georgia" w:hAnsi="Georgia"/>
        </w:rPr>
        <w:t>    - «Возмещение части процентной ставки по краткосрочным кредитам (займам) на развитие молочного скотоводства»;</w:t>
      </w:r>
    </w:p>
    <w:p w:rsidR="00AC7C93" w:rsidRDefault="00AC7C93">
      <w:pPr>
        <w:pStyle w:val="a3"/>
        <w:divId w:val="1934899462"/>
        <w:rPr>
          <w:rFonts w:ascii="Georgia" w:hAnsi="Georgia"/>
        </w:rPr>
      </w:pPr>
      <w:r>
        <w:rPr>
          <w:rFonts w:ascii="Georgia" w:hAnsi="Georgia"/>
        </w:rPr>
        <w:t>    -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«Поддержка племенного дела, селекции и семеноводства» (2015–2020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3366"/>
        <w:gridCol w:w="6289"/>
      </w:tblGrid>
      <w:tr w:rsidR="00AC7C93">
        <w:trPr>
          <w:divId w:val="1085494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«Поддержка племенного дела, селекции и семеноводства» (2015–2020 годы)</w:t>
            </w:r>
          </w:p>
        </w:tc>
      </w:tr>
      <w:tr w:rsidR="00AC7C93">
        <w:trPr>
          <w:divId w:val="1085494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1085494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10854944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условий для развития отечественного рынка семян сельскохозяйственных растений;</w:t>
            </w:r>
          </w:p>
        </w:tc>
      </w:tr>
      <w:tr w:rsidR="00AC7C93">
        <w:trPr>
          <w:divId w:val="10854944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AC7C93">
        <w:trPr>
          <w:divId w:val="10854944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Модернизация материально-технической и технологической базы животноводства, селекции и семеноводства;</w:t>
            </w:r>
          </w:p>
        </w:tc>
      </w:tr>
      <w:tr w:rsidR="00AC7C93">
        <w:trPr>
          <w:divId w:val="10854944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племенной базы животноводства;</w:t>
            </w:r>
          </w:p>
        </w:tc>
      </w:tr>
      <w:tr w:rsidR="00AC7C93">
        <w:trPr>
          <w:divId w:val="10854944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базы элитного семеноводства</w:t>
            </w:r>
          </w:p>
        </w:tc>
      </w:tr>
      <w:tr w:rsidR="00AC7C93">
        <w:trPr>
          <w:divId w:val="1085494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2015–2020 годы</w:t>
            </w:r>
          </w:p>
        </w:tc>
      </w:tr>
      <w:tr w:rsidR="00AC7C93">
        <w:trPr>
          <w:divId w:val="10854944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17 ноября 2016 года, - см. </w:t>
            </w:r>
            <w:hyperlink r:id="rId142" w:anchor="/document/81/332019/"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- 143 428 100,00 рубля;</w:t>
            </w:r>
          </w:p>
        </w:tc>
      </w:tr>
      <w:tr w:rsidR="00AC7C93">
        <w:trPr>
          <w:divId w:val="10854944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- 94 785 095,00 рубля</w:t>
            </w:r>
          </w:p>
        </w:tc>
      </w:tr>
      <w:tr w:rsidR="00AC7C93">
        <w:trPr>
          <w:divId w:val="1085494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Показатели результативности, эффективности реализации подпрограммы и конечные результаты приведены в приложении 1 к государственной программе </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прогноз ее развития</w:t>
      </w:r>
    </w:p>
    <w:p w:rsidR="00AC7C93" w:rsidRDefault="00AC7C93">
      <w:pPr>
        <w:pStyle w:val="a3"/>
        <w:divId w:val="1934899462"/>
        <w:rPr>
          <w:rFonts w:ascii="Georgia" w:hAnsi="Georgia"/>
        </w:rPr>
      </w:pPr>
      <w:r>
        <w:rPr>
          <w:rFonts w:ascii="Georgia" w:hAnsi="Georgia"/>
        </w:rPr>
        <w:t>    Подпрограмма охватывает направления племенного дела, селекции и семеноводства в отраслях животноводства и растениеводства.</w:t>
      </w:r>
    </w:p>
    <w:p w:rsidR="00AC7C93" w:rsidRDefault="00AC7C93">
      <w:pPr>
        <w:pStyle w:val="a3"/>
        <w:divId w:val="1934899462"/>
        <w:rPr>
          <w:rFonts w:ascii="Georgia" w:hAnsi="Georgia"/>
        </w:rPr>
      </w:pPr>
      <w:r>
        <w:rPr>
          <w:rFonts w:ascii="Georgia" w:hAnsi="Georgia"/>
        </w:rPr>
        <w:t>    Проблемами являются: низкий уровень семеноводства, недостаточная обеспеченность сельскохозяйственных товаропроизводителей отечественным племенным материалом сельскохозяйственных животных и птицы, изношенность материально-технической и технологической базы животноводства, селекции и семеноводства.</w:t>
      </w:r>
    </w:p>
    <w:p w:rsidR="00AC7C93" w:rsidRDefault="00AC7C93">
      <w:pPr>
        <w:pStyle w:val="align-center"/>
        <w:divId w:val="1934899462"/>
        <w:rPr>
          <w:rFonts w:ascii="Georgia" w:hAnsi="Georgia"/>
        </w:rPr>
      </w:pPr>
      <w:r>
        <w:rPr>
          <w:rFonts w:ascii="Georgia" w:hAnsi="Georgia"/>
          <w:b/>
          <w:bCs/>
        </w:rPr>
        <w:t>II. Цели, задачи, показатели (индикаторы) реализации подпрограммы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Целями мероприятий по поддержке племенного дела, селекции и семеноводства являются:</w:t>
      </w:r>
    </w:p>
    <w:p w:rsidR="00AC7C93" w:rsidRDefault="00AC7C93">
      <w:pPr>
        <w:pStyle w:val="a3"/>
        <w:divId w:val="1934899462"/>
        <w:rPr>
          <w:rFonts w:ascii="Georgia" w:hAnsi="Georgia"/>
        </w:rPr>
      </w:pPr>
      <w:r>
        <w:rPr>
          <w:rFonts w:ascii="Georgia" w:hAnsi="Georgia"/>
        </w:rPr>
        <w:t>    создание условий для развития отечественного конкурентоспособного рынка семян сельскохозяйственных растений;</w:t>
      </w:r>
    </w:p>
    <w:p w:rsidR="00AC7C93" w:rsidRDefault="00AC7C93">
      <w:pPr>
        <w:pStyle w:val="a3"/>
        <w:divId w:val="1934899462"/>
        <w:rPr>
          <w:rFonts w:ascii="Georgia" w:hAnsi="Georgia"/>
        </w:rPr>
      </w:pPr>
      <w:r>
        <w:rPr>
          <w:rFonts w:ascii="Georgia" w:hAnsi="Georgia"/>
        </w:rPr>
        <w:t>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AC7C93" w:rsidRDefault="00AC7C93">
      <w:pPr>
        <w:pStyle w:val="a3"/>
        <w:divId w:val="1934899462"/>
        <w:rPr>
          <w:rFonts w:ascii="Georgia" w:hAnsi="Georgia"/>
        </w:rPr>
      </w:pPr>
      <w:r>
        <w:rPr>
          <w:rFonts w:ascii="Georgia" w:hAnsi="Georgia"/>
        </w:rPr>
        <w:t>    Для достижения указанных целей необходимо решить следующие задачи:</w:t>
      </w:r>
    </w:p>
    <w:p w:rsidR="00AC7C93" w:rsidRDefault="00AC7C93">
      <w:pPr>
        <w:pStyle w:val="a3"/>
        <w:divId w:val="1934899462"/>
        <w:rPr>
          <w:rFonts w:ascii="Georgia" w:hAnsi="Georgia"/>
        </w:rPr>
      </w:pPr>
      <w:r>
        <w:rPr>
          <w:rFonts w:ascii="Georgia" w:hAnsi="Georgia"/>
        </w:rPr>
        <w:t>    модернизация материально-технической и технологической базы животноводства, селекции и семеноводства;</w:t>
      </w:r>
    </w:p>
    <w:p w:rsidR="00AC7C93" w:rsidRDefault="00AC7C93">
      <w:pPr>
        <w:pStyle w:val="a3"/>
        <w:divId w:val="1934899462"/>
        <w:rPr>
          <w:rFonts w:ascii="Georgia" w:hAnsi="Georgia"/>
        </w:rPr>
      </w:pPr>
      <w:r>
        <w:rPr>
          <w:rFonts w:ascii="Georgia" w:hAnsi="Georgia"/>
        </w:rPr>
        <w:t>    развитие племенной базы животноводства;</w:t>
      </w:r>
    </w:p>
    <w:p w:rsidR="00AC7C93" w:rsidRDefault="00AC7C93">
      <w:pPr>
        <w:pStyle w:val="a3"/>
        <w:divId w:val="1934899462"/>
        <w:rPr>
          <w:rFonts w:ascii="Georgia" w:hAnsi="Georgia"/>
        </w:rPr>
      </w:pPr>
      <w:r>
        <w:rPr>
          <w:rFonts w:ascii="Georgia" w:hAnsi="Georgia"/>
        </w:rPr>
        <w:t>    развитие базы элитного семеноводства.</w:t>
      </w:r>
    </w:p>
    <w:p w:rsidR="00AC7C93" w:rsidRDefault="00AC7C93">
      <w:pPr>
        <w:pStyle w:val="a3"/>
        <w:divId w:val="1934899462"/>
        <w:rPr>
          <w:rFonts w:ascii="Georgia" w:hAnsi="Georgia"/>
        </w:rPr>
      </w:pPr>
      <w:r>
        <w:rPr>
          <w:rFonts w:ascii="Georgia" w:hAnsi="Georgia"/>
        </w:rPr>
        <w:t xml:space="preserve">    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w:t>
      </w:r>
      <w:r>
        <w:rPr>
          <w:rFonts w:ascii="Georgia" w:hAnsi="Georgia"/>
        </w:rPr>
        <w:lastRenderedPageBreak/>
        <w:t>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2015–2020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ряд мероприятий:</w:t>
      </w:r>
    </w:p>
    <w:p w:rsidR="00AC7C93" w:rsidRDefault="00AC7C93">
      <w:pPr>
        <w:pStyle w:val="a3"/>
        <w:divId w:val="1934899462"/>
        <w:rPr>
          <w:rFonts w:ascii="Georgia" w:hAnsi="Georgia"/>
        </w:rPr>
      </w:pPr>
      <w:r>
        <w:rPr>
          <w:rFonts w:ascii="Georgia" w:hAnsi="Georgia"/>
        </w:rPr>
        <w:t>    - «Возмещение части затрат на приобретение элитных семян»;</w:t>
      </w:r>
    </w:p>
    <w:p w:rsidR="00AC7C93" w:rsidRDefault="00AC7C93">
      <w:pPr>
        <w:pStyle w:val="a3"/>
        <w:divId w:val="1934899462"/>
        <w:rPr>
          <w:rFonts w:ascii="Georgia" w:hAnsi="Georgia"/>
        </w:rPr>
      </w:pPr>
      <w:r>
        <w:rPr>
          <w:rFonts w:ascii="Georgia" w:hAnsi="Georgia"/>
        </w:rPr>
        <w:t>    - «Поддержка племенного животноводства»;</w:t>
      </w:r>
    </w:p>
    <w:p w:rsidR="00AC7C93" w:rsidRDefault="00AC7C93">
      <w:pPr>
        <w:pStyle w:val="a3"/>
        <w:divId w:val="1934899462"/>
        <w:rPr>
          <w:rFonts w:ascii="Georgia" w:hAnsi="Georgia"/>
        </w:rPr>
      </w:pPr>
      <w:r>
        <w:rPr>
          <w:rFonts w:ascii="Georgia" w:hAnsi="Georgia"/>
        </w:rPr>
        <w:t>    - «Поддержку племенного крупного рогатого скота мясного»;</w:t>
      </w:r>
    </w:p>
    <w:p w:rsidR="00AC7C93" w:rsidRDefault="00AC7C93">
      <w:pPr>
        <w:pStyle w:val="a3"/>
        <w:divId w:val="1934899462"/>
        <w:rPr>
          <w:rFonts w:ascii="Georgia" w:hAnsi="Georgia"/>
        </w:rPr>
      </w:pPr>
      <w:r>
        <w:rPr>
          <w:rFonts w:ascii="Georgia" w:hAnsi="Georgia"/>
        </w:rPr>
        <w:t>    - «Поддержка племенного крупного рогатого скота молочного направления».</w:t>
      </w:r>
    </w:p>
    <w:p w:rsidR="00AC7C93" w:rsidRDefault="00AC7C93">
      <w:pPr>
        <w:pStyle w:val="3"/>
        <w:jc w:val="center"/>
        <w:divId w:val="1934899462"/>
        <w:rPr>
          <w:rFonts w:ascii="Georgia" w:hAnsi="Georgia"/>
        </w:rPr>
      </w:pPr>
      <w:r>
        <w:rPr>
          <w:rFonts w:ascii="Georgia" w:hAnsi="Georgia"/>
        </w:rPr>
        <w:t>ПАСПОРТ</w:t>
      </w:r>
      <w:r>
        <w:rPr>
          <w:rFonts w:ascii="Georgia" w:hAnsi="Georgia"/>
        </w:rPr>
        <w:br/>
        <w:t>подпрограммы «Развитие оптово-распределительных центров и инфраструктуры системы социального питания» (2015–2020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(2014–2020 годы)</w:t>
      </w:r>
    </w:p>
    <w:tbl>
      <w:tblPr>
        <w:tblW w:w="0" w:type="auto"/>
        <w:tblCellMar>
          <w:top w:w="75" w:type="dxa"/>
          <w:left w:w="150" w:type="dxa"/>
          <w:bottom w:w="75" w:type="dxa"/>
          <w:right w:w="150" w:type="dxa"/>
        </w:tblCellMar>
        <w:tblLook w:val="04A0" w:firstRow="1" w:lastRow="0" w:firstColumn="1" w:lastColumn="0" w:noHBand="0" w:noVBand="1"/>
      </w:tblPr>
      <w:tblGrid>
        <w:gridCol w:w="2836"/>
        <w:gridCol w:w="6819"/>
      </w:tblGrid>
      <w:tr w:rsidR="00AC7C93">
        <w:trPr>
          <w:divId w:val="527377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Наименование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оптово-распределительных центров и инфраструктуры системы социального питания» (2015–2020 годы)</w:t>
            </w:r>
          </w:p>
        </w:tc>
      </w:tr>
      <w:tr w:rsidR="00AC7C93">
        <w:trPr>
          <w:divId w:val="527377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r>
      <w:tr w:rsidR="00AC7C93">
        <w:trPr>
          <w:divId w:val="527377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Соисполнители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Отсутствуют</w:t>
            </w:r>
          </w:p>
        </w:tc>
      </w:tr>
      <w:tr w:rsidR="00AC7C93">
        <w:trPr>
          <w:divId w:val="527377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сбыта сельскохозяйственной продукции, повышение ее товарности за счет создания условий для ее сезонного хранения и подработки</w:t>
            </w:r>
          </w:p>
        </w:tc>
      </w:tr>
      <w:tr w:rsidR="00AC7C93">
        <w:trPr>
          <w:divId w:val="52737782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закупок сельскохозяйственного сырья для переработки предприятиями перерабатывающей промышленности;</w:t>
            </w:r>
          </w:p>
        </w:tc>
      </w:tr>
      <w:tr w:rsidR="00AC7C93">
        <w:trPr>
          <w:divId w:val="527377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строительство, реконструкция и модернизация оптово-распределительных и производственно-логистических центров для сбыта сельскохозяйственной продукции;</w:t>
            </w:r>
          </w:p>
        </w:tc>
      </w:tr>
      <w:tr w:rsidR="00AC7C93">
        <w:trPr>
          <w:divId w:val="527377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закупок сельскохозяйственного сырья для переработки предприятиями перерабатывающей промышленности;</w:t>
            </w:r>
          </w:p>
        </w:tc>
      </w:tr>
      <w:tr w:rsidR="00AC7C93">
        <w:trPr>
          <w:divId w:val="527377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совершенствование механизма закупок сельскохозяйственной продукции, сырья и продовольствия для государственных и </w:t>
            </w:r>
            <w:r>
              <w:lastRenderedPageBreak/>
              <w:t>муниципальных нужд, в том числе для оказания внутренней продовольственной помощи населению</w:t>
            </w:r>
          </w:p>
        </w:tc>
      </w:tr>
      <w:tr w:rsidR="00AC7C93">
        <w:trPr>
          <w:divId w:val="527377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2015–2020 годы</w:t>
            </w:r>
          </w:p>
        </w:tc>
      </w:tr>
      <w:tr w:rsidR="00AC7C93">
        <w:trPr>
          <w:divId w:val="52737782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pPr>
              <w:pStyle w:val="a3"/>
            </w:pPr>
            <w:r w:rsidRPr="00250D55">
              <w:t>Объем бюджетных ассигнований на реализацию подпрограммы</w:t>
            </w:r>
          </w:p>
          <w:p w:rsidR="00AC7C93" w:rsidRPr="00250D55" w:rsidRDefault="00AC7C93">
            <w:pPr>
              <w:pStyle w:val="a3"/>
            </w:pPr>
            <w:r w:rsidRPr="00250D55">
              <w:t xml:space="preserve">(позиция с изменениями на 26 декабря 2016 года, - см. </w:t>
            </w:r>
            <w:hyperlink r:id="rId143" w:anchor="/document/81/357712/" w:history="1">
              <w:r w:rsidRPr="00250D55">
                <w:rPr>
                  <w:rStyle w:val="a4"/>
                </w:rPr>
                <w:t>предыдущую редакцию</w:t>
              </w:r>
            </w:hyperlink>
            <w:r w:rsidRPr="00250D55">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2015 год - 44 756 000,00 рубля;</w:t>
            </w:r>
          </w:p>
        </w:tc>
      </w:tr>
      <w:tr w:rsidR="00AC7C93">
        <w:trPr>
          <w:divId w:val="527377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Pr="00250D55"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2016 год - 48 288 689,29 рубля</w:t>
            </w:r>
          </w:p>
        </w:tc>
      </w:tr>
      <w:tr w:rsidR="00AC7C93">
        <w:trPr>
          <w:divId w:val="527377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tc>
      </w:tr>
    </w:tbl>
    <w:p w:rsidR="00AC7C93" w:rsidRPr="00250D55" w:rsidRDefault="00AC7C93">
      <w:pPr>
        <w:pStyle w:val="align-center"/>
        <w:divId w:val="1934899462"/>
        <w:rPr>
          <w:rFonts w:ascii="Georgia" w:hAnsi="Georgia"/>
        </w:rPr>
      </w:pPr>
      <w:r>
        <w:rPr>
          <w:rFonts w:ascii="Georgia" w:hAnsi="Georgia"/>
        </w:rPr>
        <w:t> </w:t>
      </w:r>
      <w:r>
        <w:rPr>
          <w:rFonts w:ascii="Georgia" w:hAnsi="Georgia"/>
        </w:rPr>
        <w:br/>
      </w:r>
      <w:r>
        <w:rPr>
          <w:rFonts w:ascii="Georgia" w:hAnsi="Georgia"/>
          <w:b/>
          <w:bCs/>
        </w:rPr>
        <w:t>I. Сфера реализации подпрограммы, основные проблемы и прогноз ее развития</w:t>
      </w:r>
    </w:p>
    <w:p w:rsidR="00AC7C93" w:rsidRDefault="00AC7C93">
      <w:pPr>
        <w:pStyle w:val="a3"/>
        <w:divId w:val="1934899462"/>
        <w:rPr>
          <w:rFonts w:ascii="Georgia" w:hAnsi="Georgia"/>
        </w:rPr>
      </w:pPr>
      <w:r>
        <w:rPr>
          <w:rFonts w:ascii="Georgia" w:hAnsi="Georgia"/>
        </w:rPr>
        <w:t>    Подпрограмма направлена на совершенствование системы сбыта сельскохозяйственной продукции, производимой сельскохозяйственными товаропроизводителями Брянской области.</w:t>
      </w:r>
    </w:p>
    <w:p w:rsidR="00AC7C93" w:rsidRDefault="00AC7C93">
      <w:pPr>
        <w:pStyle w:val="a3"/>
        <w:divId w:val="1934899462"/>
        <w:rPr>
          <w:rFonts w:ascii="Georgia" w:hAnsi="Georgia"/>
        </w:rPr>
      </w:pPr>
      <w:r>
        <w:rPr>
          <w:rFonts w:ascii="Georgia" w:hAnsi="Georgia"/>
        </w:rPr>
        <w:t xml:space="preserve">    Проблемой, в целях решения которой реализуется подпрограмма, является недостаточная развитость системы сбыта сельскохозяйственной продукции, частичная доступность каналов реализации сельскохозяйственной продукции, произведенной </w:t>
      </w:r>
      <w:proofErr w:type="spellStart"/>
      <w:r>
        <w:rPr>
          <w:rFonts w:ascii="Georgia" w:hAnsi="Georgia"/>
        </w:rPr>
        <w:t>сельхозтоваропроизводителями</w:t>
      </w:r>
      <w:proofErr w:type="spellEnd"/>
      <w:r>
        <w:rPr>
          <w:rFonts w:ascii="Georgia" w:hAnsi="Georgia"/>
        </w:rPr>
        <w:t xml:space="preserve"> Брянской области, в том числе малыми формами хозяйствования.</w:t>
      </w:r>
    </w:p>
    <w:p w:rsidR="00AC7C93" w:rsidRDefault="00AC7C93">
      <w:pPr>
        <w:pStyle w:val="align-center"/>
        <w:divId w:val="1934899462"/>
        <w:rPr>
          <w:rFonts w:ascii="Georgia" w:hAnsi="Georgia"/>
        </w:rPr>
      </w:pPr>
      <w:r>
        <w:rPr>
          <w:rFonts w:ascii="Georgia" w:hAnsi="Georgia"/>
          <w:b/>
          <w:bCs/>
        </w:rPr>
        <w:t>II. Цели, задачи, показатели (индикаторы) и основные ожидаемые конечные результаты подпрограммы, сроки ее реализации</w:t>
      </w:r>
    </w:p>
    <w:p w:rsidR="00AC7C93" w:rsidRDefault="00AC7C93">
      <w:pPr>
        <w:pStyle w:val="a3"/>
        <w:divId w:val="1934899462"/>
        <w:rPr>
          <w:rFonts w:ascii="Georgia" w:hAnsi="Georgia"/>
        </w:rPr>
      </w:pPr>
      <w:r>
        <w:rPr>
          <w:rFonts w:ascii="Georgia" w:hAnsi="Georgia"/>
        </w:rPr>
        <w:t>    Целью мероприятий по развитию оптово-распределительных центров и инфраструктуры системы социального питания является обеспечение сбыта сельскохозяйственной продукции, повышение ее товарности за счет создания условий для ее сезонного хранения и подработки.</w:t>
      </w:r>
    </w:p>
    <w:p w:rsidR="00AC7C93" w:rsidRDefault="00AC7C93">
      <w:pPr>
        <w:pStyle w:val="a3"/>
        <w:divId w:val="1934899462"/>
        <w:rPr>
          <w:rFonts w:ascii="Georgia" w:hAnsi="Georgia"/>
        </w:rPr>
      </w:pPr>
      <w:r>
        <w:rPr>
          <w:rFonts w:ascii="Georgia" w:hAnsi="Georgia"/>
        </w:rPr>
        <w:t>    Для достижения цели необходимо решить следующие задачи:</w:t>
      </w:r>
    </w:p>
    <w:p w:rsidR="00AC7C93" w:rsidRDefault="00AC7C93">
      <w:pPr>
        <w:pStyle w:val="a3"/>
        <w:divId w:val="1934899462"/>
        <w:rPr>
          <w:rFonts w:ascii="Georgia" w:hAnsi="Georgia"/>
        </w:rPr>
      </w:pPr>
      <w:r>
        <w:rPr>
          <w:rFonts w:ascii="Georgia" w:hAnsi="Georgia"/>
        </w:rPr>
        <w:t>    увеличение закупок сельскохозяйственного сырья для переработки предприятиями перерабатывающей промышленности;</w:t>
      </w:r>
    </w:p>
    <w:p w:rsidR="00AC7C93" w:rsidRDefault="00AC7C93">
      <w:pPr>
        <w:pStyle w:val="a3"/>
        <w:divId w:val="1934899462"/>
        <w:rPr>
          <w:rFonts w:ascii="Georgia" w:hAnsi="Georgia"/>
        </w:rPr>
      </w:pPr>
      <w:r>
        <w:rPr>
          <w:rFonts w:ascii="Georgia" w:hAnsi="Georgia"/>
        </w:rPr>
        <w:t>    строительство, реконструкция и модернизация оптово-распределительных и производственно-логистических центров для сбыта сельскохозяйственной продукции;</w:t>
      </w:r>
    </w:p>
    <w:p w:rsidR="00AC7C93" w:rsidRDefault="00AC7C93">
      <w:pPr>
        <w:pStyle w:val="a3"/>
        <w:divId w:val="1934899462"/>
        <w:rPr>
          <w:rFonts w:ascii="Georgia" w:hAnsi="Georgia"/>
        </w:rPr>
      </w:pPr>
      <w:r>
        <w:rPr>
          <w:rFonts w:ascii="Georgia" w:hAnsi="Georgia"/>
        </w:rPr>
        <w:lastRenderedPageBreak/>
        <w:t>    увеличение закупок сельскохозяйственного сырья для переработки предприятиями перерабатывающей промышленности;</w:t>
      </w:r>
    </w:p>
    <w:p w:rsidR="00AC7C93" w:rsidRDefault="00AC7C93">
      <w:pPr>
        <w:pStyle w:val="a3"/>
        <w:divId w:val="1934899462"/>
        <w:rPr>
          <w:rFonts w:ascii="Georgia" w:hAnsi="Georgia"/>
        </w:rPr>
      </w:pPr>
      <w:r>
        <w:rPr>
          <w:rFonts w:ascii="Georgia" w:hAnsi="Georgia"/>
        </w:rPr>
        <w:t>    совершенствование механизма закупок сельскохозяйственной продукции, сырья и продовольствия для государственных и муниципальных нужд, в том числе для оказания внутренней продовольственной помощи населению.</w:t>
      </w:r>
    </w:p>
    <w:p w:rsidR="00AC7C93" w:rsidRDefault="00AC7C93">
      <w:pPr>
        <w:pStyle w:val="a3"/>
        <w:divId w:val="1934899462"/>
        <w:rPr>
          <w:rFonts w:ascii="Georgia" w:hAnsi="Georgia"/>
        </w:rPr>
      </w:pPr>
      <w:r>
        <w:rPr>
          <w:rFonts w:ascii="Georgia" w:hAnsi="Georgia"/>
        </w:rPr>
        <w:t>    Показатели результативности, эффективности реализации подпрограммы и конечные результаты приведены в приложении 1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Подпрограмму предусматривается реализовать в 2015–2020 годах.</w:t>
      </w:r>
    </w:p>
    <w:p w:rsidR="00AC7C93" w:rsidRDefault="00AC7C93">
      <w:pPr>
        <w:pStyle w:val="align-center"/>
        <w:divId w:val="1934899462"/>
        <w:rPr>
          <w:rFonts w:ascii="Georgia" w:hAnsi="Georgia"/>
        </w:rPr>
      </w:pPr>
      <w:r>
        <w:rPr>
          <w:rFonts w:ascii="Georgia" w:hAnsi="Georgia"/>
          <w:b/>
          <w:bCs/>
        </w:rPr>
        <w:t>III. Характеристика основных мероприятий подпрограммы</w:t>
      </w:r>
    </w:p>
    <w:p w:rsidR="00AC7C93" w:rsidRDefault="00AC7C93">
      <w:pPr>
        <w:pStyle w:val="a3"/>
        <w:divId w:val="1934899462"/>
        <w:rPr>
          <w:rFonts w:ascii="Georgia" w:hAnsi="Georgia"/>
        </w:rPr>
      </w:pPr>
      <w:r>
        <w:rPr>
          <w:rFonts w:ascii="Georgia" w:hAnsi="Georgia"/>
        </w:rPr>
        <w:t>    Для достижения целей и решения задач подпрограммы планируется реализовать мероприятие «Возмещение части процентной ставки по инвестиционным кредитам (займам) на переработку продукции растениеводства и животноводства в области развития оптово-распределительных центров».</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 1</w:t>
      </w:r>
      <w:r>
        <w:rPr>
          <w:rFonts w:ascii="Georgia" w:hAnsi="Georgia"/>
        </w:rPr>
        <w:br/>
        <w:t>к подпрограмме</w:t>
      </w:r>
      <w:r>
        <w:rPr>
          <w:rFonts w:ascii="Georgia" w:hAnsi="Georgia"/>
        </w:rPr>
        <w:br/>
        <w:t>«Развитие сельского хозяйства и регулирование</w:t>
      </w:r>
      <w:r>
        <w:rPr>
          <w:rFonts w:ascii="Georgia" w:hAnsi="Georgia"/>
        </w:rPr>
        <w:br/>
        <w:t>рынков сельскохозяйственной продукции,</w:t>
      </w:r>
      <w:r>
        <w:rPr>
          <w:rFonts w:ascii="Georgia" w:hAnsi="Georgia"/>
        </w:rPr>
        <w:br/>
        <w:t>сырья и продовольствия Брянской области»</w:t>
      </w:r>
      <w:r>
        <w:rPr>
          <w:rFonts w:ascii="Georgia" w:hAnsi="Georgia"/>
        </w:rPr>
        <w:br/>
        <w:t>(2014–2020 годы)</w:t>
      </w:r>
    </w:p>
    <w:p w:rsidR="00AC7C93" w:rsidRDefault="00AC7C93">
      <w:pPr>
        <w:pStyle w:val="3"/>
        <w:jc w:val="center"/>
        <w:divId w:val="1934899462"/>
        <w:rPr>
          <w:rFonts w:ascii="Georgia" w:hAnsi="Georgia"/>
        </w:rPr>
      </w:pPr>
      <w:r>
        <w:rPr>
          <w:rFonts w:ascii="Georgia" w:hAnsi="Georgia"/>
        </w:rPr>
        <w:t>СВЕДЕНИЯ</w:t>
      </w:r>
      <w:r>
        <w:rPr>
          <w:rFonts w:ascii="Georgia" w:hAnsi="Georgia"/>
        </w:rPr>
        <w:br/>
        <w:t>о показателях (индикаторах) государственной программы, подпрограмм и их значениях</w:t>
      </w:r>
    </w:p>
    <w:p w:rsidR="00AC7C93" w:rsidRPr="00250D55" w:rsidRDefault="00AC7C93">
      <w:pPr>
        <w:pStyle w:val="align-center"/>
        <w:divId w:val="1934899462"/>
        <w:rPr>
          <w:rFonts w:ascii="Georgia" w:hAnsi="Georgia"/>
        </w:rPr>
      </w:pPr>
      <w:r>
        <w:rPr>
          <w:rFonts w:ascii="Georgia" w:hAnsi="Georgia"/>
        </w:rPr>
        <w:t xml:space="preserve">(приложение с изменениями на 26 декабря 2016 года, - см. </w:t>
      </w:r>
      <w:hyperlink r:id="rId144" w:anchor="/document/81/357712/" w:history="1">
        <w:r>
          <w:rPr>
            <w:rStyle w:val="a4"/>
            <w:rFonts w:ascii="Georgia" w:hAnsi="Georgia"/>
          </w:rPr>
          <w:t>предыдущую редакцию</w:t>
        </w:r>
      </w:hyperlink>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504"/>
        <w:gridCol w:w="2379"/>
        <w:gridCol w:w="1519"/>
        <w:gridCol w:w="894"/>
        <w:gridCol w:w="1060"/>
        <w:gridCol w:w="1060"/>
        <w:gridCol w:w="1111"/>
        <w:gridCol w:w="1128"/>
      </w:tblGrid>
      <w:tr w:rsidR="00AC7C93">
        <w:trPr>
          <w:divId w:val="12091471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Наименование показателя (индикатора)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Единицы измерения</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Целевые значения показателей (индикаторов)</w:t>
            </w:r>
          </w:p>
        </w:tc>
      </w:tr>
      <w:tr w:rsidR="00AC7C93">
        <w:trPr>
          <w:divId w:val="12091471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2013 год (факт)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2014 год (факт)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2015 год (факт)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2016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целевое значение 2020 года</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Цель: «Обеспечение </w:t>
            </w:r>
            <w:proofErr w:type="gramStart"/>
            <w:r>
              <w:t>выполнения показателей Доктрины продовольственной безопасности Российской Федерации</w:t>
            </w:r>
            <w:proofErr w:type="gramEnd"/>
            <w:r>
              <w:t xml:space="preserve"> в сфере растениеводства; повышение конкурентоспособности отечественной продукции растениеводства на внутреннем и внешнем рынках»</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Задача: «Увеличение объемов производства и переработки основных видов продукции растениеводства; увеличение экспортного потенциала продукции растениеводства и продуктов ее переработки»</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Индекс производства продукции растениеводства в хозяйствах всех категорий (в сопоставимых ценах)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 к предыдущему году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102,1</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продукции растениеводства в хозяйствах всех категорий: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зерновых и зернобобовых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597,0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льноволокна и </w:t>
            </w:r>
            <w:proofErr w:type="spellStart"/>
            <w:r>
              <w:t>пеньковолокна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сахарной свеклы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144,0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картофеля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Площадь закладки многолетних насаждений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гектаров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0,015</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муки из зерновых культур, овощных и других растительных культур; смеси из них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92,6</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крупы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22,5</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хлебобулочных изделий диетических и обогащенных микронутриентами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6,2</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сахара белого свекловичного в твердом состоянии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33</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плодоовощных консервов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млн. условных банок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43,5</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Площадь, занятая под льном-долгунцом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Удельный вес площади, засеваемой элитными семенами, в общей площади посевов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Внесение минеральных удобрений на гектар пашни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roofErr w:type="gramStart"/>
            <w:r>
              <w:t>кг</w:t>
            </w:r>
            <w:proofErr w:type="gramEnd"/>
            <w:r>
              <w:t xml:space="preserve"> </w:t>
            </w:r>
            <w:proofErr w:type="spellStart"/>
            <w:r>
              <w:t>д.в</w:t>
            </w:r>
            <w:proofErr w:type="spellEnd"/>
            <w:r>
              <w:t>./га пашни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67,3</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Цель: «Обеспечение выполнения показателей Доктрины в сфере подпрограммы производства продукции животноводства; комплексное развитие и повышение эффективности производства животноводческой продукции»</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Задача: «Увеличение объемов производства продукции мясного и молочного животноводства, развитие переработки продукции животноводства; улучшение и стабилизация эпизоотической ситуации на территории Российской Федерации, касающейся африканской чумы свиней; предупреждение возникновения и распространения заразных болезней животных; расширение объемов поставок животноводческой продукции и продуктов ее переработки на внешние рынки»</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Индекс производства продукции животноводства в хозяйствах всех категорий (в сопоставимых ценах)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 к предыдущему году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100,7</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скота и птицы на убой в хозяйствах всех категорий (в живом весе)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млн.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0,439</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молока в хозяйствах всех категорий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млн.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сыров и сырных продуктов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29,7</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масла сливочного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6,8</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Маточное поголовье овец и </w:t>
            </w:r>
            <w:r>
              <w:lastRenderedPageBreak/>
              <w:t>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тыс. 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Удельный вес племенного скота в общем поголовье*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21,8</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Выход телят на 100 коров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Поголовье крупного рогатого скота**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280,0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Поголовье коров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104,7</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Удой от одной коровы**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roofErr w:type="gramStart"/>
            <w:r>
              <w:t>кг</w:t>
            </w:r>
            <w:proofErr w:type="gramEnd"/>
            <w:r>
              <w:t xml:space="preserve"> в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4100</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Цель: «Повышение конкурентоспособности мясного скотоводства»</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Задача: «Формирование базы мясного скотоводства; увеличение маточного поголовья специализированных мясных пород и помесных животных, полученных от скрещивания с мясными породами; увеличение объемов производства конкурентоспособной говядины; введение новых технологий содержания и кормления крупного рогатого скота мясных пород»</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507,6</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Цель: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Задача: «Создание условий для увеличения количества субъектов малого предпринимательства; повышение эффективности использования земельных участков из земель сельскохозяйственного назначения; повышение уровня доходов сельского населения»</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42</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построенных или реконструированных семейных животноводческих ферм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Площадь земельных участков, оформленных в собственность крестьянскими (фермерскими) хозяйствами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гектаров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созданных рабочих ме</w:t>
            </w:r>
            <w:proofErr w:type="gramStart"/>
            <w:r>
              <w:t>ст в кр</w:t>
            </w:r>
            <w:proofErr w:type="gramEnd"/>
            <w:r>
              <w:t>естьянских (фермерских) хозяйствах, осуществивших проекты развития своих крестьянских (фермерских)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33</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Цель: «Реализация полномочий в сфере развития сельского хозяйства и сельских </w:t>
            </w:r>
            <w:r>
              <w:lastRenderedPageBreak/>
              <w:t>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Задача: «Обеспечение эффективной деятельности органов государственной власти в сфере развития сельского хозяйства и сельских 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обеспечение деятельности подведомственных учреждений»</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плана мероприятий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Объем инвестиций в основной капитал в соответствующей сфере деятельности (крупные и средние предприятия)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млн.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Динамика поступлений в бюджеты всех уровней по соответствующей сфере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Динамика оборота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 в соответствующей сфере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Оборот розничной торговли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млн.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196187,2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217652,8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218 610,0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Оборот розничной торговли на душу населения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157047,3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177054,3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178 676,0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Обеспеченность населения площадью торговых объектов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Удельный вес сетевых торговых структур в общем объеме оборота розничной торговли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Прирост количества объектов, на которых проведен анализ состояния организации торговли, общественного питания, бытовых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Проведение ярмарок, выставок-продаж, покупательских конференций, конкурсов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Доля организаций, имеющих лицензию на розничную продажу алкогольной продукции, представивших декларацию в отчетном году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gridSpan w:val="8"/>
            <w:tcBorders>
              <w:top w:val="single" w:sz="6" w:space="0" w:color="000000"/>
            </w:tcBorders>
            <w:tcMar>
              <w:top w:w="90" w:type="dxa"/>
              <w:left w:w="90" w:type="dxa"/>
              <w:bottom w:w="90" w:type="dxa"/>
              <w:right w:w="90" w:type="dxa"/>
            </w:tcMar>
            <w:vAlign w:val="center"/>
            <w:hideMark/>
          </w:tcPr>
          <w:p w:rsidR="00AC7C93" w:rsidRDefault="00AC7C93">
            <w:r>
              <w:t xml:space="preserve">Цель: «Повышение эффективности и конкурентоспособности продукции </w:t>
            </w:r>
            <w:r>
              <w:lastRenderedPageBreak/>
              <w:t>сельскохозяйственных товаропроизводителей за счет технической и технологической модернизации производства;</w:t>
            </w:r>
          </w:p>
        </w:tc>
      </w:tr>
      <w:tr w:rsidR="00AC7C93">
        <w:trPr>
          <w:divId w:val="1209147151"/>
        </w:trPr>
        <w:tc>
          <w:tcPr>
            <w:tcW w:w="0" w:type="auto"/>
            <w:gridSpan w:val="8"/>
            <w:tcBorders>
              <w:left w:val="single" w:sz="6" w:space="0" w:color="000000"/>
            </w:tcBorders>
            <w:vAlign w:val="center"/>
            <w:hideMark/>
          </w:tcPr>
          <w:p w:rsidR="00AC7C93" w:rsidRDefault="00AC7C93">
            <w:r>
              <w:lastRenderedPageBreak/>
              <w:t>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 создание благоприятной экономической среды, способствующей инновационному развитию и привлечению инвестиций в отрасль»</w:t>
            </w:r>
          </w:p>
        </w:tc>
      </w:tr>
      <w:tr w:rsidR="00AC7C93">
        <w:trPr>
          <w:divId w:val="1209147151"/>
        </w:trPr>
        <w:tc>
          <w:tcPr>
            <w:tcW w:w="0" w:type="auto"/>
            <w:gridSpan w:val="8"/>
            <w:tcBorders>
              <w:top w:val="single" w:sz="6" w:space="0" w:color="000000"/>
            </w:tcBorders>
            <w:tcMar>
              <w:top w:w="90" w:type="dxa"/>
              <w:left w:w="90" w:type="dxa"/>
              <w:bottom w:w="90" w:type="dxa"/>
              <w:right w:w="90" w:type="dxa"/>
            </w:tcMar>
            <w:vAlign w:val="center"/>
            <w:hideMark/>
          </w:tcPr>
          <w:p w:rsidR="00AC7C93" w:rsidRDefault="00AC7C93">
            <w:r>
              <w:t>Задача: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AC7C93">
        <w:trPr>
          <w:divId w:val="1209147151"/>
        </w:trPr>
        <w:tc>
          <w:tcPr>
            <w:tcW w:w="0" w:type="auto"/>
            <w:gridSpan w:val="8"/>
            <w:tcBorders>
              <w:left w:val="single" w:sz="6" w:space="0" w:color="000000"/>
            </w:tcBorders>
            <w:vAlign w:val="center"/>
            <w:hideMark/>
          </w:tcPr>
          <w:p w:rsidR="00AC7C93" w:rsidRDefault="00AC7C93">
            <w:r>
              <w:t>техническое переоснащение обслуживающих предприятий системы АПК и сельских товаропроизводителей;</w:t>
            </w:r>
          </w:p>
        </w:tc>
      </w:tr>
      <w:tr w:rsidR="00AC7C93">
        <w:trPr>
          <w:divId w:val="1209147151"/>
        </w:trPr>
        <w:tc>
          <w:tcPr>
            <w:tcW w:w="0" w:type="auto"/>
            <w:gridSpan w:val="8"/>
            <w:tcBorders>
              <w:left w:val="single" w:sz="6" w:space="0" w:color="000000"/>
            </w:tcBorders>
            <w:vAlign w:val="center"/>
            <w:hideMark/>
          </w:tcPr>
          <w:p w:rsidR="00AC7C93" w:rsidRDefault="00AC7C93">
            <w:proofErr w:type="gramStart"/>
            <w:r>
              <w:t>увеличение поставки новой сельскохозяйственной техники и оборудования; стабилизация имеющегося парка машин путём развития и внедрения передовых методов ремонта и обслуживания; создание устойчивой работы по материально-техническому обеспечению обслуживающих предприятий системы АПК и сельских товаропроизводителей; внедрение лизинга на региональном уровне; создание областного резерва высококвалифицированных специалистов, способных возглавить сельскохозяйственные предприятия, организация их профессиональной подготовки;</w:t>
            </w:r>
            <w:proofErr w:type="gramEnd"/>
            <w:r>
              <w:t xml:space="preserve"> разработка и реализация комплекса мер, направленных на решение проблемы закрепления кадров на селе»</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Индекс производства продукции сельского хозяйства в хозяйствах всех категорий (в сопоставимых ценах)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 к предыдущему году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101,2</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Индекс производства пищевых продуктов, включая напитки (в сопоставимых ценах)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 к предыдущему году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106,5</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Индекс физического объема инвестиций в основной капитал сельского хозяйства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 к предыдущему году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105,0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Рентабельность сельскохозяйственных организаций (с учетом субсидий)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15,48</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Среднемесячная номинальная </w:t>
            </w:r>
            <w:r>
              <w:lastRenderedPageBreak/>
              <w:t>заработная плата в сельском хозяйстве (по сельскохозяйственным организациям, не относящимся к субъектам 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18306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22132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23300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человек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комплектов оборудования, приобретенных при господдержке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комплектов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gridSpan w:val="8"/>
            <w:tcBorders>
              <w:top w:val="single" w:sz="6" w:space="0" w:color="000000"/>
            </w:tcBorders>
            <w:tcMar>
              <w:top w:w="90" w:type="dxa"/>
              <w:left w:w="90" w:type="dxa"/>
              <w:bottom w:w="90" w:type="dxa"/>
              <w:right w:w="90" w:type="dxa"/>
            </w:tcMar>
            <w:vAlign w:val="center"/>
            <w:hideMark/>
          </w:tcPr>
          <w:p w:rsidR="00AC7C93" w:rsidRDefault="00AC7C93">
            <w:r>
              <w:t>Цель: «Создание комфортных условий жизнедеятельности в сельской местности;</w:t>
            </w:r>
          </w:p>
        </w:tc>
      </w:tr>
      <w:tr w:rsidR="00AC7C93">
        <w:trPr>
          <w:divId w:val="1209147151"/>
        </w:trPr>
        <w:tc>
          <w:tcPr>
            <w:tcW w:w="0" w:type="auto"/>
            <w:gridSpan w:val="8"/>
            <w:tcBorders>
              <w:left w:val="single" w:sz="6" w:space="0" w:color="000000"/>
            </w:tcBorders>
            <w:vAlign w:val="center"/>
            <w:hideMark/>
          </w:tcPr>
          <w:p w:rsidR="00AC7C93" w:rsidRDefault="00AC7C93">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 активизация участия граждан, проживающих в сельской местности, в решении вопросов местного значения; формирование позитивного отношения к селу и сельскому образу жизни; сохранение и приумножение природного и культурного потенциала села»</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Задача: «Обеспечение сельского населения, в том числе молодых семей и молодых специалистов благоустроенным жильем; </w:t>
            </w:r>
            <w:proofErr w:type="gramStart"/>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вблизи которых осуществляются инвестиционные проекты в сфере агропромышленного комплекса,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r>
              <w:t xml:space="preserve"> </w:t>
            </w:r>
            <w:proofErr w:type="spellStart"/>
            <w:r>
              <w:t>грантовая</w:t>
            </w:r>
            <w:proofErr w:type="spellEnd"/>
            <w:r>
              <w:t xml:space="preserve"> поддержка местных инициатив граждан, проживающих в сельской местности»</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Ввод (приобретение) жилья для граждан, проживающих в сельской местности, - всего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кв. метров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 том числе для молодых семей и молодых специалистов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кв. метров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1,6</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Ввод в действие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мест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Ввод в действие распределительных газовых сетей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километров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Уровень газификации домов (квартир)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53,0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Ввод в действие локальных водопроводов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километров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Обеспеченность сельского населения питьевой водой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48,3</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сельских поселений, в которых реализованы проекты комплексной компактной застройки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Ввод в эксплуатацию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lastRenderedPageBreak/>
              <w:t>сельскохозяйственной продукции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километров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16,449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Задача: </w:t>
            </w:r>
            <w:proofErr w:type="gramStart"/>
            <w:r>
              <w:t>«Восстановление мелиоративного фонда (мелиорируемые земли и мелиоративные системы), включая реализацию мер по орошению и осушению земель; обеспечение безаварийности пропуска паводковых вод на объектах мелиоративного назначения; предотвращение выбытия из сельскохозяйственного оборота земель сельскохозяйственного назначения;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roofErr w:type="gramEnd"/>
            <w:r>
              <w:t xml:space="preserve"> </w:t>
            </w:r>
            <w:proofErr w:type="gramStart"/>
            <w:r>
              <w:t xml:space="preserve">повышение </w:t>
            </w:r>
            <w:proofErr w:type="spellStart"/>
            <w:r>
              <w:t>водообеспеченности</w:t>
            </w:r>
            <w:proofErr w:type="spellEnd"/>
            <w:r>
              <w:t xml:space="preserve">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 достижение экономии водных ресурсов за счет повышения коэффициента полезного действия мелиоративных систем, внедрения </w:t>
            </w:r>
            <w:proofErr w:type="spellStart"/>
            <w:r>
              <w:t>микроорошения</w:t>
            </w:r>
            <w:proofErr w:type="spellEnd"/>
            <w:r>
              <w:t xml:space="preserve"> и </w:t>
            </w:r>
            <w:proofErr w:type="spellStart"/>
            <w:r>
              <w:t>водосберегающих</w:t>
            </w:r>
            <w:proofErr w:type="spellEnd"/>
            <w: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roofErr w:type="gramEnd"/>
            <w:r>
              <w:t xml:space="preserve">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1230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17171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31492,4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11940</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Цель: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 повышение конкурентоспособности производимых картофеля и овощей на внутреннем и внешнем рынках, повышение </w:t>
            </w:r>
            <w:proofErr w:type="spellStart"/>
            <w:r>
              <w:t>импортозамещения</w:t>
            </w:r>
            <w:proofErr w:type="spellEnd"/>
            <w:r>
              <w:t xml:space="preserve"> овощей защищенного грунта»</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Задача: «Увеличение производства в сельскохозяйственных организациях, крестьянских (фермерских) хозяйствах, включая индивидуальных предпринимателей, семенного картофеля, овощей открытого и защищенного грунта; повышение урожайности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 за счет применения современных технологий»</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630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8,5</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Прирост мощностей по хранению картофеля и овощей открытого грунта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Цель: «Обеспечение эпизоотического и ветеринарно-санитарного благополучия территории Брянской области; реализация полномочий в сфере ветеринарии»</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Задача: «Осуществление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функций по эффективному ветеринарному обслуживанию и контролю; 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 обеспечение эффективной деятельности органов государственной власти в сфере ветеринарии»</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Обеспечение установления ограничительных </w:t>
            </w:r>
            <w:r>
              <w:lastRenderedPageBreak/>
              <w:t>мероприятий (карантина) на территории Брянской области по заразным болезням животных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снятия (отмены) ограничительных мероприятий (карантина) на территории Брянской области по заразным болезням животных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полноты проведения диагностических исследований животных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98,8</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полноты вакцинации животных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99,4</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Выполнение плана мониторинговых исследований за состоянием здоровья животных и ветеринарно-санитарной безопасностью подконтрольной продукции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объема показателей ветеринарного обслуживания и контроля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Доля </w:t>
            </w:r>
            <w:proofErr w:type="gramStart"/>
            <w:r>
              <w:t>модернизированных</w:t>
            </w:r>
            <w:proofErr w:type="gramEnd"/>
            <w:r>
              <w:t xml:space="preserve"> </w:t>
            </w:r>
            <w:proofErr w:type="spellStart"/>
            <w:r>
              <w:t>госветучреждений</w:t>
            </w:r>
            <w:proofErr w:type="spellEnd"/>
            <w:r>
              <w:t xml:space="preserve"> области, реализующих мероприятия по стабилизации и улучшению </w:t>
            </w:r>
            <w:r>
              <w:lastRenderedPageBreak/>
              <w:t>эпизоотической ситуации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19</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количества мониторинговых исследований сырья и продукции животного происхождения, произведенной на территории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109,0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114,0</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Цель: «Увеличение производства молока»</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Задача: «Повышение инвестиционной привлекательности молочного скотоводства, увеличение поголовья крупного рогатого скота, в том числе коров, повышение товарности молока,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Производство молока в хозяйствах всех категорий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435,0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Товарность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82</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Количество скотомест на </w:t>
            </w:r>
            <w:r>
              <w:lastRenderedPageBreak/>
              <w:t>строящихся, модернизируемых и введенных в эксплуатацию животноводческих комплексах молочного направления (молочных фермах)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скотомест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1000</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Цель: «Создание условий для развития отечественного рынка семян сельскохозяйственных растений;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Задача: «Модернизация материально-технической и технологической базы животноводства, селекции и семеноводства; развитие племенной базы животноводства; развитие базы элитного семеноводства»</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Сохранность племенного маточного поголовья сельскохозяйственных животных к уровню предыдущего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Реализация племенного молодняка крупного рогатого скота мясных пород на 100 голов маток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Реализация племенного молодняка крупного рогатого скота молочных пород на 100 голов маток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Удельный вес племенных коров молочного направления в общем поголовье молочных коров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23</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Доля семян новых сортов в общем объеме высеянных семян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5,0</w:t>
            </w:r>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Доля площади посевов элиты новых сортов в общей площади семенных посевов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процентов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3,0</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Цель: «Обеспечение сбыта сельскохозяйственной продукции, повышение ее товарности за счет создания условий для ее сезонного хранения и подработки»</w:t>
            </w:r>
          </w:p>
        </w:tc>
      </w:tr>
      <w:tr w:rsidR="00AC7C93">
        <w:trPr>
          <w:divId w:val="1209147151"/>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Задача: </w:t>
            </w:r>
            <w:proofErr w:type="gramStart"/>
            <w:r>
              <w:t>«Увеличение закупок сельскохозяйственного сырья для переработки предприятиями перерабатывающей промышленности; строительство, реконструкция и модернизация оптово-распределительных и производственно-логистических центров для сбыта сельскохозяйственной продукции; увеличение закупок сельскохозяйственного сырья для переработки предприятиями перерабатывающей промышленности; совершенствование механизма закупок сельскохозяйственной продукции, сырья и продовольствия для государственных и муниципальных нужд, в том числе для оказания внутренней продовольственной помощи населению»</w:t>
            </w:r>
            <w:proofErr w:type="gramEnd"/>
          </w:p>
        </w:tc>
      </w:tr>
      <w:tr w:rsidR="00AC7C93">
        <w:trPr>
          <w:divId w:val="12091471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Объем субсидируемых краткосрочных кредитов (займов) на переработку продукции растениеводства и животноводства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млн.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3194,9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2400</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________________________</w:t>
      </w:r>
      <w:r>
        <w:rPr>
          <w:rFonts w:ascii="Georgia" w:hAnsi="Georgia"/>
        </w:rPr>
        <w:br/>
        <w:t>    * - без учета поголовья ООО «Брянская мясная компания»</w:t>
      </w:r>
    </w:p>
    <w:p w:rsidR="00AC7C93" w:rsidRDefault="00AC7C93">
      <w:pPr>
        <w:pStyle w:val="a3"/>
        <w:divId w:val="1934899462"/>
        <w:rPr>
          <w:rFonts w:ascii="Georgia" w:hAnsi="Georgia"/>
        </w:rPr>
      </w:pPr>
      <w:r>
        <w:rPr>
          <w:rFonts w:ascii="Georgia" w:hAnsi="Georgia"/>
        </w:rPr>
        <w:t>    ** - по сельскохозяйственным предприятиям</w:t>
      </w:r>
    </w:p>
    <w:p w:rsidR="00AC7C93" w:rsidRDefault="00AC7C93">
      <w:pPr>
        <w:pStyle w:val="align-center"/>
        <w:divId w:val="1934899462"/>
        <w:rPr>
          <w:rFonts w:ascii="Georgia" w:hAnsi="Georgia"/>
        </w:rPr>
      </w:pPr>
      <w:r>
        <w:rPr>
          <w:rFonts w:ascii="Georgia" w:hAnsi="Georgia"/>
          <w:b/>
          <w:bCs/>
        </w:rPr>
        <w:t>МЕТОДИКА</w:t>
      </w:r>
      <w:r>
        <w:rPr>
          <w:rFonts w:ascii="Georgia" w:hAnsi="Georgia"/>
        </w:rPr>
        <w:br/>
      </w:r>
      <w:r>
        <w:rPr>
          <w:rFonts w:ascii="Georgia" w:hAnsi="Georgia"/>
          <w:b/>
          <w:bCs/>
        </w:rPr>
        <w:t>расчета показателей (индикаторов)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(2014–2020 годы)</w:t>
      </w:r>
    </w:p>
    <w:p w:rsidR="00AC7C93" w:rsidRDefault="00AC7C93">
      <w:pPr>
        <w:pStyle w:val="a3"/>
        <w:divId w:val="1934899462"/>
        <w:rPr>
          <w:rFonts w:ascii="Georgia" w:hAnsi="Georgia"/>
        </w:rPr>
      </w:pPr>
      <w:r>
        <w:rPr>
          <w:rFonts w:ascii="Georgia" w:hAnsi="Georgia"/>
        </w:rPr>
        <w:t>    Индикатор 1 - относительный показатель, характеризующий изменение объема произведенных продуктов растениеводства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периода.</w:t>
      </w:r>
    </w:p>
    <w:p w:rsidR="00AC7C93" w:rsidRDefault="00AC7C93">
      <w:pPr>
        <w:pStyle w:val="a3"/>
        <w:divId w:val="1934899462"/>
        <w:rPr>
          <w:rFonts w:ascii="Georgia" w:hAnsi="Georgia"/>
        </w:rPr>
      </w:pPr>
      <w:r>
        <w:rPr>
          <w:rFonts w:ascii="Georgia" w:hAnsi="Georgia"/>
        </w:rPr>
        <w:t>    Индекс производства продукции растениеводства в хозяйствах всех категорий (в сопоставимых ценах) рассчитывается по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1722755" cy="638175"/>
            <wp:effectExtent l="0" t="0" r="0" b="0"/>
            <wp:docPr id="3" name="Рисунок 3" descr="http://www.gosfinansy.ru/system/content/image/21/1/-56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finansy.ru/system/content/image/21/1/-568919/"/>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1722755" cy="638175"/>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51155" cy="266065"/>
            <wp:effectExtent l="0" t="0" r="0" b="0"/>
            <wp:docPr id="4" name="Рисунок 4" descr="http://www.gosfinansy.ru/system/content/image/21/1/-56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sfinansy.ru/system/content/image/21/1/-568920/"/>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351155" cy="266065"/>
                    </a:xfrm>
                    <a:prstGeom prst="rect">
                      <a:avLst/>
                    </a:prstGeom>
                    <a:noFill/>
                    <a:ln>
                      <a:noFill/>
                    </a:ln>
                  </pic:spPr>
                </pic:pic>
              </a:graphicData>
            </a:graphic>
          </wp:inline>
        </w:drawing>
      </w:r>
      <w:r>
        <w:rPr>
          <w:rFonts w:ascii="Georgia" w:hAnsi="Georgia"/>
        </w:rPr>
        <w:t xml:space="preserve"> - индекс производства продукции растениеводства в хозяйствах всех категорий (в сопоставимых ценах);</w:t>
      </w:r>
    </w:p>
    <w:p w:rsidR="00AC7C93" w:rsidRDefault="00AC7C93">
      <w:pPr>
        <w:pStyle w:val="a3"/>
        <w:divId w:val="1934899462"/>
        <w:rPr>
          <w:rFonts w:ascii="Georgia" w:hAnsi="Georgia"/>
        </w:rPr>
      </w:pPr>
      <w:r>
        <w:rPr>
          <w:rFonts w:ascii="Georgia" w:hAnsi="Georgia"/>
        </w:rPr>
        <w:lastRenderedPageBreak/>
        <w:t>    </w:t>
      </w:r>
      <w:r w:rsidR="00F6362F">
        <w:rPr>
          <w:rFonts w:ascii="Georgia" w:hAnsi="Georgia"/>
          <w:noProof/>
        </w:rPr>
        <w:drawing>
          <wp:inline distT="0" distB="0" distL="0" distR="0">
            <wp:extent cx="467995" cy="340360"/>
            <wp:effectExtent l="0" t="0" r="0" b="0"/>
            <wp:docPr id="5" name="Рисунок 5" descr="http://www.gosfinansy.ru/system/content/image/21/1/-56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sfinansy.ru/system/content/image/21/1/-568921/"/>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467995" cy="340360"/>
                    </a:xfrm>
                    <a:prstGeom prst="rect">
                      <a:avLst/>
                    </a:prstGeom>
                    <a:noFill/>
                    <a:ln>
                      <a:noFill/>
                    </a:ln>
                  </pic:spPr>
                </pic:pic>
              </a:graphicData>
            </a:graphic>
          </wp:inline>
        </w:drawing>
      </w:r>
      <w:r>
        <w:rPr>
          <w:rFonts w:ascii="Georgia" w:hAnsi="Georgia"/>
        </w:rPr>
        <w:t xml:space="preserve"> - объем производства продукции растениеводства в хозяйствах всех категорий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67995" cy="340360"/>
            <wp:effectExtent l="0" t="0" r="0" b="0"/>
            <wp:docPr id="6" name="Рисунок 6" descr="http://www.gosfinansy.ru/system/content/image/21/1/-56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sfinansy.ru/system/content/image/21/1/-568922/"/>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467995" cy="340360"/>
                    </a:xfrm>
                    <a:prstGeom prst="rect">
                      <a:avLst/>
                    </a:prstGeom>
                    <a:noFill/>
                    <a:ln>
                      <a:noFill/>
                    </a:ln>
                  </pic:spPr>
                </pic:pic>
              </a:graphicData>
            </a:graphic>
          </wp:inline>
        </w:drawing>
      </w:r>
      <w:r>
        <w:rPr>
          <w:rFonts w:ascii="Georgia" w:hAnsi="Georgia"/>
        </w:rPr>
        <w:t xml:space="preserve"> </w:t>
      </w:r>
      <w:proofErr w:type="gramStart"/>
      <w:r>
        <w:rPr>
          <w:rFonts w:ascii="Georgia" w:hAnsi="Georgia"/>
        </w:rPr>
        <w:t>- объем производства продукции растениеводства в хозяйствах всех категорий в году, предшествующем отчетному.</w:t>
      </w:r>
      <w:proofErr w:type="gramEnd"/>
    </w:p>
    <w:p w:rsidR="00AC7C93" w:rsidRDefault="00AC7C93">
      <w:pPr>
        <w:pStyle w:val="a3"/>
        <w:divId w:val="1934899462"/>
        <w:rPr>
          <w:rFonts w:ascii="Georgia" w:hAnsi="Georgia"/>
        </w:rPr>
      </w:pPr>
      <w:r>
        <w:rPr>
          <w:rFonts w:ascii="Georgia" w:hAnsi="Georgia"/>
        </w:rPr>
        <w:t>Индикатор 2 характеризует объём собранной продукции различных сельскохозяйственных культур, как с основных, так и промежуточных посевов. Исчисляется по отдельным культурам.</w:t>
      </w:r>
    </w:p>
    <w:p w:rsidR="00AC7C93" w:rsidRDefault="00AC7C93">
      <w:pPr>
        <w:pStyle w:val="a3"/>
        <w:divId w:val="1934899462"/>
        <w:rPr>
          <w:rFonts w:ascii="Georgia" w:hAnsi="Georgia"/>
        </w:rPr>
      </w:pPr>
      <w:r>
        <w:rPr>
          <w:rFonts w:ascii="Georgia" w:hAnsi="Georgia"/>
        </w:rPr>
        <w:t>    Индикатор 3 характеризует площадь посадки новых многолетних насаждений по всем видам в отчетном году.</w:t>
      </w:r>
    </w:p>
    <w:p w:rsidR="00AC7C93" w:rsidRDefault="00AC7C93">
      <w:pPr>
        <w:pStyle w:val="a3"/>
        <w:divId w:val="1934899462"/>
        <w:rPr>
          <w:rFonts w:ascii="Georgia" w:hAnsi="Georgia"/>
        </w:rPr>
      </w:pPr>
      <w:r>
        <w:rPr>
          <w:rFonts w:ascii="Georgia" w:hAnsi="Georgia"/>
        </w:rPr>
        <w:t>    Индикатор 4 характеризует объем произведенной муки из зерновых культур, овощных и других растительных культур; смеси из них в отчетном году.</w:t>
      </w:r>
    </w:p>
    <w:p w:rsidR="00AC7C93" w:rsidRDefault="00AC7C93">
      <w:pPr>
        <w:pStyle w:val="a3"/>
        <w:divId w:val="1934899462"/>
        <w:rPr>
          <w:rFonts w:ascii="Georgia" w:hAnsi="Georgia"/>
        </w:rPr>
      </w:pPr>
      <w:r>
        <w:rPr>
          <w:rFonts w:ascii="Georgia" w:hAnsi="Georgia"/>
        </w:rPr>
        <w:t>    Индикатор 5 характеризует объем произведенной крупы всех видов в отчетном году.</w:t>
      </w:r>
    </w:p>
    <w:p w:rsidR="00AC7C93" w:rsidRDefault="00AC7C93">
      <w:pPr>
        <w:pStyle w:val="a3"/>
        <w:divId w:val="1934899462"/>
        <w:rPr>
          <w:rFonts w:ascii="Georgia" w:hAnsi="Georgia"/>
        </w:rPr>
      </w:pPr>
      <w:r>
        <w:rPr>
          <w:rFonts w:ascii="Georgia" w:hAnsi="Georgia"/>
        </w:rPr>
        <w:t>    Индикатор 6 характеризует объем всех видов произведенных хлебобулочных изделий диетических и обогащенных микронутриентами в отчетном году.</w:t>
      </w:r>
    </w:p>
    <w:p w:rsidR="00AC7C93" w:rsidRDefault="00AC7C93">
      <w:pPr>
        <w:pStyle w:val="a3"/>
        <w:divId w:val="1934899462"/>
        <w:rPr>
          <w:rFonts w:ascii="Georgia" w:hAnsi="Georgia"/>
        </w:rPr>
      </w:pPr>
      <w:r>
        <w:rPr>
          <w:rFonts w:ascii="Georgia" w:hAnsi="Georgia"/>
        </w:rPr>
        <w:t>    Индикатор 7 характеризует объем произведенного сахара белого свекловичного в твердом состоянии в отчетном году.</w:t>
      </w:r>
    </w:p>
    <w:p w:rsidR="00AC7C93" w:rsidRDefault="00AC7C93">
      <w:pPr>
        <w:pStyle w:val="a3"/>
        <w:divId w:val="1934899462"/>
        <w:rPr>
          <w:rFonts w:ascii="Georgia" w:hAnsi="Georgia"/>
        </w:rPr>
      </w:pPr>
      <w:r>
        <w:rPr>
          <w:rFonts w:ascii="Georgia" w:hAnsi="Georgia"/>
        </w:rPr>
        <w:t>    Индикатор 8 характеризует объем произведенных плодоовощных консервов всех видов в отчетном году.</w:t>
      </w:r>
    </w:p>
    <w:p w:rsidR="00AC7C93" w:rsidRDefault="00AC7C93">
      <w:pPr>
        <w:pStyle w:val="a3"/>
        <w:divId w:val="1934899462"/>
        <w:rPr>
          <w:rFonts w:ascii="Georgia" w:hAnsi="Georgia"/>
        </w:rPr>
      </w:pPr>
      <w:r>
        <w:rPr>
          <w:rFonts w:ascii="Georgia" w:hAnsi="Georgia"/>
        </w:rPr>
        <w:t>    Индикатор 9 характеризует площадь посевов льна-долгунца в отчетном году.</w:t>
      </w:r>
    </w:p>
    <w:p w:rsidR="00AC7C93" w:rsidRDefault="00AC7C93">
      <w:pPr>
        <w:pStyle w:val="a3"/>
        <w:divId w:val="1934899462"/>
        <w:rPr>
          <w:rFonts w:ascii="Georgia" w:hAnsi="Georgia"/>
        </w:rPr>
      </w:pPr>
      <w:r>
        <w:rPr>
          <w:rFonts w:ascii="Georgia" w:hAnsi="Georgia"/>
        </w:rPr>
        <w:t>    Индикатор 10 характеризует долю площади, засеваемой высококачественными семенами, рассчитывается как отношение площади засеваемой элитными семенами к общей площади посева зерновых и зернобобовых культур.</w:t>
      </w:r>
    </w:p>
    <w:p w:rsidR="00AC7C93" w:rsidRDefault="00AC7C93">
      <w:pPr>
        <w:pStyle w:val="a3"/>
        <w:divId w:val="1934899462"/>
        <w:rPr>
          <w:rFonts w:ascii="Georgia" w:hAnsi="Georgia"/>
        </w:rPr>
      </w:pPr>
      <w:r>
        <w:rPr>
          <w:rFonts w:ascii="Georgia" w:hAnsi="Georgia"/>
        </w:rPr>
        <w:t>    Индикатор 11 рассчитывается делением объема внесения минеральных удобрений на площадь пашни.</w:t>
      </w:r>
    </w:p>
    <w:p w:rsidR="00AC7C93" w:rsidRDefault="00F6362F">
      <w:pPr>
        <w:pStyle w:val="align-center"/>
        <w:divId w:val="1934899462"/>
        <w:rPr>
          <w:rFonts w:ascii="Georgia" w:hAnsi="Georgia"/>
        </w:rPr>
      </w:pPr>
      <w:r>
        <w:rPr>
          <w:rFonts w:ascii="Georgia" w:hAnsi="Georgia"/>
          <w:noProof/>
        </w:rPr>
        <w:drawing>
          <wp:inline distT="0" distB="0" distL="0" distR="0">
            <wp:extent cx="956945" cy="669925"/>
            <wp:effectExtent l="0" t="0" r="0" b="0"/>
            <wp:docPr id="7" name="Рисунок 7" descr="http://www.gosfinansy.ru/system/content/image/21/1/-56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sfinansy.ru/system/content/image/21/1/-568923/"/>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956945" cy="669925"/>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82905" cy="266065"/>
            <wp:effectExtent l="0" t="0" r="0" b="0"/>
            <wp:docPr id="8" name="Рисунок 8" descr="http://www.gosfinansy.ru/system/content/image/21/1/-56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sfinansy.ru/system/content/image/21/1/-568924/"/>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382905" cy="266065"/>
                    </a:xfrm>
                    <a:prstGeom prst="rect">
                      <a:avLst/>
                    </a:prstGeom>
                    <a:noFill/>
                    <a:ln>
                      <a:noFill/>
                    </a:ln>
                  </pic:spPr>
                </pic:pic>
              </a:graphicData>
            </a:graphic>
          </wp:inline>
        </w:drawing>
      </w:r>
      <w:r>
        <w:rPr>
          <w:rFonts w:ascii="Georgia" w:hAnsi="Georgia"/>
        </w:rPr>
        <w:t xml:space="preserve">- объем </w:t>
      </w:r>
      <w:proofErr w:type="spellStart"/>
      <w:r>
        <w:rPr>
          <w:rFonts w:ascii="Georgia" w:hAnsi="Georgia"/>
        </w:rPr>
        <w:t>внесеных</w:t>
      </w:r>
      <w:proofErr w:type="spellEnd"/>
      <w:r>
        <w:rPr>
          <w:rFonts w:ascii="Georgia" w:hAnsi="Georgia"/>
        </w:rPr>
        <w:t xml:space="preserve"> минеральных удобрений на гектар пашни;</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87020" cy="233680"/>
            <wp:effectExtent l="0" t="0" r="0" b="0"/>
            <wp:docPr id="9" name="Рисунок 9" descr="http://www.gosfinansy.ru/system/content/image/21/1/-568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sfinansy.ru/system/content/image/21/1/-568925/"/>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inline>
        </w:drawing>
      </w:r>
      <w:r>
        <w:rPr>
          <w:rFonts w:ascii="Georgia" w:hAnsi="Georgia"/>
        </w:rPr>
        <w:t xml:space="preserve">- объем </w:t>
      </w:r>
      <w:proofErr w:type="spellStart"/>
      <w:r>
        <w:rPr>
          <w:rFonts w:ascii="Georgia" w:hAnsi="Georgia"/>
        </w:rPr>
        <w:t>внесеных</w:t>
      </w:r>
      <w:proofErr w:type="spellEnd"/>
      <w:r>
        <w:rPr>
          <w:rFonts w:ascii="Georgia" w:hAnsi="Georgia"/>
        </w:rPr>
        <w:t xml:space="preserve"> минеральных удобрений;</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51155" cy="266065"/>
            <wp:effectExtent l="0" t="0" r="0" b="0"/>
            <wp:docPr id="10" name="Рисунок 10" descr="http://www.gosfinansy.ru/system/content/image/21/1/-56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sfinansy.ru/system/content/image/21/1/-568926/"/>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351155" cy="266065"/>
                    </a:xfrm>
                    <a:prstGeom prst="rect">
                      <a:avLst/>
                    </a:prstGeom>
                    <a:noFill/>
                    <a:ln>
                      <a:noFill/>
                    </a:ln>
                  </pic:spPr>
                </pic:pic>
              </a:graphicData>
            </a:graphic>
          </wp:inline>
        </w:drawing>
      </w:r>
      <w:r>
        <w:rPr>
          <w:rFonts w:ascii="Georgia" w:hAnsi="Georgia"/>
        </w:rPr>
        <w:t>– площадь пашни.</w:t>
      </w:r>
    </w:p>
    <w:p w:rsidR="00AC7C93" w:rsidRDefault="00AC7C93">
      <w:pPr>
        <w:pStyle w:val="a3"/>
        <w:divId w:val="1934899462"/>
        <w:rPr>
          <w:rFonts w:ascii="Georgia" w:hAnsi="Georgia"/>
        </w:rPr>
      </w:pPr>
      <w:r>
        <w:rPr>
          <w:rFonts w:ascii="Georgia" w:hAnsi="Georgia"/>
        </w:rPr>
        <w:t>    Индикатор 12 - относительный показатель, характеризующий изменение объема произведенных продуктов животноводства в сравниваемых периодах. Индекс производства продукции животноводства в хозяйствах всех категорий (в сопоставимых ценах) рассчитывается по формуле:</w:t>
      </w:r>
    </w:p>
    <w:p w:rsidR="00AC7C93" w:rsidRDefault="00F6362F">
      <w:pPr>
        <w:pStyle w:val="align-center"/>
        <w:divId w:val="1934899462"/>
        <w:rPr>
          <w:rFonts w:ascii="Georgia" w:hAnsi="Georgia"/>
        </w:rPr>
      </w:pPr>
      <w:r>
        <w:rPr>
          <w:rFonts w:ascii="Georgia" w:hAnsi="Georgia"/>
          <w:noProof/>
        </w:rPr>
        <w:lastRenderedPageBreak/>
        <w:drawing>
          <wp:inline distT="0" distB="0" distL="0" distR="0">
            <wp:extent cx="1786255" cy="638175"/>
            <wp:effectExtent l="0" t="0" r="0" b="0"/>
            <wp:docPr id="11" name="Рисунок 11" descr="http://www.gosfinansy.ru/system/content/image/21/1/-56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sfinansy.ru/system/content/image/21/1/-568927/"/>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786255" cy="638175"/>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93700" cy="266065"/>
            <wp:effectExtent l="0" t="0" r="0" b="0"/>
            <wp:docPr id="12" name="Рисунок 12" descr="http://www.gosfinansy.ru/system/content/image/21/1/-56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sfinansy.ru/system/content/image/21/1/-568928/"/>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393700" cy="266065"/>
                    </a:xfrm>
                    <a:prstGeom prst="rect">
                      <a:avLst/>
                    </a:prstGeom>
                    <a:noFill/>
                    <a:ln>
                      <a:noFill/>
                    </a:ln>
                  </pic:spPr>
                </pic:pic>
              </a:graphicData>
            </a:graphic>
          </wp:inline>
        </w:drawing>
      </w:r>
      <w:r>
        <w:rPr>
          <w:rFonts w:ascii="Georgia" w:hAnsi="Georgia"/>
        </w:rPr>
        <w:t xml:space="preserve"> - индекс производства продукции животноводства в хозяйствах всех категорий (в сопоставимых ценах);</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510540" cy="340360"/>
            <wp:effectExtent l="0" t="0" r="0" b="0"/>
            <wp:docPr id="13" name="Рисунок 13" descr="http://www.gosfinansy.ru/system/content/image/21/1/-56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sfinansy.ru/system/content/image/21/1/-568929/"/>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510540" cy="340360"/>
                    </a:xfrm>
                    <a:prstGeom prst="rect">
                      <a:avLst/>
                    </a:prstGeom>
                    <a:noFill/>
                    <a:ln>
                      <a:noFill/>
                    </a:ln>
                  </pic:spPr>
                </pic:pic>
              </a:graphicData>
            </a:graphic>
          </wp:inline>
        </w:drawing>
      </w:r>
      <w:r>
        <w:rPr>
          <w:rFonts w:ascii="Georgia" w:hAnsi="Georgia"/>
        </w:rPr>
        <w:t xml:space="preserve"> - объем производства продукции животноводства в хозяйствах всех категорий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510540" cy="340360"/>
            <wp:effectExtent l="0" t="0" r="0" b="0"/>
            <wp:docPr id="14" name="Рисунок 14" descr="http://www.gosfinansy.ru/system/content/image/21/1/-56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sfinansy.ru/system/content/image/21/1/-568930/"/>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510540" cy="340360"/>
                    </a:xfrm>
                    <a:prstGeom prst="rect">
                      <a:avLst/>
                    </a:prstGeom>
                    <a:noFill/>
                    <a:ln>
                      <a:noFill/>
                    </a:ln>
                  </pic:spPr>
                </pic:pic>
              </a:graphicData>
            </a:graphic>
          </wp:inline>
        </w:drawing>
      </w:r>
      <w:r>
        <w:rPr>
          <w:rFonts w:ascii="Georgia" w:hAnsi="Georgia"/>
        </w:rPr>
        <w:t xml:space="preserve"> </w:t>
      </w:r>
      <w:proofErr w:type="gramStart"/>
      <w:r>
        <w:rPr>
          <w:rFonts w:ascii="Georgia" w:hAnsi="Georgia"/>
        </w:rPr>
        <w:t>- объем производства продукции животноводства в хозяйствах всех категорий в году, предшествующем отчетному.</w:t>
      </w:r>
      <w:proofErr w:type="gramEnd"/>
    </w:p>
    <w:p w:rsidR="00AC7C93" w:rsidRDefault="00AC7C93">
      <w:pPr>
        <w:pStyle w:val="a3"/>
        <w:divId w:val="1934899462"/>
        <w:rPr>
          <w:rFonts w:ascii="Georgia" w:hAnsi="Georgia"/>
        </w:rPr>
      </w:pPr>
      <w:r>
        <w:rPr>
          <w:rFonts w:ascii="Georgia" w:hAnsi="Georgia"/>
        </w:rPr>
        <w:t>    Индикатор 13 характеризует объем производства скота и птицы на убой всех видов в хозяйствах всех категорий (в живом весе) в отчетном году.</w:t>
      </w:r>
    </w:p>
    <w:p w:rsidR="00AC7C93" w:rsidRDefault="00AC7C93">
      <w:pPr>
        <w:pStyle w:val="a3"/>
        <w:divId w:val="1934899462"/>
        <w:rPr>
          <w:rFonts w:ascii="Georgia" w:hAnsi="Georgia"/>
        </w:rPr>
      </w:pPr>
      <w:r>
        <w:rPr>
          <w:rFonts w:ascii="Georgia" w:hAnsi="Georgia"/>
        </w:rPr>
        <w:t>    Индикатор 14 характеризует объем произведенного молока в хозяйствах всех категорий в отчетном году.</w:t>
      </w:r>
    </w:p>
    <w:p w:rsidR="00AC7C93" w:rsidRDefault="00AC7C93">
      <w:pPr>
        <w:pStyle w:val="a3"/>
        <w:divId w:val="1934899462"/>
        <w:rPr>
          <w:rFonts w:ascii="Georgia" w:hAnsi="Georgia"/>
        </w:rPr>
      </w:pPr>
      <w:r>
        <w:rPr>
          <w:rFonts w:ascii="Georgia" w:hAnsi="Georgia"/>
        </w:rPr>
        <w:t>    Индикатор 15 характеризует объем произведенных сыров и сырных продуктов в отчетном году.</w:t>
      </w:r>
    </w:p>
    <w:p w:rsidR="00AC7C93" w:rsidRDefault="00AC7C93">
      <w:pPr>
        <w:pStyle w:val="a3"/>
        <w:divId w:val="1934899462"/>
        <w:rPr>
          <w:rFonts w:ascii="Georgia" w:hAnsi="Georgia"/>
        </w:rPr>
      </w:pPr>
      <w:r>
        <w:rPr>
          <w:rFonts w:ascii="Georgia" w:hAnsi="Georgia"/>
        </w:rPr>
        <w:t>    Индикатор 16 характеризует объем произведенного масла сливочного в отчетном году.</w:t>
      </w:r>
    </w:p>
    <w:p w:rsidR="00AC7C93" w:rsidRDefault="00AC7C93">
      <w:pPr>
        <w:pStyle w:val="a3"/>
        <w:divId w:val="1934899462"/>
        <w:rPr>
          <w:rFonts w:ascii="Georgia" w:hAnsi="Georgia"/>
        </w:rPr>
      </w:pPr>
      <w:r>
        <w:rPr>
          <w:rFonts w:ascii="Georgia" w:hAnsi="Georgia"/>
        </w:rPr>
        <w:t>    Индикатор 17 характеризует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отчетном году.</w:t>
      </w:r>
    </w:p>
    <w:p w:rsidR="00AC7C93" w:rsidRDefault="00AC7C93">
      <w:pPr>
        <w:pStyle w:val="a3"/>
        <w:divId w:val="1934899462"/>
        <w:rPr>
          <w:rFonts w:ascii="Georgia" w:hAnsi="Georgia"/>
        </w:rPr>
      </w:pPr>
      <w:r>
        <w:rPr>
          <w:rFonts w:ascii="Georgia" w:hAnsi="Georgia"/>
        </w:rPr>
        <w:t>    Индикатор 18 рассчитывается как отношение численности условного поголовья племенного скота к общей численности условного поголовья скота в отчетном году, умноженное на 100.</w:t>
      </w:r>
    </w:p>
    <w:p w:rsidR="00AC7C93" w:rsidRDefault="00AC7C93">
      <w:pPr>
        <w:pStyle w:val="a3"/>
        <w:divId w:val="1934899462"/>
        <w:rPr>
          <w:rFonts w:ascii="Georgia" w:hAnsi="Georgia"/>
        </w:rPr>
      </w:pPr>
      <w:r>
        <w:rPr>
          <w:rFonts w:ascii="Georgia" w:hAnsi="Georgia"/>
        </w:rPr>
        <w:t>    Индикатор 19 рассчитывается как отношение количества телят, полученных в отчетном году, к среднегодовому поголовью коров, умноженное на 100.</w:t>
      </w:r>
    </w:p>
    <w:p w:rsidR="00AC7C93" w:rsidRDefault="00F6362F">
      <w:pPr>
        <w:pStyle w:val="align-center"/>
        <w:divId w:val="1934899462"/>
        <w:rPr>
          <w:rFonts w:ascii="Georgia" w:hAnsi="Georgia"/>
        </w:rPr>
      </w:pPr>
      <w:r>
        <w:rPr>
          <w:rFonts w:ascii="Georgia" w:hAnsi="Georgia"/>
          <w:noProof/>
        </w:rPr>
        <w:drawing>
          <wp:inline distT="0" distB="0" distL="0" distR="0">
            <wp:extent cx="1382395" cy="574040"/>
            <wp:effectExtent l="0" t="0" r="0" b="0"/>
            <wp:docPr id="15" name="Рисунок 15" descr="http://www.gosfinansy.ru/system/content/image/21/1/-56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sfinansy.ru/system/content/image/21/1/-568931/"/>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1382395" cy="57404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76225" cy="233680"/>
            <wp:effectExtent l="0" t="0" r="0" b="0"/>
            <wp:docPr id="16" name="Рисунок 16" descr="http://www.gosfinansy.ru/system/content/image/21/1/-56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sfinansy.ru/system/content/image/21/1/-568932/"/>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r>
        <w:rPr>
          <w:rFonts w:ascii="Georgia" w:hAnsi="Georgia"/>
        </w:rPr>
        <w:t>- выход телят на 100 коров;</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23520" cy="308610"/>
            <wp:effectExtent l="0" t="0" r="0" b="0"/>
            <wp:docPr id="17" name="Рисунок 17" descr="http://www.gosfinansy.ru/system/content/image/21/1/-56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sfinansy.ru/system/content/image/21/1/-568933/"/>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223520" cy="308610"/>
                    </a:xfrm>
                    <a:prstGeom prst="rect">
                      <a:avLst/>
                    </a:prstGeom>
                    <a:noFill/>
                    <a:ln>
                      <a:noFill/>
                    </a:ln>
                  </pic:spPr>
                </pic:pic>
              </a:graphicData>
            </a:graphic>
          </wp:inline>
        </w:drawing>
      </w:r>
      <w:r>
        <w:rPr>
          <w:rFonts w:ascii="Georgia" w:hAnsi="Georgia"/>
        </w:rPr>
        <w:t>- количества телят, полученных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87020" cy="308610"/>
            <wp:effectExtent l="0" t="0" r="0" b="0"/>
            <wp:docPr id="18" name="Рисунок 18" descr="http://www.gosfinansy.ru/system/content/image/21/1/-56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sfinansy.ru/system/content/image/21/1/-568934/"/>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287020" cy="308610"/>
                    </a:xfrm>
                    <a:prstGeom prst="rect">
                      <a:avLst/>
                    </a:prstGeom>
                    <a:noFill/>
                    <a:ln>
                      <a:noFill/>
                    </a:ln>
                  </pic:spPr>
                </pic:pic>
              </a:graphicData>
            </a:graphic>
          </wp:inline>
        </w:drawing>
      </w:r>
      <w:r>
        <w:rPr>
          <w:rFonts w:ascii="Georgia" w:hAnsi="Georgia"/>
        </w:rPr>
        <w:t>- среднегодовое поголовье коров.</w:t>
      </w:r>
    </w:p>
    <w:p w:rsidR="00AC7C93" w:rsidRDefault="00AC7C93">
      <w:pPr>
        <w:pStyle w:val="a3"/>
        <w:divId w:val="1934899462"/>
        <w:rPr>
          <w:rFonts w:ascii="Georgia" w:hAnsi="Georgia"/>
        </w:rPr>
      </w:pPr>
      <w:r>
        <w:rPr>
          <w:rFonts w:ascii="Georgia" w:hAnsi="Georgia"/>
        </w:rPr>
        <w:t xml:space="preserve">    Индикатор 20 характеризует численность крупного рогатого скота на 1 января года, следующего за </w:t>
      </w:r>
      <w:proofErr w:type="gramStart"/>
      <w:r>
        <w:rPr>
          <w:rFonts w:ascii="Georgia" w:hAnsi="Georgia"/>
        </w:rPr>
        <w:t>отчетным</w:t>
      </w:r>
      <w:proofErr w:type="gramEnd"/>
      <w:r>
        <w:rPr>
          <w:rFonts w:ascii="Georgia" w:hAnsi="Georgia"/>
        </w:rPr>
        <w:t>.</w:t>
      </w:r>
    </w:p>
    <w:p w:rsidR="00AC7C93" w:rsidRDefault="00AC7C93">
      <w:pPr>
        <w:pStyle w:val="a3"/>
        <w:divId w:val="1934899462"/>
        <w:rPr>
          <w:rFonts w:ascii="Georgia" w:hAnsi="Georgia"/>
        </w:rPr>
      </w:pPr>
      <w:r>
        <w:rPr>
          <w:rFonts w:ascii="Georgia" w:hAnsi="Georgia"/>
        </w:rPr>
        <w:lastRenderedPageBreak/>
        <w:t xml:space="preserve">    Индикатор 21 характеризует численность коров на 1 января года, следующего за </w:t>
      </w:r>
      <w:proofErr w:type="gramStart"/>
      <w:r>
        <w:rPr>
          <w:rFonts w:ascii="Georgia" w:hAnsi="Georgia"/>
        </w:rPr>
        <w:t>отчетным</w:t>
      </w:r>
      <w:proofErr w:type="gramEnd"/>
      <w:r>
        <w:rPr>
          <w:rFonts w:ascii="Georgia" w:hAnsi="Georgia"/>
        </w:rPr>
        <w:t>.</w:t>
      </w:r>
    </w:p>
    <w:p w:rsidR="00AC7C93" w:rsidRDefault="00AC7C93">
      <w:pPr>
        <w:pStyle w:val="a3"/>
        <w:divId w:val="1934899462"/>
        <w:rPr>
          <w:rFonts w:ascii="Georgia" w:hAnsi="Georgia"/>
        </w:rPr>
      </w:pPr>
      <w:r>
        <w:rPr>
          <w:rFonts w:ascii="Georgia" w:hAnsi="Georgia"/>
        </w:rPr>
        <w:t>    Индикатор 22 рассчитывается как отношение объема произведенного молока к среднегодовому поголовью коров в отчетном году.</w:t>
      </w:r>
    </w:p>
    <w:p w:rsidR="00AC7C93" w:rsidRDefault="00F6362F">
      <w:pPr>
        <w:pStyle w:val="align-center"/>
        <w:divId w:val="1934899462"/>
        <w:rPr>
          <w:rFonts w:ascii="Georgia" w:hAnsi="Georgia"/>
        </w:rPr>
      </w:pPr>
      <w:r>
        <w:rPr>
          <w:rFonts w:ascii="Georgia" w:hAnsi="Georgia"/>
          <w:noProof/>
        </w:rPr>
        <w:drawing>
          <wp:inline distT="0" distB="0" distL="0" distR="0">
            <wp:extent cx="1010285" cy="574040"/>
            <wp:effectExtent l="0" t="0" r="0" b="0"/>
            <wp:docPr id="19" name="Рисунок 19" descr="http://www.gosfinansy.ru/system/content/image/21/1/-56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sfinansy.ru/system/content/image/21/1/-568935/"/>
                    <pic:cNvPicPr>
                      <a:picLocks noChangeAspect="1"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1010285" cy="57404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03860" cy="308610"/>
            <wp:effectExtent l="0" t="0" r="0" b="0"/>
            <wp:docPr id="20" name="Рисунок 20" descr="http://www.gosfinansy.ru/system/content/image/21/1/-568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sfinansy.ru/system/content/image/21/1/-568936/"/>
                    <pic:cNvPicPr>
                      <a:picLocks noChangeAspect="1" noChangeArrowheads="1"/>
                    </pic:cNvPicPr>
                  </pic:nvPicPr>
                  <pic:blipFill>
                    <a:blip r:link="rId162">
                      <a:extLst>
                        <a:ext uri="{28A0092B-C50C-407E-A947-70E740481C1C}">
                          <a14:useLocalDpi xmlns:a14="http://schemas.microsoft.com/office/drawing/2010/main" val="0"/>
                        </a:ext>
                      </a:extLst>
                    </a:blip>
                    <a:srcRect/>
                    <a:stretch>
                      <a:fillRect/>
                    </a:stretch>
                  </pic:blipFill>
                  <pic:spPr bwMode="auto">
                    <a:xfrm>
                      <a:off x="0" y="0"/>
                      <a:ext cx="403860" cy="308610"/>
                    </a:xfrm>
                    <a:prstGeom prst="rect">
                      <a:avLst/>
                    </a:prstGeom>
                    <a:noFill/>
                    <a:ln>
                      <a:noFill/>
                    </a:ln>
                  </pic:spPr>
                </pic:pic>
              </a:graphicData>
            </a:graphic>
          </wp:inline>
        </w:drawing>
      </w:r>
      <w:r>
        <w:rPr>
          <w:rFonts w:ascii="Georgia" w:hAnsi="Georgia"/>
        </w:rPr>
        <w:t>- удой от 1 коровы;</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40360" cy="233680"/>
            <wp:effectExtent l="0" t="0" r="0" b="0"/>
            <wp:docPr id="21" name="Рисунок 21" descr="http://www.gosfinansy.ru/system/content/image/21/1/-56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sfinansy.ru/system/content/image/21/1/-568937/"/>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r>
        <w:rPr>
          <w:rFonts w:ascii="Georgia" w:hAnsi="Georgia"/>
        </w:rPr>
        <w:t>- объем произведенного молока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87020" cy="308610"/>
            <wp:effectExtent l="0" t="0" r="0" b="0"/>
            <wp:docPr id="22" name="Рисунок 22" descr="http://www.gosfinansy.ru/system/content/image/21/1/-56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sfinansy.ru/system/content/image/21/1/-568934/"/>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287020" cy="308610"/>
                    </a:xfrm>
                    <a:prstGeom prst="rect">
                      <a:avLst/>
                    </a:prstGeom>
                    <a:noFill/>
                    <a:ln>
                      <a:noFill/>
                    </a:ln>
                  </pic:spPr>
                </pic:pic>
              </a:graphicData>
            </a:graphic>
          </wp:inline>
        </w:drawing>
      </w:r>
      <w:r>
        <w:rPr>
          <w:rFonts w:ascii="Georgia" w:hAnsi="Georgia"/>
        </w:rPr>
        <w:t>- среднегодовое поголовье коров.</w:t>
      </w:r>
    </w:p>
    <w:p w:rsidR="00AC7C93" w:rsidRDefault="00AC7C93">
      <w:pPr>
        <w:pStyle w:val="a3"/>
        <w:divId w:val="1934899462"/>
        <w:rPr>
          <w:rFonts w:ascii="Georgia" w:hAnsi="Georgia"/>
        </w:rPr>
      </w:pPr>
      <w:r>
        <w:rPr>
          <w:rFonts w:ascii="Georgia" w:hAnsi="Georgia"/>
        </w:rPr>
        <w:t xml:space="preserve">    Индикатор 23 характеризует численность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на 1 января года, следующего за </w:t>
      </w:r>
      <w:proofErr w:type="gramStart"/>
      <w:r>
        <w:rPr>
          <w:rFonts w:ascii="Georgia" w:hAnsi="Georgia"/>
        </w:rPr>
        <w:t>отчетным</w:t>
      </w:r>
      <w:proofErr w:type="gramEnd"/>
      <w:r>
        <w:rPr>
          <w:rFonts w:ascii="Georgia" w:hAnsi="Georgia"/>
        </w:rPr>
        <w:t>.</w:t>
      </w:r>
    </w:p>
    <w:p w:rsidR="00AC7C93" w:rsidRDefault="00AC7C93">
      <w:pPr>
        <w:pStyle w:val="a3"/>
        <w:divId w:val="1934899462"/>
        <w:rPr>
          <w:rFonts w:ascii="Georgia" w:hAnsi="Georgia"/>
        </w:rPr>
      </w:pPr>
      <w:r>
        <w:rPr>
          <w:rFonts w:ascii="Georgia" w:hAnsi="Georgia"/>
        </w:rPr>
        <w:t>    Индикатор 24 характеризует численность крестьянских (фермерских) хозяйств, начинающих фермеров, осуществивших проекты создания и развития своих хозяйств с помощью государственной поддержки в отчетном году.</w:t>
      </w:r>
    </w:p>
    <w:p w:rsidR="00AC7C93" w:rsidRDefault="00AC7C93">
      <w:pPr>
        <w:pStyle w:val="a3"/>
        <w:divId w:val="1934899462"/>
        <w:rPr>
          <w:rFonts w:ascii="Georgia" w:hAnsi="Georgia"/>
        </w:rPr>
      </w:pPr>
      <w:r>
        <w:rPr>
          <w:rFonts w:ascii="Georgia" w:hAnsi="Georgia"/>
        </w:rPr>
        <w:t>    Индикатор 25 характеризует количество построенных или реконструированных семейных животноводческих ферм в отчетном году.</w:t>
      </w:r>
    </w:p>
    <w:p w:rsidR="00AC7C93" w:rsidRDefault="00AC7C93">
      <w:pPr>
        <w:pStyle w:val="a3"/>
        <w:divId w:val="1934899462"/>
        <w:rPr>
          <w:rFonts w:ascii="Georgia" w:hAnsi="Georgia"/>
        </w:rPr>
      </w:pPr>
      <w:r>
        <w:rPr>
          <w:rFonts w:ascii="Georgia" w:hAnsi="Georgia"/>
        </w:rPr>
        <w:t>    Индикатор 26 характеризует общую площадь земельных участков, оформленных в собственность крестьянскими (фермерскими) хозяйствами в отчетном году.</w:t>
      </w:r>
    </w:p>
    <w:p w:rsidR="00AC7C93" w:rsidRDefault="00AC7C93">
      <w:pPr>
        <w:pStyle w:val="a3"/>
        <w:divId w:val="1934899462"/>
        <w:rPr>
          <w:rFonts w:ascii="Georgia" w:hAnsi="Georgia"/>
        </w:rPr>
      </w:pPr>
      <w:r>
        <w:rPr>
          <w:rFonts w:ascii="Georgia" w:hAnsi="Georgia"/>
        </w:rPr>
        <w:t>    Индикатор 27 характеризует количество созданных рабочих ме</w:t>
      </w:r>
      <w:proofErr w:type="gramStart"/>
      <w:r>
        <w:rPr>
          <w:rFonts w:ascii="Georgia" w:hAnsi="Georgia"/>
        </w:rPr>
        <w:t>ст в кр</w:t>
      </w:r>
      <w:proofErr w:type="gramEnd"/>
      <w:r>
        <w:rPr>
          <w:rFonts w:ascii="Georgia" w:hAnsi="Georgia"/>
        </w:rPr>
        <w:t>естьянских (фермерских) хозяйствах, осуществивших проекты развития своих крестьянских (фермерских) хозяйств с помощью государственной поддержки в отчетном году.</w:t>
      </w:r>
    </w:p>
    <w:p w:rsidR="00AC7C93" w:rsidRDefault="00AC7C93">
      <w:pPr>
        <w:pStyle w:val="a3"/>
        <w:divId w:val="1934899462"/>
        <w:rPr>
          <w:rFonts w:ascii="Georgia" w:hAnsi="Georgia"/>
        </w:rPr>
      </w:pPr>
      <w:r>
        <w:rPr>
          <w:rFonts w:ascii="Georgia" w:hAnsi="Georgia"/>
        </w:rPr>
        <w:t>    Индикатор 28 характеризует процент выполненных мероприятий от их общего количества, запланированного в рамках Государственной программы.</w:t>
      </w:r>
    </w:p>
    <w:p w:rsidR="00AC7C93" w:rsidRDefault="00AC7C93">
      <w:pPr>
        <w:pStyle w:val="a3"/>
        <w:divId w:val="1934899462"/>
        <w:rPr>
          <w:rFonts w:ascii="Georgia" w:hAnsi="Georgia"/>
        </w:rPr>
      </w:pPr>
      <w:r>
        <w:rPr>
          <w:rFonts w:ascii="Georgia" w:hAnsi="Georgia"/>
        </w:rPr>
        <w:t>    Индикатор 29 «Объем инвестиций в основной капитал в соответствующей сфере деятельности (крупные и средние предприятия)» определяется на основе данных государственного статистического наблюдения - доклад на тему «Социально-экономическое положение Брянской области», раздел «Инвестиции» - территориального органа Федеральной службы государственной статистики по Брянской области.</w:t>
      </w:r>
    </w:p>
    <w:p w:rsidR="00AC7C93" w:rsidRDefault="00AC7C93">
      <w:pPr>
        <w:pStyle w:val="a3"/>
        <w:divId w:val="1934899462"/>
        <w:rPr>
          <w:rFonts w:ascii="Georgia" w:hAnsi="Georgia"/>
        </w:rPr>
      </w:pPr>
      <w:r>
        <w:rPr>
          <w:rFonts w:ascii="Georgia" w:hAnsi="Georgia"/>
        </w:rPr>
        <w:t>    Индикатор 30 «Динамика поступлений в бюджеты всех уровне по соответствующей сфере деятельности» определяется по формуле:</w:t>
      </w:r>
    </w:p>
    <w:p w:rsidR="00AC7C93" w:rsidRDefault="00AC7C93">
      <w:pPr>
        <w:pStyle w:val="align-center"/>
        <w:divId w:val="1934899462"/>
        <w:rPr>
          <w:rFonts w:ascii="Georgia" w:hAnsi="Georgia"/>
        </w:rPr>
      </w:pPr>
      <w:r>
        <w:rPr>
          <w:rFonts w:ascii="Georgia" w:hAnsi="Georgia"/>
        </w:rPr>
        <w:t>D=</w:t>
      </w:r>
      <w:proofErr w:type="spellStart"/>
      <w:r>
        <w:rPr>
          <w:rFonts w:ascii="Georgia" w:hAnsi="Georgia"/>
        </w:rPr>
        <w:t>Pp</w:t>
      </w:r>
      <w:proofErr w:type="spellEnd"/>
      <w:r>
        <w:rPr>
          <w:rFonts w:ascii="Georgia" w:hAnsi="Georgia"/>
        </w:rPr>
        <w:t xml:space="preserve"> / </w:t>
      </w:r>
      <w:proofErr w:type="spellStart"/>
      <w:r>
        <w:rPr>
          <w:rFonts w:ascii="Georgia" w:hAnsi="Georgia"/>
        </w:rPr>
        <w:t>Pt</w:t>
      </w:r>
      <w:proofErr w:type="spellEnd"/>
      <w:r>
        <w:rPr>
          <w:rFonts w:ascii="Georgia" w:hAnsi="Georgia"/>
        </w:rPr>
        <w:t> × 100%, где</w:t>
      </w:r>
    </w:p>
    <w:p w:rsidR="00AC7C93" w:rsidRDefault="00AC7C93">
      <w:pPr>
        <w:pStyle w:val="a3"/>
        <w:divId w:val="1934899462"/>
        <w:rPr>
          <w:rFonts w:ascii="Georgia" w:hAnsi="Georgia"/>
        </w:rPr>
      </w:pPr>
      <w:r>
        <w:rPr>
          <w:rFonts w:ascii="Georgia" w:hAnsi="Georgia"/>
        </w:rPr>
        <w:lastRenderedPageBreak/>
        <w:t>    D - динамика поступлений в бюджеты всех уровней в сфере «Оптовая и розничная торговля, ремонт автотранспортных средств, мотоциклов, бытовых изделий и предметов личного пользования»;</w:t>
      </w:r>
    </w:p>
    <w:p w:rsidR="00AC7C93" w:rsidRDefault="00AC7C93">
      <w:pPr>
        <w:pStyle w:val="a3"/>
        <w:divId w:val="1934899462"/>
        <w:rPr>
          <w:rFonts w:ascii="Georgia" w:hAnsi="Georgia"/>
        </w:rPr>
      </w:pPr>
      <w:r>
        <w:rPr>
          <w:rFonts w:ascii="Georgia" w:hAnsi="Georgia"/>
        </w:rPr>
        <w:t>    </w:t>
      </w:r>
      <w:proofErr w:type="spellStart"/>
      <w:r>
        <w:rPr>
          <w:rFonts w:ascii="Georgia" w:hAnsi="Georgia"/>
        </w:rPr>
        <w:t>Pp</w:t>
      </w:r>
      <w:proofErr w:type="spellEnd"/>
      <w:r>
        <w:rPr>
          <w:rFonts w:ascii="Georgia" w:hAnsi="Georgia"/>
        </w:rPr>
        <w:t xml:space="preserve"> - сумма налоговых поступлений в плановом году;</w:t>
      </w:r>
    </w:p>
    <w:p w:rsidR="00AC7C93" w:rsidRDefault="00AC7C93">
      <w:pPr>
        <w:pStyle w:val="a3"/>
        <w:divId w:val="1934899462"/>
        <w:rPr>
          <w:rFonts w:ascii="Georgia" w:hAnsi="Georgia"/>
        </w:rPr>
      </w:pPr>
      <w:r>
        <w:rPr>
          <w:rFonts w:ascii="Georgia" w:hAnsi="Georgia"/>
        </w:rPr>
        <w:t>    </w:t>
      </w:r>
      <w:proofErr w:type="spellStart"/>
      <w:r>
        <w:rPr>
          <w:rFonts w:ascii="Georgia" w:hAnsi="Georgia"/>
        </w:rPr>
        <w:t>Pt</w:t>
      </w:r>
      <w:proofErr w:type="spellEnd"/>
      <w:r>
        <w:rPr>
          <w:rFonts w:ascii="Georgia" w:hAnsi="Georgia"/>
        </w:rPr>
        <w:t xml:space="preserve"> - сумма налоговых поступлений в текущем году.</w:t>
      </w:r>
    </w:p>
    <w:p w:rsidR="00AC7C93" w:rsidRDefault="00AC7C93">
      <w:pPr>
        <w:pStyle w:val="a3"/>
        <w:divId w:val="1934899462"/>
        <w:rPr>
          <w:rFonts w:ascii="Georgia" w:hAnsi="Georgia"/>
        </w:rPr>
      </w:pPr>
      <w:r>
        <w:rPr>
          <w:rFonts w:ascii="Georgia" w:hAnsi="Georgia"/>
        </w:rPr>
        <w:t xml:space="preserve">    Индикатор 31 «Динамика оборота продукции (услуг), производимой малыми предприятиями, в том числе </w:t>
      </w:r>
      <w:proofErr w:type="spellStart"/>
      <w:r>
        <w:rPr>
          <w:rFonts w:ascii="Georgia" w:hAnsi="Georgia"/>
        </w:rPr>
        <w:t>микропредприятиями</w:t>
      </w:r>
      <w:proofErr w:type="spellEnd"/>
      <w:r>
        <w:rPr>
          <w:rFonts w:ascii="Georgia" w:hAnsi="Georgia"/>
        </w:rPr>
        <w:t>, и индивидуальными предпринимателями в соответствующей сфере деятельности» определяется по формуле:</w:t>
      </w:r>
    </w:p>
    <w:p w:rsidR="00AC7C93" w:rsidRDefault="00AC7C93">
      <w:pPr>
        <w:pStyle w:val="align-center"/>
        <w:divId w:val="1934899462"/>
        <w:rPr>
          <w:rFonts w:ascii="Georgia" w:hAnsi="Georgia"/>
        </w:rPr>
      </w:pPr>
      <w:r>
        <w:rPr>
          <w:rFonts w:ascii="Georgia" w:hAnsi="Georgia"/>
        </w:rPr>
        <w:t xml:space="preserve">G = </w:t>
      </w:r>
      <w:proofErr w:type="spellStart"/>
      <w:r>
        <w:rPr>
          <w:rFonts w:ascii="Georgia" w:hAnsi="Georgia"/>
        </w:rPr>
        <w:t>Op</w:t>
      </w:r>
      <w:proofErr w:type="spellEnd"/>
      <w:r>
        <w:rPr>
          <w:rFonts w:ascii="Georgia" w:hAnsi="Georgia"/>
        </w:rPr>
        <w:t xml:space="preserve"> / </w:t>
      </w:r>
      <w:proofErr w:type="spellStart"/>
      <w:r>
        <w:rPr>
          <w:rFonts w:ascii="Georgia" w:hAnsi="Georgia"/>
        </w:rPr>
        <w:t>Ot</w:t>
      </w:r>
      <w:proofErr w:type="spellEnd"/>
      <w:r>
        <w:rPr>
          <w:rFonts w:ascii="Georgia" w:hAnsi="Georgia"/>
        </w:rPr>
        <w:t> × 100%, где:</w:t>
      </w:r>
    </w:p>
    <w:p w:rsidR="00AC7C93" w:rsidRDefault="00AC7C93">
      <w:pPr>
        <w:pStyle w:val="a3"/>
        <w:divId w:val="1934899462"/>
        <w:rPr>
          <w:rFonts w:ascii="Georgia" w:hAnsi="Georgia"/>
        </w:rPr>
      </w:pPr>
      <w:r>
        <w:rPr>
          <w:rFonts w:ascii="Georgia" w:hAnsi="Georgia"/>
        </w:rPr>
        <w:t xml:space="preserve">    G - динамика оборота продукции (услуг), производимой малыми предприятиями, в том числе </w:t>
      </w:r>
      <w:proofErr w:type="spellStart"/>
      <w:r>
        <w:rPr>
          <w:rFonts w:ascii="Georgia" w:hAnsi="Georgia"/>
        </w:rPr>
        <w:t>микропредприятиями</w:t>
      </w:r>
      <w:proofErr w:type="spellEnd"/>
      <w:r>
        <w:rPr>
          <w:rFonts w:ascii="Georgia" w:hAnsi="Georgia"/>
        </w:rPr>
        <w:t>, и индивидуальными предпринимателями в сфере «Оптовая розничная торговля, ремонт автотранспортных средств, мотоциклов, бытовых изделий и предметов личного пользования»;</w:t>
      </w:r>
    </w:p>
    <w:p w:rsidR="00AC7C93" w:rsidRDefault="00AC7C93">
      <w:pPr>
        <w:pStyle w:val="a3"/>
        <w:divId w:val="1934899462"/>
        <w:rPr>
          <w:rFonts w:ascii="Georgia" w:hAnsi="Georgia"/>
        </w:rPr>
      </w:pPr>
      <w:r>
        <w:rPr>
          <w:rFonts w:ascii="Georgia" w:hAnsi="Georgia"/>
        </w:rPr>
        <w:t>    </w:t>
      </w:r>
      <w:proofErr w:type="spellStart"/>
      <w:r>
        <w:rPr>
          <w:rFonts w:ascii="Georgia" w:hAnsi="Georgia"/>
        </w:rPr>
        <w:t>Op</w:t>
      </w:r>
      <w:proofErr w:type="spellEnd"/>
      <w:r>
        <w:rPr>
          <w:rFonts w:ascii="Georgia" w:hAnsi="Georgia"/>
        </w:rPr>
        <w:t xml:space="preserve"> - оборот продукции, произведенной в плановом году;</w:t>
      </w:r>
    </w:p>
    <w:p w:rsidR="00AC7C93" w:rsidRDefault="00AC7C93">
      <w:pPr>
        <w:pStyle w:val="a3"/>
        <w:divId w:val="1934899462"/>
        <w:rPr>
          <w:rFonts w:ascii="Georgia" w:hAnsi="Georgia"/>
        </w:rPr>
      </w:pPr>
      <w:r>
        <w:rPr>
          <w:rFonts w:ascii="Georgia" w:hAnsi="Georgia"/>
        </w:rPr>
        <w:t>    </w:t>
      </w:r>
      <w:proofErr w:type="spellStart"/>
      <w:r>
        <w:rPr>
          <w:rFonts w:ascii="Georgia" w:hAnsi="Georgia"/>
        </w:rPr>
        <w:t>Ot</w:t>
      </w:r>
      <w:proofErr w:type="spellEnd"/>
      <w:r>
        <w:rPr>
          <w:rFonts w:ascii="Georgia" w:hAnsi="Georgia"/>
        </w:rPr>
        <w:t xml:space="preserve"> - оборот продукции, произведенной в текущем году.</w:t>
      </w:r>
    </w:p>
    <w:p w:rsidR="00AC7C93" w:rsidRDefault="00AC7C93">
      <w:pPr>
        <w:pStyle w:val="a3"/>
        <w:divId w:val="1934899462"/>
        <w:rPr>
          <w:rFonts w:ascii="Georgia" w:hAnsi="Georgia"/>
        </w:rPr>
      </w:pPr>
      <w:r>
        <w:rPr>
          <w:rFonts w:ascii="Georgia" w:hAnsi="Georgia"/>
        </w:rPr>
        <w:t>    Индикатор 32 «Оборот розничной торговли» определяется по формуле:</w:t>
      </w:r>
    </w:p>
    <w:p w:rsidR="00AC7C93" w:rsidRDefault="00AC7C93">
      <w:pPr>
        <w:pStyle w:val="align-center"/>
        <w:divId w:val="1934899462"/>
        <w:rPr>
          <w:rFonts w:ascii="Georgia" w:hAnsi="Georgia"/>
        </w:rPr>
      </w:pPr>
      <w:proofErr w:type="spellStart"/>
      <w:r>
        <w:rPr>
          <w:rFonts w:ascii="Georgia" w:hAnsi="Georgia"/>
        </w:rPr>
        <w:t>Tr</w:t>
      </w:r>
      <w:proofErr w:type="spellEnd"/>
      <w:r>
        <w:rPr>
          <w:rFonts w:ascii="Georgia" w:hAnsi="Georgia"/>
        </w:rPr>
        <w:t> = (</w:t>
      </w:r>
      <w:proofErr w:type="spellStart"/>
      <w:r>
        <w:rPr>
          <w:rFonts w:ascii="Georgia" w:hAnsi="Georgia"/>
        </w:rPr>
        <w:t>Ot</w:t>
      </w:r>
      <w:proofErr w:type="spellEnd"/>
      <w:r>
        <w:rPr>
          <w:rFonts w:ascii="Georgia" w:hAnsi="Georgia"/>
        </w:rPr>
        <w:t xml:space="preserve">/ </w:t>
      </w:r>
      <w:proofErr w:type="spellStart"/>
      <w:r>
        <w:rPr>
          <w:rFonts w:ascii="Georgia" w:hAnsi="Georgia"/>
        </w:rPr>
        <w:t>Id</w:t>
      </w:r>
      <w:proofErr w:type="spellEnd"/>
      <w:r>
        <w:rPr>
          <w:rFonts w:ascii="Georgia" w:hAnsi="Georgia"/>
        </w:rPr>
        <w:t xml:space="preserve"> х100%) / </w:t>
      </w:r>
      <w:proofErr w:type="spellStart"/>
      <w:r>
        <w:rPr>
          <w:rFonts w:ascii="Georgia" w:hAnsi="Georgia"/>
        </w:rPr>
        <w:t>Op</w:t>
      </w:r>
      <w:proofErr w:type="spellEnd"/>
      <w:r>
        <w:rPr>
          <w:rFonts w:ascii="Georgia" w:hAnsi="Georgia"/>
        </w:rPr>
        <w:t> × 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Tr</w:t>
      </w:r>
      <w:proofErr w:type="spellEnd"/>
      <w:r>
        <w:rPr>
          <w:rFonts w:ascii="Georgia" w:hAnsi="Georgia"/>
        </w:rPr>
        <w:t xml:space="preserve"> - темп роста оборота розничной торговли</w:t>
      </w:r>
    </w:p>
    <w:p w:rsidR="00AC7C93" w:rsidRDefault="00AC7C93">
      <w:pPr>
        <w:pStyle w:val="a3"/>
        <w:divId w:val="1934899462"/>
        <w:rPr>
          <w:rFonts w:ascii="Georgia" w:hAnsi="Georgia"/>
        </w:rPr>
      </w:pPr>
      <w:r>
        <w:rPr>
          <w:rFonts w:ascii="Georgia" w:hAnsi="Georgia"/>
        </w:rPr>
        <w:t>    </w:t>
      </w:r>
      <w:proofErr w:type="spellStart"/>
      <w:r>
        <w:rPr>
          <w:rFonts w:ascii="Georgia" w:hAnsi="Georgia"/>
        </w:rPr>
        <w:t>Ot</w:t>
      </w:r>
      <w:proofErr w:type="spellEnd"/>
      <w:r>
        <w:rPr>
          <w:rFonts w:ascii="Georgia" w:hAnsi="Georgia"/>
        </w:rPr>
        <w:t xml:space="preserve"> - оборот розничной торговли текущего года</w:t>
      </w:r>
    </w:p>
    <w:p w:rsidR="00AC7C93" w:rsidRDefault="00AC7C93">
      <w:pPr>
        <w:pStyle w:val="a3"/>
        <w:divId w:val="1934899462"/>
        <w:rPr>
          <w:rFonts w:ascii="Georgia" w:hAnsi="Georgia"/>
        </w:rPr>
      </w:pPr>
      <w:r>
        <w:rPr>
          <w:rFonts w:ascii="Georgia" w:hAnsi="Georgia"/>
        </w:rPr>
        <w:t>    </w:t>
      </w:r>
      <w:proofErr w:type="spellStart"/>
      <w:r>
        <w:rPr>
          <w:rFonts w:ascii="Georgia" w:hAnsi="Georgia"/>
        </w:rPr>
        <w:t>Id</w:t>
      </w:r>
      <w:proofErr w:type="spellEnd"/>
      <w:r>
        <w:rPr>
          <w:rFonts w:ascii="Georgia" w:hAnsi="Georgia"/>
        </w:rPr>
        <w:t xml:space="preserve"> - индекс дефлятор оборота розничной торговли</w:t>
      </w:r>
    </w:p>
    <w:p w:rsidR="00AC7C93" w:rsidRDefault="00AC7C93">
      <w:pPr>
        <w:pStyle w:val="a3"/>
        <w:divId w:val="1934899462"/>
        <w:rPr>
          <w:rFonts w:ascii="Georgia" w:hAnsi="Georgia"/>
        </w:rPr>
      </w:pPr>
      <w:r>
        <w:rPr>
          <w:rFonts w:ascii="Georgia" w:hAnsi="Georgia"/>
        </w:rPr>
        <w:t>    </w:t>
      </w:r>
      <w:proofErr w:type="spellStart"/>
      <w:r>
        <w:rPr>
          <w:rFonts w:ascii="Georgia" w:hAnsi="Georgia"/>
        </w:rPr>
        <w:t>Op</w:t>
      </w:r>
      <w:proofErr w:type="spellEnd"/>
      <w:r>
        <w:rPr>
          <w:rFonts w:ascii="Georgia" w:hAnsi="Georgia"/>
        </w:rPr>
        <w:t xml:space="preserve"> - оборот розничной торговли предыдущего года</w:t>
      </w:r>
    </w:p>
    <w:p w:rsidR="00AC7C93" w:rsidRDefault="00AC7C93">
      <w:pPr>
        <w:pStyle w:val="a3"/>
        <w:divId w:val="1934899462"/>
        <w:rPr>
          <w:rFonts w:ascii="Georgia" w:hAnsi="Georgia"/>
        </w:rPr>
      </w:pPr>
      <w:r>
        <w:rPr>
          <w:rFonts w:ascii="Georgia" w:hAnsi="Georgia"/>
        </w:rPr>
        <w:t>    Индикатор 33 «Оборот розничной торговли на душу населения» определяется по формуле:</w:t>
      </w:r>
    </w:p>
    <w:p w:rsidR="00AC7C93" w:rsidRDefault="00AC7C93">
      <w:pPr>
        <w:pStyle w:val="align-center"/>
        <w:divId w:val="1934899462"/>
        <w:rPr>
          <w:rFonts w:ascii="Georgia" w:hAnsi="Georgia"/>
        </w:rPr>
      </w:pPr>
      <w:proofErr w:type="spellStart"/>
      <w:r>
        <w:rPr>
          <w:rFonts w:ascii="Georgia" w:hAnsi="Georgia"/>
        </w:rPr>
        <w:t>Od</w:t>
      </w:r>
      <w:proofErr w:type="spellEnd"/>
      <w:r>
        <w:rPr>
          <w:rFonts w:ascii="Georgia" w:hAnsi="Georgia"/>
        </w:rPr>
        <w:t xml:space="preserve"> = </w:t>
      </w:r>
      <w:proofErr w:type="spellStart"/>
      <w:r>
        <w:rPr>
          <w:rFonts w:ascii="Georgia" w:hAnsi="Georgia"/>
        </w:rPr>
        <w:t>Og</w:t>
      </w:r>
      <w:proofErr w:type="spellEnd"/>
      <w:proofErr w:type="gramStart"/>
      <w:r>
        <w:rPr>
          <w:rFonts w:ascii="Georgia" w:hAnsi="Georgia"/>
        </w:rPr>
        <w:t xml:space="preserve"> :</w:t>
      </w:r>
      <w:proofErr w:type="gramEnd"/>
      <w:r>
        <w:rPr>
          <w:rFonts w:ascii="Georgia" w:hAnsi="Georgia"/>
        </w:rPr>
        <w:t xml:space="preserve"> Z№ ,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Od</w:t>
      </w:r>
      <w:proofErr w:type="spellEnd"/>
      <w:r>
        <w:rPr>
          <w:rFonts w:ascii="Georgia" w:hAnsi="Georgia"/>
        </w:rPr>
        <w:t xml:space="preserve"> - оборот розничной торговли на душу населения;</w:t>
      </w:r>
    </w:p>
    <w:p w:rsidR="00AC7C93" w:rsidRDefault="00AC7C93">
      <w:pPr>
        <w:pStyle w:val="a3"/>
        <w:divId w:val="1934899462"/>
        <w:rPr>
          <w:rFonts w:ascii="Georgia" w:hAnsi="Georgia"/>
        </w:rPr>
      </w:pPr>
      <w:r>
        <w:rPr>
          <w:rFonts w:ascii="Georgia" w:hAnsi="Georgia"/>
        </w:rPr>
        <w:t>    </w:t>
      </w:r>
      <w:proofErr w:type="spellStart"/>
      <w:r>
        <w:rPr>
          <w:rFonts w:ascii="Georgia" w:hAnsi="Georgia"/>
        </w:rPr>
        <w:t>Og</w:t>
      </w:r>
      <w:proofErr w:type="spellEnd"/>
      <w:r>
        <w:rPr>
          <w:rFonts w:ascii="Georgia" w:hAnsi="Georgia"/>
        </w:rPr>
        <w:t xml:space="preserve"> - оборот розничной торговли в текущем году;</w:t>
      </w:r>
    </w:p>
    <w:p w:rsidR="00AC7C93" w:rsidRDefault="00AC7C93">
      <w:pPr>
        <w:pStyle w:val="a3"/>
        <w:divId w:val="1934899462"/>
        <w:rPr>
          <w:rFonts w:ascii="Georgia" w:hAnsi="Georgia"/>
        </w:rPr>
      </w:pPr>
      <w:r>
        <w:rPr>
          <w:rFonts w:ascii="Georgia" w:hAnsi="Georgia"/>
        </w:rPr>
        <w:t>    Z№ - численность населения</w:t>
      </w:r>
    </w:p>
    <w:p w:rsidR="00AC7C93" w:rsidRDefault="00AC7C93">
      <w:pPr>
        <w:pStyle w:val="a3"/>
        <w:divId w:val="1934899462"/>
        <w:rPr>
          <w:rFonts w:ascii="Georgia" w:hAnsi="Georgia"/>
        </w:rPr>
      </w:pPr>
      <w:r>
        <w:rPr>
          <w:rFonts w:ascii="Georgia" w:hAnsi="Georgia"/>
        </w:rPr>
        <w:t>    Индикатор 34 «Обеспеченность населения площадью торговых объектов» определяется по формуле:</w:t>
      </w:r>
    </w:p>
    <w:p w:rsidR="00AC7C93" w:rsidRDefault="00AC7C93">
      <w:pPr>
        <w:pStyle w:val="align-center"/>
        <w:divId w:val="1934899462"/>
        <w:rPr>
          <w:rFonts w:ascii="Georgia" w:hAnsi="Georgia"/>
        </w:rPr>
      </w:pPr>
      <w:proofErr w:type="spellStart"/>
      <w:r>
        <w:rPr>
          <w:rFonts w:ascii="Georgia" w:hAnsi="Georgia"/>
        </w:rPr>
        <w:t>Os</w:t>
      </w:r>
      <w:proofErr w:type="spellEnd"/>
      <w:r>
        <w:rPr>
          <w:rFonts w:ascii="Georgia" w:hAnsi="Georgia"/>
        </w:rPr>
        <w:t xml:space="preserve"> = </w:t>
      </w:r>
      <w:proofErr w:type="spellStart"/>
      <w:r>
        <w:rPr>
          <w:rFonts w:ascii="Georgia" w:hAnsi="Georgia"/>
        </w:rPr>
        <w:t>Sf</w:t>
      </w:r>
      <w:proofErr w:type="spellEnd"/>
      <w:r>
        <w:rPr>
          <w:rFonts w:ascii="Georgia" w:hAnsi="Georgia"/>
        </w:rPr>
        <w:t> / №r × 100% ,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Os</w:t>
      </w:r>
      <w:proofErr w:type="spellEnd"/>
      <w:r>
        <w:rPr>
          <w:rFonts w:ascii="Georgia" w:hAnsi="Georgia"/>
        </w:rPr>
        <w:t xml:space="preserve"> - Обеспеченность населения площадью торговых объектов</w:t>
      </w:r>
    </w:p>
    <w:p w:rsidR="00AC7C93" w:rsidRDefault="00AC7C93">
      <w:pPr>
        <w:pStyle w:val="a3"/>
        <w:divId w:val="1934899462"/>
        <w:rPr>
          <w:rFonts w:ascii="Georgia" w:hAnsi="Georgia"/>
        </w:rPr>
      </w:pPr>
      <w:r>
        <w:rPr>
          <w:rFonts w:ascii="Georgia" w:hAnsi="Georgia"/>
        </w:rPr>
        <w:t xml:space="preserve">     </w:t>
      </w:r>
      <w:proofErr w:type="spellStart"/>
      <w:r>
        <w:rPr>
          <w:rFonts w:ascii="Georgia" w:hAnsi="Georgia"/>
        </w:rPr>
        <w:t>Sf</w:t>
      </w:r>
      <w:proofErr w:type="spellEnd"/>
      <w:r>
        <w:rPr>
          <w:rFonts w:ascii="Georgia" w:hAnsi="Georgia"/>
        </w:rPr>
        <w:t xml:space="preserve"> - фактическая площадь торговых объектов в кв. метрах на 1 тыс. человек</w:t>
      </w:r>
    </w:p>
    <w:p w:rsidR="00AC7C93" w:rsidRDefault="00AC7C93">
      <w:pPr>
        <w:pStyle w:val="a3"/>
        <w:divId w:val="1934899462"/>
        <w:rPr>
          <w:rFonts w:ascii="Georgia" w:hAnsi="Georgia"/>
        </w:rPr>
      </w:pPr>
      <w:r>
        <w:rPr>
          <w:rFonts w:ascii="Georgia" w:hAnsi="Georgia"/>
        </w:rPr>
        <w:lastRenderedPageBreak/>
        <w:t>     №r - суммарный норматив минимальной обеспеченности населения площадью торговых объектов по субъекту Российской Федерации (муниципальному образованию) в кв. метрах на 1 тыс. человек;</w:t>
      </w:r>
    </w:p>
    <w:p w:rsidR="00AC7C93" w:rsidRDefault="00F6362F">
      <w:pPr>
        <w:pStyle w:val="align-center"/>
        <w:divId w:val="1934899462"/>
        <w:rPr>
          <w:rFonts w:ascii="Georgia" w:hAnsi="Georgia"/>
        </w:rPr>
      </w:pPr>
      <w:r>
        <w:rPr>
          <w:rFonts w:ascii="Georgia" w:hAnsi="Georgia"/>
          <w:noProof/>
        </w:rPr>
        <w:drawing>
          <wp:inline distT="0" distB="0" distL="0" distR="0">
            <wp:extent cx="2243455" cy="297815"/>
            <wp:effectExtent l="0" t="0" r="0" b="0"/>
            <wp:docPr id="23" name="Рисунок 23" descr="http://www.gosfinansy.ru/system/content/image/21/1/-568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sfinansy.ru/system/content/image/21/1/-568938/"/>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2243455" cy="297815"/>
                    </a:xfrm>
                    <a:prstGeom prst="rect">
                      <a:avLst/>
                    </a:prstGeom>
                    <a:noFill/>
                    <a:ln>
                      <a:noFill/>
                    </a:ln>
                  </pic:spPr>
                </pic:pic>
              </a:graphicData>
            </a:graphic>
          </wp:inline>
        </w:drawing>
      </w:r>
    </w:p>
    <w:p w:rsidR="00AC7C93" w:rsidRDefault="00F6362F">
      <w:pPr>
        <w:pStyle w:val="align-center"/>
        <w:divId w:val="1934899462"/>
        <w:rPr>
          <w:rFonts w:ascii="Georgia" w:hAnsi="Georgia"/>
        </w:rPr>
      </w:pPr>
      <w:r>
        <w:rPr>
          <w:rFonts w:ascii="Georgia" w:hAnsi="Georgia"/>
          <w:noProof/>
        </w:rPr>
        <w:drawing>
          <wp:inline distT="0" distB="0" distL="0" distR="0">
            <wp:extent cx="1403350" cy="297815"/>
            <wp:effectExtent l="0" t="0" r="0" b="0"/>
            <wp:docPr id="24" name="Рисунок 24" descr="http://www.gosfinansy.ru/system/content/image/21/1/-56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sfinansy.ru/system/content/image/21/1/-568939/"/>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403350" cy="297815"/>
                    </a:xfrm>
                    <a:prstGeom prst="rect">
                      <a:avLst/>
                    </a:prstGeom>
                    <a:noFill/>
                    <a:ln>
                      <a:noFill/>
                    </a:ln>
                  </pic:spPr>
                </pic:pic>
              </a:graphicData>
            </a:graphic>
          </wp:inline>
        </w:drawing>
      </w:r>
    </w:p>
    <w:p w:rsidR="00AC7C93" w:rsidRDefault="00F6362F">
      <w:pPr>
        <w:pStyle w:val="align-center"/>
        <w:divId w:val="1934899462"/>
        <w:rPr>
          <w:rFonts w:ascii="Georgia" w:hAnsi="Georgia"/>
        </w:rPr>
      </w:pPr>
      <w:r>
        <w:rPr>
          <w:rFonts w:ascii="Georgia" w:hAnsi="Georgia"/>
          <w:noProof/>
        </w:rPr>
        <w:drawing>
          <wp:inline distT="0" distB="0" distL="0" distR="0">
            <wp:extent cx="1605280" cy="297815"/>
            <wp:effectExtent l="0" t="0" r="0" b="0"/>
            <wp:docPr id="25" name="Рисунок 25" descr="http://www.gosfinansy.ru/system/content/image/21/1/-568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sfinansy.ru/system/content/image/21/1/-568940/"/>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1605280" cy="297815"/>
                    </a:xfrm>
                    <a:prstGeom prst="rect">
                      <a:avLst/>
                    </a:prstGeom>
                    <a:noFill/>
                    <a:ln>
                      <a:noFill/>
                    </a:ln>
                  </pic:spPr>
                </pic:pic>
              </a:graphicData>
            </a:graphic>
          </wp:inline>
        </w:drawing>
      </w:r>
    </w:p>
    <w:p w:rsidR="00AC7C93" w:rsidRDefault="00AC7C93">
      <w:pPr>
        <w:pStyle w:val="align-center"/>
        <w:divId w:val="1934899462"/>
        <w:rPr>
          <w:rFonts w:ascii="Georgia" w:hAnsi="Georgia"/>
        </w:rPr>
      </w:pPr>
      <w:r>
        <w:rPr>
          <w:rFonts w:ascii="Georgia" w:hAnsi="Georgia"/>
        </w:rPr>
        <w:t>где:</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78155" cy="297815"/>
            <wp:effectExtent l="0" t="0" r="0" b="0"/>
            <wp:docPr id="26" name="Рисунок 26" descr="http://www.gosfinansy.ru/system/content/image/21/1/-56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sfinansy.ru/system/content/image/21/1/-568941/"/>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478155" cy="297815"/>
                    </a:xfrm>
                    <a:prstGeom prst="rect">
                      <a:avLst/>
                    </a:prstGeom>
                    <a:noFill/>
                    <a:ln>
                      <a:noFill/>
                    </a:ln>
                  </pic:spPr>
                </pic:pic>
              </a:graphicData>
            </a:graphic>
          </wp:inline>
        </w:drawing>
      </w:r>
      <w:r>
        <w:rPr>
          <w:rFonts w:ascii="Georgia" w:hAnsi="Georgia"/>
        </w:rPr>
        <w:t>- норматив минимальной обеспеченности населения площадью торговых объектов по продаже продовольственных товаров по субъекту Российской Федерации (муниципальному образованию) в кв. метрах на 1 тыс. человек;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584835" cy="297815"/>
            <wp:effectExtent l="0" t="0" r="0" b="0"/>
            <wp:docPr id="27" name="Рисунок 27" descr="http://www.gosfinansy.ru/system/content/image/21/1/-568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sfinansy.ru/system/content/image/21/1/-568942/"/>
                    <pic:cNvPicPr>
                      <a:picLocks noChangeAspect="1" noChangeArrowheads="1"/>
                    </pic:cNvPicPr>
                  </pic:nvPicPr>
                  <pic:blipFill>
                    <a:blip r:link="rId168">
                      <a:extLst>
                        <a:ext uri="{28A0092B-C50C-407E-A947-70E740481C1C}">
                          <a14:useLocalDpi xmlns:a14="http://schemas.microsoft.com/office/drawing/2010/main" val="0"/>
                        </a:ext>
                      </a:extLst>
                    </a:blip>
                    <a:srcRect/>
                    <a:stretch>
                      <a:fillRect/>
                    </a:stretch>
                  </pic:blipFill>
                  <pic:spPr bwMode="auto">
                    <a:xfrm>
                      <a:off x="0" y="0"/>
                      <a:ext cx="584835" cy="297815"/>
                    </a:xfrm>
                    <a:prstGeom prst="rect">
                      <a:avLst/>
                    </a:prstGeom>
                    <a:noFill/>
                    <a:ln>
                      <a:noFill/>
                    </a:ln>
                  </pic:spPr>
                </pic:pic>
              </a:graphicData>
            </a:graphic>
          </wp:inline>
        </w:drawing>
      </w:r>
      <w:r>
        <w:rPr>
          <w:rFonts w:ascii="Georgia" w:hAnsi="Georgia"/>
        </w:rPr>
        <w:t>- норматив минимальной обеспеченности населения площадью торговых объектов по продаже непродовольственных товаров по субъекту Российской Федерации (муниципальному образованию) в кв. метрах на 1 тыс. человек;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76225"/>
            <wp:effectExtent l="0" t="0" r="0" b="0"/>
            <wp:docPr id="28" name="Рисунок 28" descr="http://www.gosfinansy.ru/system/content/image/21/1/-568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sfinansy.ru/system/content/image/21/1/-568943/"/>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233680" cy="276225"/>
                    </a:xfrm>
                    <a:prstGeom prst="rect">
                      <a:avLst/>
                    </a:prstGeom>
                    <a:noFill/>
                    <a:ln>
                      <a:noFill/>
                    </a:ln>
                  </pic:spPr>
                </pic:pic>
              </a:graphicData>
            </a:graphic>
          </wp:inline>
        </w:drawing>
      </w:r>
      <w:r>
        <w:rPr>
          <w:rFonts w:ascii="Georgia" w:hAnsi="Georgia"/>
        </w:rPr>
        <w:t xml:space="preserve">- базовый показатель минимальной обеспеченности населения площадью торговых объектов по Российской Федерации в кв. метрах на 1 тыс. человек (при первом расчете норматива минимальной обеспеченности населения площадью торговых объектов этот показатель принимается </w:t>
      </w:r>
      <w:proofErr w:type="gramStart"/>
      <w:r>
        <w:rPr>
          <w:rFonts w:ascii="Georgia" w:hAnsi="Georgia"/>
        </w:rPr>
        <w:t>равным</w:t>
      </w:r>
      <w:proofErr w:type="gramEnd"/>
      <w:r>
        <w:rPr>
          <w:rFonts w:ascii="Georgia" w:hAnsi="Georgia"/>
        </w:rPr>
        <w:t xml:space="preserve"> 521 кв. метру на 1 тыс. человек);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36245" cy="297815"/>
            <wp:effectExtent l="0" t="0" r="0" b="0"/>
            <wp:docPr id="29" name="Рисунок 29" descr="http://www.gosfinansy.ru/system/content/image/21/1/-56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sfinansy.ru/system/content/image/21/1/-568944/"/>
                    <pic:cNvPicPr>
                      <a:picLocks noChangeAspect="1" noChangeArrowheads="1"/>
                    </pic:cNvPicPr>
                  </pic:nvPicPr>
                  <pic:blipFill>
                    <a:blip r:link="rId170">
                      <a:extLst>
                        <a:ext uri="{28A0092B-C50C-407E-A947-70E740481C1C}">
                          <a14:useLocalDpi xmlns:a14="http://schemas.microsoft.com/office/drawing/2010/main" val="0"/>
                        </a:ext>
                      </a:extLst>
                    </a:blip>
                    <a:srcRect/>
                    <a:stretch>
                      <a:fillRect/>
                    </a:stretch>
                  </pic:blipFill>
                  <pic:spPr bwMode="auto">
                    <a:xfrm>
                      <a:off x="0" y="0"/>
                      <a:ext cx="436245" cy="297815"/>
                    </a:xfrm>
                    <a:prstGeom prst="rect">
                      <a:avLst/>
                    </a:prstGeom>
                    <a:noFill/>
                    <a:ln>
                      <a:noFill/>
                    </a:ln>
                  </pic:spPr>
                </pic:pic>
              </a:graphicData>
            </a:graphic>
          </wp:inline>
        </w:drawing>
      </w:r>
      <w:r>
        <w:rPr>
          <w:rFonts w:ascii="Georgia" w:hAnsi="Georgia"/>
        </w:rPr>
        <w:t>- базовый показатель минимальной обеспеченности населения площадью торговых объектов по продаже продовольственных товаров по Российской Федерации в кв. метрах на 1 тыс. человек (при первом расчете норматива минимальной обеспеченности населения площадью торговых объектов этот показатель принимается равным 159 кв. метрам на 1 тыс. человек);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553085" cy="297815"/>
            <wp:effectExtent l="0" t="0" r="0" b="0"/>
            <wp:docPr id="30" name="Рисунок 30" descr="http://www.gosfinansy.ru/system/content/image/21/1/-568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osfinansy.ru/system/content/image/21/1/-568945/"/>
                    <pic:cNvPicPr>
                      <a:picLocks noChangeAspect="1"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553085" cy="297815"/>
                    </a:xfrm>
                    <a:prstGeom prst="rect">
                      <a:avLst/>
                    </a:prstGeom>
                    <a:noFill/>
                    <a:ln>
                      <a:noFill/>
                    </a:ln>
                  </pic:spPr>
                </pic:pic>
              </a:graphicData>
            </a:graphic>
          </wp:inline>
        </w:drawing>
      </w:r>
      <w:r>
        <w:rPr>
          <w:rFonts w:ascii="Georgia" w:hAnsi="Georgia"/>
        </w:rPr>
        <w:t>- базовый показатель минимальной обеспеченности населения площадью торговых объектов по продаже непродовольственных товаров по Российской Федерации в кв. метрах на 1 тыс. человек (при первом расчете норматива минимальной обеспеченности населения площадью торговых объектов этот показатель принимается равным 362 кв. метрам на 1 тыс. человек.);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76225"/>
            <wp:effectExtent l="0" t="0" r="0" b="0"/>
            <wp:docPr id="31" name="Рисунок 31" descr="http://www.gosfinansy.ru/system/content/image/21/1/-568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sfinansy.ru/system/content/image/21/1/-568946/"/>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233680" cy="276225"/>
                    </a:xfrm>
                    <a:prstGeom prst="rect">
                      <a:avLst/>
                    </a:prstGeom>
                    <a:noFill/>
                    <a:ln>
                      <a:noFill/>
                    </a:ln>
                  </pic:spPr>
                </pic:pic>
              </a:graphicData>
            </a:graphic>
          </wp:inline>
        </w:drawing>
      </w:r>
      <w:r>
        <w:rPr>
          <w:rFonts w:ascii="Georgia" w:hAnsi="Georgia"/>
        </w:rPr>
        <w:t>- коэффициент региональной коррекции, определяемый по следующей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1882140" cy="616585"/>
            <wp:effectExtent l="0" t="0" r="0" b="0"/>
            <wp:docPr id="32" name="Рисунок 32" descr="http://www.gosfinansy.ru/system/content/image/21/1/-568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osfinansy.ru/system/content/image/21/1/-568947/"/>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1882140" cy="616585"/>
                    </a:xfrm>
                    <a:prstGeom prst="rect">
                      <a:avLst/>
                    </a:prstGeom>
                    <a:noFill/>
                    <a:ln>
                      <a:noFill/>
                    </a:ln>
                  </pic:spPr>
                </pic:pic>
              </a:graphicData>
            </a:graphic>
          </wp:inline>
        </w:drawing>
      </w:r>
      <w:r w:rsidR="00AC7C93">
        <w:rPr>
          <w:rFonts w:ascii="Georgia" w:hAnsi="Georgia"/>
        </w:rPr>
        <w:t>где:</w:t>
      </w:r>
    </w:p>
    <w:p w:rsidR="00AC7C93" w:rsidRDefault="00AC7C93">
      <w:pPr>
        <w:pStyle w:val="a3"/>
        <w:divId w:val="1934899462"/>
        <w:rPr>
          <w:rFonts w:ascii="Georgia" w:hAnsi="Georgia"/>
        </w:rPr>
      </w:pPr>
      <w:r>
        <w:rPr>
          <w:rFonts w:ascii="Georgia" w:hAnsi="Georgia"/>
        </w:rPr>
        <w:lastRenderedPageBreak/>
        <w:t>    </w:t>
      </w:r>
      <w:r w:rsidR="00F6362F">
        <w:rPr>
          <w:rFonts w:ascii="Georgia" w:hAnsi="Georgia"/>
          <w:noProof/>
        </w:rPr>
        <w:drawing>
          <wp:inline distT="0" distB="0" distL="0" distR="0">
            <wp:extent cx="233680" cy="276225"/>
            <wp:effectExtent l="0" t="0" r="0" b="0"/>
            <wp:docPr id="33" name="Рисунок 33" descr="http://www.gosfinansy.ru/system/content/image/21/1/-568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sfinansy.ru/system/content/image/21/1/-568946/"/>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233680" cy="276225"/>
                    </a:xfrm>
                    <a:prstGeom prst="rect">
                      <a:avLst/>
                    </a:prstGeom>
                    <a:noFill/>
                    <a:ln>
                      <a:noFill/>
                    </a:ln>
                  </pic:spPr>
                </pic:pic>
              </a:graphicData>
            </a:graphic>
          </wp:inline>
        </w:drawing>
      </w:r>
      <w:r>
        <w:rPr>
          <w:rFonts w:ascii="Georgia" w:hAnsi="Georgia"/>
        </w:rPr>
        <w:t>- коэффициент региональной коррекции в t году, при первом расчете которого используются данные за 2009 год, при последующих расчетах - год, предшествующий году, в котором проводится перерасчет нормативов минимальной обеспеченности населения площадью торговых объектов;</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97815"/>
            <wp:effectExtent l="0" t="0" r="0" b="0"/>
            <wp:docPr id="34" name="Рисунок 34" descr="http://www.gosfinansy.ru/system/content/image/21/1/-56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sfinansy.ru/system/content/image/21/1/-568948/"/>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Pr>
          <w:rFonts w:ascii="Georgia" w:hAnsi="Georgia"/>
        </w:rPr>
        <w:t>- оборот розничной торговли на душу населения по субъекту Российской Федерации (муниципальному образованию) в t году в рублях на 1 человека, определяемый по следующей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871855" cy="297815"/>
            <wp:effectExtent l="0" t="0" r="0" b="0"/>
            <wp:docPr id="35" name="Рисунок 35" descr="http://www.gosfinansy.ru/system/content/image/21/1/-568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sfinansy.ru/system/content/image/21/1/-568949/"/>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871855" cy="297815"/>
                    </a:xfrm>
                    <a:prstGeom prst="rect">
                      <a:avLst/>
                    </a:prstGeom>
                    <a:noFill/>
                    <a:ln>
                      <a:noFill/>
                    </a:ln>
                  </pic:spPr>
                </pic:pic>
              </a:graphicData>
            </a:graphic>
          </wp:inline>
        </w:drawing>
      </w:r>
      <w:r w:rsidR="00AC7C93">
        <w:rPr>
          <w:rFonts w:ascii="Georgia" w:hAnsi="Georgia"/>
        </w:rPr>
        <w:t>где:</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97815"/>
            <wp:effectExtent l="0" t="0" r="0" b="0"/>
            <wp:docPr id="36" name="Рисунок 36" descr="http://www.gosfinansy.ru/system/content/image/21/1/-56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osfinansy.ru/system/content/image/21/1/-568950/"/>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Pr>
          <w:rFonts w:ascii="Georgia" w:hAnsi="Georgia"/>
        </w:rPr>
        <w:t>- оборот розничной торговли по субъекту Российской Федерации (муниципальному образованию) в t году в рублях (по данным органов статистики и муниципальных образований);</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97815"/>
            <wp:effectExtent l="0" t="0" r="0" b="0"/>
            <wp:docPr id="37" name="Рисунок 37" descr="http://www.gosfinansy.ru/system/content/image/21/1/-568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sfinansy.ru/system/content/image/21/1/-568951/"/>
                    <pic:cNvPicPr>
                      <a:picLocks noChangeAspect="1" noChangeArrowheads="1"/>
                    </pic:cNvPicPr>
                  </pic:nvPicPr>
                  <pic:blipFill>
                    <a:blip r:link="rId177">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Pr>
          <w:rFonts w:ascii="Georgia" w:hAnsi="Georgia"/>
        </w:rPr>
        <w:t>- среднегодовая численность постоянного населения по субъекту Российской Федерации (муниципальному образованию) в t году (человек) (по данным органов статистики);</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97815"/>
            <wp:effectExtent l="0" t="0" r="0" b="0"/>
            <wp:docPr id="38" name="Рисунок 38" descr="http://www.gosfinansy.ru/system/content/image/21/1/-568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sfinansy.ru/system/content/image/21/1/-568952/"/>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Pr>
          <w:rFonts w:ascii="Georgia" w:hAnsi="Georgia"/>
        </w:rPr>
        <w:t>- оборот розничной торговли на душу населения по Российской Федерации в t году в рублях на 1 человека (по данным органов статистики);</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97815"/>
            <wp:effectExtent l="0" t="0" r="0" b="0"/>
            <wp:docPr id="39" name="Рисунок 39" descr="http://www.gosfinansy.ru/system/content/image/21/1/-568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sfinansy.ru/system/content/image/21/1/-568953/"/>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Pr>
          <w:rFonts w:ascii="Georgia" w:hAnsi="Georgia"/>
        </w:rPr>
        <w:t>- стоимость фиксированного набора потребительских товаров и услуг по Российской Федерации в рублях (по данным органов статистики за декабрь t года);</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01930" cy="297815"/>
            <wp:effectExtent l="0" t="0" r="0" b="0"/>
            <wp:docPr id="40" name="Рисунок 40" descr="http://www.gosfinansy.ru/system/content/image/21/1/-56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sfinansy.ru/system/content/image/21/1/-568954/"/>
                    <pic:cNvPicPr>
                      <a:picLocks noChangeAspect="1" noChangeArrowheads="1"/>
                    </pic:cNvPicPr>
                  </pic:nvPicPr>
                  <pic:blipFill>
                    <a:blip r:link="rId180">
                      <a:extLst>
                        <a:ext uri="{28A0092B-C50C-407E-A947-70E740481C1C}">
                          <a14:useLocalDpi xmlns:a14="http://schemas.microsoft.com/office/drawing/2010/main" val="0"/>
                        </a:ext>
                      </a:extLst>
                    </a:blip>
                    <a:srcRect/>
                    <a:stretch>
                      <a:fillRect/>
                    </a:stretch>
                  </pic:blipFill>
                  <pic:spPr bwMode="auto">
                    <a:xfrm>
                      <a:off x="0" y="0"/>
                      <a:ext cx="201930" cy="297815"/>
                    </a:xfrm>
                    <a:prstGeom prst="rect">
                      <a:avLst/>
                    </a:prstGeom>
                    <a:noFill/>
                    <a:ln>
                      <a:noFill/>
                    </a:ln>
                  </pic:spPr>
                </pic:pic>
              </a:graphicData>
            </a:graphic>
          </wp:inline>
        </w:drawing>
      </w:r>
      <w:r>
        <w:rPr>
          <w:rFonts w:ascii="Georgia" w:hAnsi="Georgia"/>
        </w:rPr>
        <w:t>- стоимость фиксированного набора потребительских товаров и услуг по субъекту Российской Федерации в рублях (по данным органов статистики за декабрь t года);</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01930" cy="297815"/>
            <wp:effectExtent l="0" t="0" r="0" b="0"/>
            <wp:docPr id="41" name="Рисунок 41" descr="http://www.gosfinansy.ru/system/content/image/21/1/-568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sfinansy.ru/system/content/image/21/1/-568955/"/>
                    <pic:cNvPicPr>
                      <a:picLocks noChangeAspect="1" noChangeArrowheads="1"/>
                    </pic:cNvPicPr>
                  </pic:nvPicPr>
                  <pic:blipFill>
                    <a:blip r:link="rId181">
                      <a:extLst>
                        <a:ext uri="{28A0092B-C50C-407E-A947-70E740481C1C}">
                          <a14:useLocalDpi xmlns:a14="http://schemas.microsoft.com/office/drawing/2010/main" val="0"/>
                        </a:ext>
                      </a:extLst>
                    </a:blip>
                    <a:srcRect/>
                    <a:stretch>
                      <a:fillRect/>
                    </a:stretch>
                  </pic:blipFill>
                  <pic:spPr bwMode="auto">
                    <a:xfrm>
                      <a:off x="0" y="0"/>
                      <a:ext cx="201930" cy="297815"/>
                    </a:xfrm>
                    <a:prstGeom prst="rect">
                      <a:avLst/>
                    </a:prstGeom>
                    <a:noFill/>
                    <a:ln>
                      <a:noFill/>
                    </a:ln>
                  </pic:spPr>
                </pic:pic>
              </a:graphicData>
            </a:graphic>
          </wp:inline>
        </w:drawing>
      </w:r>
      <w:r>
        <w:rPr>
          <w:rFonts w:ascii="Georgia" w:hAnsi="Georgia"/>
        </w:rPr>
        <w:t>- доля розничных рынков и ярмарок в обороте розничной торговли Российской Федерации в t году в процентах (по данным органов статистики);</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159385" cy="297815"/>
            <wp:effectExtent l="0" t="0" r="0" b="0"/>
            <wp:docPr id="42" name="Рисунок 42" descr="http://www.gosfinansy.ru/system/content/image/21/1/-56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osfinansy.ru/system/content/image/21/1/-568956/"/>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59385" cy="297815"/>
                    </a:xfrm>
                    <a:prstGeom prst="rect">
                      <a:avLst/>
                    </a:prstGeom>
                    <a:noFill/>
                    <a:ln>
                      <a:noFill/>
                    </a:ln>
                  </pic:spPr>
                </pic:pic>
              </a:graphicData>
            </a:graphic>
          </wp:inline>
        </w:drawing>
      </w:r>
      <w:r>
        <w:rPr>
          <w:rFonts w:ascii="Georgia" w:hAnsi="Georgia"/>
        </w:rPr>
        <w:t>- доля розничных рынков и ярмарок в обороте розничной торговли конкретного субъекта Российской Федерации в t году в процентах (по данным органов статистики).</w:t>
      </w:r>
    </w:p>
    <w:p w:rsidR="00AC7C93" w:rsidRDefault="00AC7C93">
      <w:pPr>
        <w:pStyle w:val="a3"/>
        <w:divId w:val="1934899462"/>
        <w:rPr>
          <w:rFonts w:ascii="Georgia" w:hAnsi="Georgia"/>
        </w:rPr>
      </w:pPr>
      <w:r>
        <w:rPr>
          <w:rFonts w:ascii="Georgia" w:hAnsi="Georgia"/>
        </w:rPr>
        <w:t>    Индикатор 35 «Удельный вес сетевых торговых структур в общем объеме оборота розничной торговли» определяется по формуле</w:t>
      </w:r>
    </w:p>
    <w:p w:rsidR="00AC7C93" w:rsidRDefault="00AC7C93">
      <w:pPr>
        <w:pStyle w:val="align-center"/>
        <w:divId w:val="1934899462"/>
        <w:rPr>
          <w:rFonts w:ascii="Georgia" w:hAnsi="Georgia"/>
        </w:rPr>
      </w:pPr>
      <w:proofErr w:type="spellStart"/>
      <w:r>
        <w:rPr>
          <w:rFonts w:ascii="Georgia" w:hAnsi="Georgia"/>
        </w:rPr>
        <w:t>Us</w:t>
      </w:r>
      <w:proofErr w:type="spellEnd"/>
      <w:r>
        <w:rPr>
          <w:rFonts w:ascii="Georgia" w:hAnsi="Georgia"/>
        </w:rPr>
        <w:t xml:space="preserve"> = </w:t>
      </w:r>
      <w:proofErr w:type="spellStart"/>
      <w:r>
        <w:rPr>
          <w:rFonts w:ascii="Georgia" w:hAnsi="Georgia"/>
        </w:rPr>
        <w:t>Ts</w:t>
      </w:r>
      <w:proofErr w:type="spellEnd"/>
      <w:r>
        <w:rPr>
          <w:rFonts w:ascii="Georgia" w:hAnsi="Georgia"/>
        </w:rPr>
        <w:t xml:space="preserve"> / </w:t>
      </w:r>
      <w:proofErr w:type="spellStart"/>
      <w:r>
        <w:rPr>
          <w:rFonts w:ascii="Georgia" w:hAnsi="Georgia"/>
        </w:rPr>
        <w:t>To</w:t>
      </w:r>
      <w:proofErr w:type="spellEnd"/>
      <w:r>
        <w:rPr>
          <w:rFonts w:ascii="Georgia" w:hAnsi="Georgia"/>
        </w:rPr>
        <w:t> × 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Us</w:t>
      </w:r>
      <w:proofErr w:type="spellEnd"/>
      <w:r>
        <w:rPr>
          <w:rFonts w:ascii="Georgia" w:hAnsi="Georgia"/>
        </w:rPr>
        <w:t xml:space="preserve"> - удельный вес</w:t>
      </w:r>
    </w:p>
    <w:p w:rsidR="00AC7C93" w:rsidRDefault="00AC7C93">
      <w:pPr>
        <w:pStyle w:val="a3"/>
        <w:divId w:val="1934899462"/>
        <w:rPr>
          <w:rFonts w:ascii="Georgia" w:hAnsi="Georgia"/>
        </w:rPr>
      </w:pPr>
      <w:r>
        <w:rPr>
          <w:rFonts w:ascii="Georgia" w:hAnsi="Georgia"/>
        </w:rPr>
        <w:t>    </w:t>
      </w:r>
      <w:proofErr w:type="spellStart"/>
      <w:r>
        <w:rPr>
          <w:rFonts w:ascii="Georgia" w:hAnsi="Georgia"/>
        </w:rPr>
        <w:t>Ts</w:t>
      </w:r>
      <w:proofErr w:type="spellEnd"/>
      <w:r>
        <w:rPr>
          <w:rFonts w:ascii="Georgia" w:hAnsi="Georgia"/>
        </w:rPr>
        <w:t xml:space="preserve"> - объем оборота сетевых торговых структур</w:t>
      </w:r>
    </w:p>
    <w:p w:rsidR="00AC7C93" w:rsidRDefault="00AC7C93">
      <w:pPr>
        <w:pStyle w:val="a3"/>
        <w:divId w:val="1934899462"/>
        <w:rPr>
          <w:rFonts w:ascii="Georgia" w:hAnsi="Georgia"/>
        </w:rPr>
      </w:pPr>
      <w:r>
        <w:rPr>
          <w:rFonts w:ascii="Georgia" w:hAnsi="Georgia"/>
        </w:rPr>
        <w:lastRenderedPageBreak/>
        <w:t>    </w:t>
      </w:r>
      <w:proofErr w:type="spellStart"/>
      <w:r>
        <w:rPr>
          <w:rFonts w:ascii="Georgia" w:hAnsi="Georgia"/>
        </w:rPr>
        <w:t>To</w:t>
      </w:r>
      <w:proofErr w:type="spellEnd"/>
      <w:r>
        <w:rPr>
          <w:rFonts w:ascii="Georgia" w:hAnsi="Georgia"/>
        </w:rPr>
        <w:t xml:space="preserve"> - общий объем оборота розничной торговли</w:t>
      </w:r>
    </w:p>
    <w:p w:rsidR="00AC7C93" w:rsidRDefault="00AC7C93">
      <w:pPr>
        <w:pStyle w:val="a3"/>
        <w:divId w:val="1934899462"/>
        <w:rPr>
          <w:rFonts w:ascii="Georgia" w:hAnsi="Georgia"/>
        </w:rPr>
      </w:pPr>
      <w:r>
        <w:rPr>
          <w:rFonts w:ascii="Georgia" w:hAnsi="Georgia"/>
        </w:rPr>
        <w:t xml:space="preserve">    Индикатор 36 «Прирост количества объектов, на которых проведен анализ состояния </w:t>
      </w:r>
      <w:proofErr w:type="gramStart"/>
      <w:r>
        <w:rPr>
          <w:rFonts w:ascii="Georgia" w:hAnsi="Georgia"/>
        </w:rPr>
        <w:t>организации</w:t>
      </w:r>
      <w:proofErr w:type="gramEnd"/>
      <w:r>
        <w:rPr>
          <w:rFonts w:ascii="Georgia" w:hAnsi="Georgia"/>
        </w:rPr>
        <w:t xml:space="preserve"> торговли, общественного питания, бытовых услуг» определяется по формуле:</w:t>
      </w:r>
    </w:p>
    <w:p w:rsidR="00AC7C93" w:rsidRDefault="00AC7C93">
      <w:pPr>
        <w:pStyle w:val="align-center"/>
        <w:divId w:val="1934899462"/>
        <w:rPr>
          <w:rFonts w:ascii="Georgia" w:hAnsi="Georgia"/>
        </w:rPr>
      </w:pPr>
      <w:proofErr w:type="gramStart"/>
      <w:r>
        <w:rPr>
          <w:rFonts w:ascii="Georgia" w:hAnsi="Georgia"/>
        </w:rPr>
        <w:t>П</w:t>
      </w:r>
      <w:proofErr w:type="gramEnd"/>
      <w:r>
        <w:rPr>
          <w:rFonts w:ascii="Georgia" w:hAnsi="Georgia"/>
        </w:rPr>
        <w:t> = (</w:t>
      </w:r>
      <w:proofErr w:type="spellStart"/>
      <w:r>
        <w:rPr>
          <w:rFonts w:ascii="Georgia" w:hAnsi="Georgia"/>
        </w:rPr>
        <w:t>St</w:t>
      </w:r>
      <w:proofErr w:type="spellEnd"/>
      <w:r>
        <w:rPr>
          <w:rFonts w:ascii="Georgia" w:hAnsi="Georgia"/>
        </w:rPr>
        <w:t xml:space="preserve"> / </w:t>
      </w:r>
      <w:proofErr w:type="spellStart"/>
      <w:r>
        <w:rPr>
          <w:rFonts w:ascii="Georgia" w:hAnsi="Georgia"/>
        </w:rPr>
        <w:t>Sp</w:t>
      </w:r>
      <w:proofErr w:type="spellEnd"/>
      <w:r>
        <w:rPr>
          <w:rFonts w:ascii="Georgia" w:hAnsi="Georgia"/>
        </w:rPr>
        <w:t xml:space="preserve"> - 1) × 100%, где</w:t>
      </w:r>
    </w:p>
    <w:p w:rsidR="00AC7C93" w:rsidRDefault="00AC7C93">
      <w:pPr>
        <w:pStyle w:val="a3"/>
        <w:divId w:val="1934899462"/>
        <w:rPr>
          <w:rFonts w:ascii="Georgia" w:hAnsi="Georgia"/>
        </w:rPr>
      </w:pPr>
      <w:r>
        <w:rPr>
          <w:rFonts w:ascii="Georgia" w:hAnsi="Georgia"/>
        </w:rPr>
        <w:t>    </w:t>
      </w:r>
      <w:proofErr w:type="gramStart"/>
      <w:r>
        <w:rPr>
          <w:rFonts w:ascii="Georgia" w:hAnsi="Georgia"/>
        </w:rPr>
        <w:t>П</w:t>
      </w:r>
      <w:proofErr w:type="gramEnd"/>
      <w:r>
        <w:rPr>
          <w:rFonts w:ascii="Georgia" w:hAnsi="Georgia"/>
        </w:rPr>
        <w:t xml:space="preserve"> - прирост количества объектов, на которых проведен анализ состояния организации торговли, общественного питания, бытовых услуг;</w:t>
      </w:r>
    </w:p>
    <w:p w:rsidR="00AC7C93" w:rsidRDefault="00AC7C93">
      <w:pPr>
        <w:pStyle w:val="a3"/>
        <w:divId w:val="1934899462"/>
        <w:rPr>
          <w:rFonts w:ascii="Georgia" w:hAnsi="Georgia"/>
        </w:rPr>
      </w:pPr>
      <w:r>
        <w:rPr>
          <w:rFonts w:ascii="Georgia" w:hAnsi="Georgia"/>
        </w:rPr>
        <w:t>    </w:t>
      </w:r>
      <w:proofErr w:type="spellStart"/>
      <w:r>
        <w:rPr>
          <w:rFonts w:ascii="Georgia" w:hAnsi="Georgia"/>
        </w:rPr>
        <w:t>St</w:t>
      </w:r>
      <w:proofErr w:type="spellEnd"/>
      <w:r>
        <w:rPr>
          <w:rFonts w:ascii="Georgia" w:hAnsi="Georgia"/>
        </w:rPr>
        <w:t xml:space="preserve"> - количество объектов, в которых проведен анализ состояния организации торговли, общественного питания, бытовых услуг в текущем году (или планируемом периоде);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Sp</w:t>
      </w:r>
      <w:proofErr w:type="spellEnd"/>
      <w:r>
        <w:rPr>
          <w:rFonts w:ascii="Georgia" w:hAnsi="Georgia"/>
        </w:rPr>
        <w:t xml:space="preserve"> - количество объектов, в которых проведен анализ состояния организации торговли, общественного питания, бытовых услуг в предшествующем году.</w:t>
      </w:r>
    </w:p>
    <w:p w:rsidR="00AC7C93" w:rsidRDefault="00AC7C93">
      <w:pPr>
        <w:pStyle w:val="a3"/>
        <w:divId w:val="1934899462"/>
        <w:rPr>
          <w:rFonts w:ascii="Georgia" w:hAnsi="Georgia"/>
        </w:rPr>
      </w:pPr>
      <w:r>
        <w:rPr>
          <w:rFonts w:ascii="Georgia" w:hAnsi="Georgia"/>
        </w:rPr>
        <w:t>    Индикатор 37 «Проведение ярмарок, выставок-продаж, покупательских конференций, конкурсов профессионального мастерства» подтверждается фактическими данными.</w:t>
      </w:r>
    </w:p>
    <w:p w:rsidR="00AC7C93" w:rsidRDefault="00AC7C93">
      <w:pPr>
        <w:pStyle w:val="a3"/>
        <w:divId w:val="1934899462"/>
        <w:rPr>
          <w:rFonts w:ascii="Georgia" w:hAnsi="Georgia"/>
        </w:rPr>
      </w:pPr>
      <w:r>
        <w:rPr>
          <w:rFonts w:ascii="Georgia" w:hAnsi="Georgia"/>
        </w:rPr>
        <w:t>    Индикатор 38 «Доля организаций, имеющих лицензию на розничную продажу алкогольной продукции, представивших декларацию в отчетном году» определяется по формуле:</w:t>
      </w:r>
    </w:p>
    <w:p w:rsidR="00AC7C93" w:rsidRDefault="00AC7C93">
      <w:pPr>
        <w:pStyle w:val="align-center"/>
        <w:divId w:val="1934899462"/>
        <w:rPr>
          <w:rFonts w:ascii="Georgia" w:hAnsi="Georgia"/>
        </w:rPr>
      </w:pPr>
      <w:r>
        <w:rPr>
          <w:rFonts w:ascii="Georgia" w:hAnsi="Georgia"/>
        </w:rPr>
        <w:t>С = А / Б × 100%, где:</w:t>
      </w:r>
    </w:p>
    <w:p w:rsidR="00AC7C93" w:rsidRDefault="00AC7C93">
      <w:pPr>
        <w:pStyle w:val="a3"/>
        <w:divId w:val="1934899462"/>
        <w:rPr>
          <w:rFonts w:ascii="Georgia" w:hAnsi="Georgia"/>
        </w:rPr>
      </w:pPr>
      <w:r>
        <w:rPr>
          <w:rFonts w:ascii="Georgia" w:hAnsi="Georgia"/>
        </w:rPr>
        <w:t>    </w:t>
      </w:r>
      <w:proofErr w:type="gramStart"/>
      <w:r>
        <w:rPr>
          <w:rFonts w:ascii="Georgia" w:hAnsi="Georgia"/>
        </w:rPr>
        <w:t>С</w:t>
      </w:r>
      <w:proofErr w:type="gramEnd"/>
      <w:r>
        <w:rPr>
          <w:rFonts w:ascii="Georgia" w:hAnsi="Georgia"/>
        </w:rPr>
        <w:t xml:space="preserve"> - </w:t>
      </w:r>
      <w:proofErr w:type="gramStart"/>
      <w:r>
        <w:rPr>
          <w:rFonts w:ascii="Georgia" w:hAnsi="Georgia"/>
        </w:rPr>
        <w:t>доля</w:t>
      </w:r>
      <w:proofErr w:type="gramEnd"/>
      <w:r>
        <w:rPr>
          <w:rFonts w:ascii="Georgia" w:hAnsi="Georgia"/>
        </w:rPr>
        <w:t xml:space="preserve"> организаций, имеющих лицензию на розничную продажу алкогольной продукции, представивших декларацию в отчетном году;</w:t>
      </w:r>
    </w:p>
    <w:p w:rsidR="00AC7C93" w:rsidRDefault="00AC7C93">
      <w:pPr>
        <w:pStyle w:val="a3"/>
        <w:divId w:val="1934899462"/>
        <w:rPr>
          <w:rFonts w:ascii="Georgia" w:hAnsi="Georgia"/>
        </w:rPr>
      </w:pPr>
      <w:r>
        <w:rPr>
          <w:rFonts w:ascii="Georgia" w:hAnsi="Georgia"/>
        </w:rPr>
        <w:t>    А - количество организаций, сдавших декларации по розничной продаже алкогольной продукции;</w:t>
      </w:r>
    </w:p>
    <w:p w:rsidR="00AC7C93" w:rsidRDefault="00AC7C93">
      <w:pPr>
        <w:pStyle w:val="a3"/>
        <w:divId w:val="1934899462"/>
        <w:rPr>
          <w:rFonts w:ascii="Georgia" w:hAnsi="Georgia"/>
        </w:rPr>
      </w:pPr>
      <w:r>
        <w:rPr>
          <w:rFonts w:ascii="Georgia" w:hAnsi="Georgia"/>
        </w:rPr>
        <w:t>    </w:t>
      </w:r>
      <w:proofErr w:type="gramStart"/>
      <w:r>
        <w:rPr>
          <w:rFonts w:ascii="Georgia" w:hAnsi="Georgia"/>
        </w:rPr>
        <w:t>Б</w:t>
      </w:r>
      <w:proofErr w:type="gramEnd"/>
      <w:r>
        <w:rPr>
          <w:rFonts w:ascii="Georgia" w:hAnsi="Georgia"/>
        </w:rPr>
        <w:t xml:space="preserve"> - количество организаций, имеющих лицензии на розничную продажу алкогольной продукции.</w:t>
      </w:r>
    </w:p>
    <w:p w:rsidR="00AC7C93" w:rsidRDefault="00AC7C93">
      <w:pPr>
        <w:pStyle w:val="a3"/>
        <w:divId w:val="1934899462"/>
        <w:rPr>
          <w:rFonts w:ascii="Georgia" w:hAnsi="Georgia"/>
        </w:rPr>
      </w:pPr>
      <w:r>
        <w:rPr>
          <w:rFonts w:ascii="Georgia" w:hAnsi="Georgia"/>
        </w:rPr>
        <w:t>    Индикатор 39 «Доля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 определяется по формуле:</w:t>
      </w:r>
    </w:p>
    <w:p w:rsidR="00AC7C93" w:rsidRDefault="00AC7C93">
      <w:pPr>
        <w:pStyle w:val="align-center"/>
        <w:divId w:val="1934899462"/>
        <w:rPr>
          <w:rFonts w:ascii="Georgia" w:hAnsi="Georgia"/>
        </w:rPr>
      </w:pPr>
      <w:r>
        <w:rPr>
          <w:rFonts w:ascii="Georgia" w:hAnsi="Georgia"/>
        </w:rPr>
        <w:t>Д = Ж / Е × 100%, где:</w:t>
      </w:r>
    </w:p>
    <w:p w:rsidR="00AC7C93" w:rsidRDefault="00AC7C93">
      <w:pPr>
        <w:pStyle w:val="a3"/>
        <w:divId w:val="1934899462"/>
        <w:rPr>
          <w:rFonts w:ascii="Georgia" w:hAnsi="Georgia"/>
        </w:rPr>
      </w:pPr>
      <w:r>
        <w:rPr>
          <w:rFonts w:ascii="Georgia" w:hAnsi="Georgia"/>
        </w:rPr>
        <w:t>    Д - 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p w:rsidR="00AC7C93" w:rsidRDefault="00AC7C93">
      <w:pPr>
        <w:pStyle w:val="a3"/>
        <w:divId w:val="1934899462"/>
        <w:rPr>
          <w:rFonts w:ascii="Georgia" w:hAnsi="Georgia"/>
        </w:rPr>
      </w:pPr>
      <w:r>
        <w:rPr>
          <w:rFonts w:ascii="Georgia" w:hAnsi="Georgia"/>
        </w:rPr>
        <w:t>    </w:t>
      </w:r>
      <w:proofErr w:type="gramStart"/>
      <w:r>
        <w:rPr>
          <w:rFonts w:ascii="Georgia" w:hAnsi="Georgia"/>
        </w:rPr>
        <w:t>Ж</w:t>
      </w:r>
      <w:proofErr w:type="gramEnd"/>
      <w:r>
        <w:rPr>
          <w:rFonts w:ascii="Georgia" w:hAnsi="Georgia"/>
        </w:rPr>
        <w:t xml:space="preserve"> - общее число исполненных документов (решений, предписаний, постановлений и других исполнительных документов), выпущенных по результатам проведенных проверок, которые должны быть исполнены в отчетном периоде;</w:t>
      </w:r>
    </w:p>
    <w:p w:rsidR="00AC7C93" w:rsidRDefault="00AC7C93">
      <w:pPr>
        <w:pStyle w:val="a3"/>
        <w:divId w:val="1934899462"/>
        <w:rPr>
          <w:rFonts w:ascii="Georgia" w:hAnsi="Georgia"/>
        </w:rPr>
      </w:pPr>
      <w:r>
        <w:rPr>
          <w:rFonts w:ascii="Georgia" w:hAnsi="Georgia"/>
        </w:rPr>
        <w:lastRenderedPageBreak/>
        <w:t>    Е - общее количество документов (решений, предписаний, постановлений и других исполнительных документов), выпущенных по результатам проведенных проверок, которые должны быть исполнены в отчетном периоде.</w:t>
      </w:r>
    </w:p>
    <w:p w:rsidR="00AC7C93" w:rsidRDefault="00AC7C93">
      <w:pPr>
        <w:pStyle w:val="a3"/>
        <w:divId w:val="1934899462"/>
        <w:rPr>
          <w:rFonts w:ascii="Georgia" w:hAnsi="Georgia"/>
        </w:rPr>
      </w:pPr>
      <w:r>
        <w:rPr>
          <w:rFonts w:ascii="Georgia" w:hAnsi="Georgia"/>
        </w:rPr>
        <w:t>    </w:t>
      </w:r>
      <w:proofErr w:type="gramStart"/>
      <w:r>
        <w:rPr>
          <w:rFonts w:ascii="Georgia" w:hAnsi="Georgia"/>
        </w:rPr>
        <w:t>Источником информации о значении показателей индикаторов является Приказ Росстата от 30 марта 2012 года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Доклад территориального органа Федеральной службы государственной статистики по Брянской области «Социально-экономическое положение Брянской области», отчетность Федеральной налоговой службы по форме № 1-НОМ.</w:t>
      </w:r>
      <w:proofErr w:type="gramEnd"/>
    </w:p>
    <w:p w:rsidR="00AC7C93" w:rsidRDefault="00AC7C93">
      <w:pPr>
        <w:pStyle w:val="a3"/>
        <w:divId w:val="1934899462"/>
        <w:rPr>
          <w:rFonts w:ascii="Georgia" w:hAnsi="Georgia"/>
        </w:rPr>
      </w:pPr>
      <w:r>
        <w:rPr>
          <w:rFonts w:ascii="Georgia" w:hAnsi="Georgia"/>
        </w:rPr>
        <w:t>    Расчетные данные для показателей (индикаторов) государственной программы публикуются на официальном сайте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www.alco32.ru.</w:t>
      </w:r>
    </w:p>
    <w:p w:rsidR="00AC7C93" w:rsidRDefault="00AC7C93">
      <w:pPr>
        <w:pStyle w:val="a3"/>
        <w:divId w:val="1934899462"/>
        <w:rPr>
          <w:rFonts w:ascii="Georgia" w:hAnsi="Georgia"/>
        </w:rPr>
      </w:pPr>
      <w:r>
        <w:rPr>
          <w:rFonts w:ascii="Georgia" w:hAnsi="Georgia"/>
        </w:rPr>
        <w:t>    Индикатор 40 -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периода.</w:t>
      </w:r>
    </w:p>
    <w:p w:rsidR="00AC7C93" w:rsidRDefault="00AC7C93">
      <w:pPr>
        <w:pStyle w:val="a3"/>
        <w:divId w:val="1934899462"/>
        <w:rPr>
          <w:rFonts w:ascii="Georgia" w:hAnsi="Georgia"/>
        </w:rPr>
      </w:pPr>
      <w:r>
        <w:rPr>
          <w:rFonts w:ascii="Georgia" w:hAnsi="Georgia"/>
        </w:rPr>
        <w:t>    Индекс производства продукции сельского хозяйства в хозяйствах всех категорий (в сопоставимых ценах) рассчитывается по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1435100" cy="638175"/>
            <wp:effectExtent l="0" t="0" r="0" b="0"/>
            <wp:docPr id="43" name="Рисунок 43" descr="http://www.gosfinansy.ru/system/content/image/21/1/-568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sfinansy.ru/system/content/image/21/1/-568957/"/>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1435100" cy="638175"/>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66065"/>
            <wp:effectExtent l="0" t="0" r="0" b="0"/>
            <wp:docPr id="44" name="Рисунок 44" descr="http://www.gosfinansy.ru/system/content/image/21/1/-56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osfinansy.ru/system/content/image/21/1/-568958/"/>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233680" cy="266065"/>
                    </a:xfrm>
                    <a:prstGeom prst="rect">
                      <a:avLst/>
                    </a:prstGeom>
                    <a:noFill/>
                    <a:ln>
                      <a:noFill/>
                    </a:ln>
                  </pic:spPr>
                </pic:pic>
              </a:graphicData>
            </a:graphic>
          </wp:inline>
        </w:drawing>
      </w:r>
      <w:r>
        <w:rPr>
          <w:rFonts w:ascii="Georgia" w:hAnsi="Georgia"/>
        </w:rPr>
        <w:t xml:space="preserve"> - индекс производства продукции сельского хозяйства в хозяйствах всех категорий (в сопоставимых ценах);</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40360" cy="340360"/>
            <wp:effectExtent l="0" t="0" r="0" b="0"/>
            <wp:docPr id="45" name="Рисунок 45" descr="http://www.gosfinansy.ru/system/content/image/21/1/-56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osfinansy.ru/system/content/image/21/1/-568959/"/>
                    <pic:cNvPicPr>
                      <a:picLocks noChangeAspect="1" noChangeArrowheads="1"/>
                    </pic:cNvPicPr>
                  </pic:nvPicPr>
                  <pic:blipFill>
                    <a:blip r:link="rId185">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rFonts w:ascii="Georgia" w:hAnsi="Georgia"/>
        </w:rPr>
        <w:t xml:space="preserve"> - объем производства продукции сельского хозяйства в хозяйствах всех категорий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40360" cy="340360"/>
            <wp:effectExtent l="0" t="0" r="0" b="0"/>
            <wp:docPr id="46" name="Рисунок 46" descr="http://www.gosfinansy.ru/system/content/image/21/1/-56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osfinansy.ru/system/content/image/21/1/-568960/"/>
                    <pic:cNvPicPr>
                      <a:picLocks noChangeAspect="1" noChangeArrowheads="1"/>
                    </pic:cNvPicPr>
                  </pic:nvPicPr>
                  <pic:blipFill>
                    <a:blip r:link="rId186">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rFonts w:ascii="Georgia" w:hAnsi="Georgia"/>
        </w:rPr>
        <w:t xml:space="preserve"> </w:t>
      </w:r>
      <w:proofErr w:type="gramStart"/>
      <w:r>
        <w:rPr>
          <w:rFonts w:ascii="Georgia" w:hAnsi="Georgia"/>
        </w:rPr>
        <w:t>- объем производства продукции сельского хозяйства в хозяйствах всех категорий в году, предшествующем отчетному.</w:t>
      </w:r>
      <w:proofErr w:type="gramEnd"/>
    </w:p>
    <w:p w:rsidR="00AC7C93" w:rsidRDefault="00AC7C93">
      <w:pPr>
        <w:pStyle w:val="a3"/>
        <w:divId w:val="1934899462"/>
        <w:rPr>
          <w:rFonts w:ascii="Georgia" w:hAnsi="Georgia"/>
        </w:rPr>
      </w:pPr>
      <w:r>
        <w:rPr>
          <w:rFonts w:ascii="Georgia" w:hAnsi="Georgia"/>
        </w:rPr>
        <w:t>    Индикатор 41 - относительный показатель, характеризующий изменение объемов производства пищевых продуктов в сравниваемых периодах. Рассчитывается по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1637665" cy="425450"/>
            <wp:effectExtent l="0" t="0" r="0" b="0"/>
            <wp:docPr id="47" name="Рисунок 47" descr="http://www.gosfinansy.ru/system/content/image/21/1/-56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osfinansy.ru/system/content/image/21/1/-568961/"/>
                    <pic:cNvPicPr>
                      <a:picLocks noChangeAspect="1" noChangeArrowheads="1"/>
                    </pic:cNvPicPr>
                  </pic:nvPicPr>
                  <pic:blipFill>
                    <a:blip r:link="rId187">
                      <a:extLst>
                        <a:ext uri="{28A0092B-C50C-407E-A947-70E740481C1C}">
                          <a14:useLocalDpi xmlns:a14="http://schemas.microsoft.com/office/drawing/2010/main" val="0"/>
                        </a:ext>
                      </a:extLst>
                    </a:blip>
                    <a:srcRect/>
                    <a:stretch>
                      <a:fillRect/>
                    </a:stretch>
                  </pic:blipFill>
                  <pic:spPr bwMode="auto">
                    <a:xfrm>
                      <a:off x="0" y="0"/>
                      <a:ext cx="1637665" cy="42545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266065"/>
            <wp:effectExtent l="0" t="0" r="0" b="0"/>
            <wp:docPr id="48" name="Рисунок 48" descr="http://www.gosfinansy.ru/system/content/image/21/1/-568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osfinansy.ru/system/content/image/21/1/-568962/"/>
                    <pic:cNvPicPr>
                      <a:picLocks noChangeAspect="1" noChangeArrowheads="1"/>
                    </pic:cNvPicPr>
                  </pic:nvPicPr>
                  <pic:blipFill>
                    <a:blip r:link="rId188">
                      <a:extLst>
                        <a:ext uri="{28A0092B-C50C-407E-A947-70E740481C1C}">
                          <a14:useLocalDpi xmlns:a14="http://schemas.microsoft.com/office/drawing/2010/main" val="0"/>
                        </a:ext>
                      </a:extLst>
                    </a:blip>
                    <a:srcRect/>
                    <a:stretch>
                      <a:fillRect/>
                    </a:stretch>
                  </pic:blipFill>
                  <pic:spPr bwMode="auto">
                    <a:xfrm>
                      <a:off x="0" y="0"/>
                      <a:ext cx="233680" cy="266065"/>
                    </a:xfrm>
                    <a:prstGeom prst="rect">
                      <a:avLst/>
                    </a:prstGeom>
                    <a:noFill/>
                    <a:ln>
                      <a:noFill/>
                    </a:ln>
                  </pic:spPr>
                </pic:pic>
              </a:graphicData>
            </a:graphic>
          </wp:inline>
        </w:drawing>
      </w:r>
      <w:r>
        <w:rPr>
          <w:rFonts w:ascii="Georgia" w:hAnsi="Georgia"/>
        </w:rPr>
        <w:t xml:space="preserve"> - индекс производства пищевых продуктов, включая напитки (в сопоставимых ценах);</w:t>
      </w:r>
    </w:p>
    <w:p w:rsidR="00AC7C93" w:rsidRDefault="00AC7C93">
      <w:pPr>
        <w:pStyle w:val="a3"/>
        <w:divId w:val="1934899462"/>
        <w:rPr>
          <w:rFonts w:ascii="Georgia" w:hAnsi="Georgia"/>
        </w:rPr>
      </w:pPr>
      <w:r>
        <w:rPr>
          <w:rFonts w:ascii="Georgia" w:hAnsi="Georgia"/>
        </w:rPr>
        <w:lastRenderedPageBreak/>
        <w:t xml:space="preserve">     </w:t>
      </w:r>
      <w:r w:rsidR="00F6362F">
        <w:rPr>
          <w:rFonts w:ascii="Georgia" w:hAnsi="Georgia"/>
          <w:noProof/>
        </w:rPr>
        <w:drawing>
          <wp:inline distT="0" distB="0" distL="0" distR="0">
            <wp:extent cx="244475" cy="180975"/>
            <wp:effectExtent l="0" t="0" r="0" b="0"/>
            <wp:docPr id="49" name="Рисунок 49" descr="http://www.gosfinansy.ru/system/content/image/21/1/-56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osfinansy.ru/system/content/image/21/1/-568963/"/>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r>
        <w:rPr>
          <w:rFonts w:ascii="Georgia" w:hAnsi="Georgia"/>
        </w:rPr>
        <w:t>- объемов производства пищевых продуктов в отчетном году;</w:t>
      </w:r>
    </w:p>
    <w:p w:rsidR="00AC7C93" w:rsidRDefault="00AC7C93">
      <w:pPr>
        <w:pStyle w:val="a3"/>
        <w:divId w:val="1934899462"/>
        <w:rPr>
          <w:rFonts w:ascii="Georgia" w:hAnsi="Georgia"/>
        </w:rPr>
      </w:pPr>
      <w:r>
        <w:rPr>
          <w:rFonts w:ascii="Georgia" w:hAnsi="Georgia"/>
        </w:rPr>
        <w:t xml:space="preserve">     </w:t>
      </w:r>
      <w:r w:rsidR="00F6362F">
        <w:rPr>
          <w:rFonts w:ascii="Georgia" w:hAnsi="Georgia"/>
          <w:noProof/>
        </w:rPr>
        <w:drawing>
          <wp:inline distT="0" distB="0" distL="0" distR="0">
            <wp:extent cx="244475" cy="180975"/>
            <wp:effectExtent l="0" t="0" r="0" b="0"/>
            <wp:docPr id="50" name="Рисунок 50" descr="http://www.gosfinansy.ru/system/content/image/21/1/-56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osfinansy.ru/system/content/image/21/1/-568964/"/>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proofErr w:type="gramStart"/>
      <w:r>
        <w:rPr>
          <w:rFonts w:ascii="Georgia" w:hAnsi="Georgia"/>
        </w:rPr>
        <w:t>- объемов производства пищевых продуктов в году, предшествующем отчетному.</w:t>
      </w:r>
      <w:proofErr w:type="gramEnd"/>
    </w:p>
    <w:p w:rsidR="00AC7C93" w:rsidRDefault="00AC7C93">
      <w:pPr>
        <w:pStyle w:val="a3"/>
        <w:divId w:val="1934899462"/>
        <w:rPr>
          <w:rFonts w:ascii="Georgia" w:hAnsi="Georgia"/>
        </w:rPr>
      </w:pPr>
      <w:r>
        <w:rPr>
          <w:rFonts w:ascii="Georgia" w:hAnsi="Georgia"/>
        </w:rPr>
        <w:t>    Индикатор 42 - относительный показатель, характеризующий изменение физического объема инвестиций в сельское хозяйство в сравниваемых периодах. Рассчитывается по формуле:</w:t>
      </w:r>
    </w:p>
    <w:p w:rsidR="00AC7C93" w:rsidRDefault="00F6362F">
      <w:pPr>
        <w:pStyle w:val="align-center"/>
        <w:divId w:val="1934899462"/>
        <w:rPr>
          <w:rFonts w:ascii="Georgia" w:hAnsi="Georgia"/>
        </w:rPr>
      </w:pPr>
      <w:r>
        <w:rPr>
          <w:rFonts w:ascii="Georgia" w:hAnsi="Georgia"/>
          <w:noProof/>
        </w:rPr>
        <w:drawing>
          <wp:inline distT="0" distB="0" distL="0" distR="0">
            <wp:extent cx="1637665" cy="478155"/>
            <wp:effectExtent l="0" t="0" r="0" b="0"/>
            <wp:docPr id="51" name="Рисунок 51" descr="http://www.gosfinansy.ru/system/content/image/21/1/-568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osfinansy.ru/system/content/image/21/1/-568965/"/>
                    <pic:cNvPicPr>
                      <a:picLocks noChangeAspect="1" noChangeArrowheads="1"/>
                    </pic:cNvPicPr>
                  </pic:nvPicPr>
                  <pic:blipFill>
                    <a:blip r:link="rId191">
                      <a:extLst>
                        <a:ext uri="{28A0092B-C50C-407E-A947-70E740481C1C}">
                          <a14:useLocalDpi xmlns:a14="http://schemas.microsoft.com/office/drawing/2010/main" val="0"/>
                        </a:ext>
                      </a:extLst>
                    </a:blip>
                    <a:srcRect/>
                    <a:stretch>
                      <a:fillRect/>
                    </a:stretch>
                  </pic:blipFill>
                  <pic:spPr bwMode="auto">
                    <a:xfrm>
                      <a:off x="0" y="0"/>
                      <a:ext cx="1637665" cy="478155"/>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191135" cy="266065"/>
            <wp:effectExtent l="0" t="0" r="0" b="0"/>
            <wp:docPr id="52" name="Рисунок 52" descr="http://www.gosfinansy.ru/system/content/image/21/1/-568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osfinansy.ru/system/content/image/21/1/-568966/"/>
                    <pic:cNvPicPr>
                      <a:picLocks noChangeAspect="1" noChangeArrowheads="1"/>
                    </pic:cNvPicPr>
                  </pic:nvPicPr>
                  <pic:blipFill>
                    <a:blip r:link="rId192">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Pr>
          <w:rFonts w:ascii="Georgia" w:hAnsi="Georgia"/>
        </w:rPr>
        <w:t xml:space="preserve"> - индекс физического объема инвестиций в основной капитал сельского хозяйства;</w:t>
      </w:r>
    </w:p>
    <w:p w:rsidR="00AC7C93" w:rsidRDefault="00AC7C93">
      <w:pPr>
        <w:pStyle w:val="a3"/>
        <w:divId w:val="1934899462"/>
        <w:rPr>
          <w:rFonts w:ascii="Georgia" w:hAnsi="Georgia"/>
        </w:rPr>
      </w:pPr>
      <w:r>
        <w:rPr>
          <w:rFonts w:ascii="Georgia" w:hAnsi="Georgia"/>
        </w:rPr>
        <w:t xml:space="preserve">     </w:t>
      </w:r>
      <w:r w:rsidR="00F6362F">
        <w:rPr>
          <w:rFonts w:ascii="Georgia" w:hAnsi="Georgia"/>
          <w:noProof/>
        </w:rPr>
        <w:drawing>
          <wp:inline distT="0" distB="0" distL="0" distR="0">
            <wp:extent cx="223520" cy="180975"/>
            <wp:effectExtent l="0" t="0" r="0" b="0"/>
            <wp:docPr id="53" name="Рисунок 53" descr="http://www.gosfinansy.ru/system/content/image/21/1/-568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osfinansy.ru/system/content/image/21/1/-568967/"/>
                    <pic:cNvPicPr>
                      <a:picLocks noChangeAspect="1" noChangeArrowheads="1"/>
                    </pic:cNvPicPr>
                  </pic:nvPicPr>
                  <pic:blipFill>
                    <a:blip r:link="rId193">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Pr>
          <w:rFonts w:ascii="Georgia" w:hAnsi="Georgia"/>
        </w:rPr>
        <w:t>- физический объем инвестиций в основной капитал сельского хозяйства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44475" cy="180975"/>
            <wp:effectExtent l="0" t="0" r="0" b="0"/>
            <wp:docPr id="54" name="Рисунок 54" descr="http://www.gosfinansy.ru/system/content/image/21/1/-56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osfinansy.ru/system/content/image/21/1/-568964/"/>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244475" cy="180975"/>
                    </a:xfrm>
                    <a:prstGeom prst="rect">
                      <a:avLst/>
                    </a:prstGeom>
                    <a:noFill/>
                    <a:ln>
                      <a:noFill/>
                    </a:ln>
                  </pic:spPr>
                </pic:pic>
              </a:graphicData>
            </a:graphic>
          </wp:inline>
        </w:drawing>
      </w:r>
      <w:proofErr w:type="gramStart"/>
      <w:r>
        <w:rPr>
          <w:rFonts w:ascii="Georgia" w:hAnsi="Georgia"/>
        </w:rPr>
        <w:t>- физический объем инвестиций в основной капитал сельского хозяйства в году, предшествующем отчетному.</w:t>
      </w:r>
      <w:proofErr w:type="gramEnd"/>
    </w:p>
    <w:p w:rsidR="00AC7C93" w:rsidRDefault="00AC7C93">
      <w:pPr>
        <w:pStyle w:val="a3"/>
        <w:divId w:val="1934899462"/>
        <w:rPr>
          <w:rFonts w:ascii="Georgia" w:hAnsi="Georgia"/>
        </w:rPr>
      </w:pPr>
      <w:r>
        <w:rPr>
          <w:rFonts w:ascii="Georgia" w:hAnsi="Georgia"/>
        </w:rPr>
        <w:t>    Индикатор 43 рассчитывается как отношение прибыли от реализации к себестоимости реализации по форме № 2 по ОКУД «Отчет о прибылях и убытках».</w:t>
      </w:r>
    </w:p>
    <w:p w:rsidR="00AC7C93" w:rsidRDefault="00F6362F">
      <w:pPr>
        <w:pStyle w:val="align-center"/>
        <w:divId w:val="1934899462"/>
        <w:rPr>
          <w:rFonts w:ascii="Georgia" w:hAnsi="Georgia"/>
        </w:rPr>
      </w:pPr>
      <w:r>
        <w:rPr>
          <w:rFonts w:ascii="Georgia" w:hAnsi="Georgia"/>
          <w:noProof/>
        </w:rPr>
        <w:drawing>
          <wp:inline distT="0" distB="0" distL="0" distR="0">
            <wp:extent cx="1329055" cy="574040"/>
            <wp:effectExtent l="0" t="0" r="0" b="0"/>
            <wp:docPr id="55" name="Рисунок 55" descr="http://www.gosfinansy.ru/system/content/image/21/1/-56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osfinansy.ru/system/content/image/21/1/-568968/"/>
                    <pic:cNvPicPr>
                      <a:picLocks noChangeAspect="1" noChangeArrowheads="1"/>
                    </pic:cNvPicPr>
                  </pic:nvPicPr>
                  <pic:blipFill>
                    <a:blip r:link="rId194">
                      <a:extLst>
                        <a:ext uri="{28A0092B-C50C-407E-A947-70E740481C1C}">
                          <a14:useLocalDpi xmlns:a14="http://schemas.microsoft.com/office/drawing/2010/main" val="0"/>
                        </a:ext>
                      </a:extLst>
                    </a:blip>
                    <a:srcRect/>
                    <a:stretch>
                      <a:fillRect/>
                    </a:stretch>
                  </pic:blipFill>
                  <pic:spPr bwMode="auto">
                    <a:xfrm>
                      <a:off x="0" y="0"/>
                      <a:ext cx="1329055" cy="57404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33680" cy="308610"/>
            <wp:effectExtent l="0" t="0" r="0" b="0"/>
            <wp:docPr id="56" name="Рисунок 56" descr="http://www.gosfinansy.ru/system/content/image/21/1/-56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osfinansy.ru/system/content/image/21/1/-568969/"/>
                    <pic:cNvPicPr>
                      <a:picLocks noChangeAspect="1" noChangeArrowheads="1"/>
                    </pic:cNvPicPr>
                  </pic:nvPicPr>
                  <pic:blipFill>
                    <a:blip r:link="rId195">
                      <a:extLst>
                        <a:ext uri="{28A0092B-C50C-407E-A947-70E740481C1C}">
                          <a14:useLocalDpi xmlns:a14="http://schemas.microsoft.com/office/drawing/2010/main" val="0"/>
                        </a:ext>
                      </a:extLst>
                    </a:blip>
                    <a:srcRect/>
                    <a:stretch>
                      <a:fillRect/>
                    </a:stretch>
                  </pic:blipFill>
                  <pic:spPr bwMode="auto">
                    <a:xfrm>
                      <a:off x="0" y="0"/>
                      <a:ext cx="233680" cy="308610"/>
                    </a:xfrm>
                    <a:prstGeom prst="rect">
                      <a:avLst/>
                    </a:prstGeom>
                    <a:noFill/>
                    <a:ln>
                      <a:noFill/>
                    </a:ln>
                  </pic:spPr>
                </pic:pic>
              </a:graphicData>
            </a:graphic>
          </wp:inline>
        </w:drawing>
      </w:r>
      <w:r>
        <w:rPr>
          <w:rFonts w:ascii="Georgia" w:hAnsi="Georgia"/>
        </w:rPr>
        <w:t xml:space="preserve"> - рентабельность сельскохозяйственных организаций (с учетом субсидий);</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53340" cy="148590"/>
            <wp:effectExtent l="0" t="0" r="0" b="0"/>
            <wp:docPr id="57" name="Рисунок 57" descr="http://www.gosfinansy.ru/system/content/image/21/1/-56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osfinansy.ru/system/content/image/21/1/-568970/"/>
                    <pic:cNvPicPr>
                      <a:picLocks noChangeAspect="1" noChangeArrowheads="1"/>
                    </pic:cNvPicPr>
                  </pic:nvPicPr>
                  <pic:blipFill>
                    <a:blip r:link="rId196">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Georgia" w:hAnsi="Georgia"/>
        </w:rPr>
        <w:t xml:space="preserve"> - прибыль от реализации сельскохозяйственной продукции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138430" cy="170180"/>
            <wp:effectExtent l="0" t="0" r="0" b="0"/>
            <wp:docPr id="58" name="Рисунок 58" descr="http://www.gosfinansy.ru/system/content/image/21/1/-56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osfinansy.ru/system/content/image/21/1/-568971/"/>
                    <pic:cNvPicPr>
                      <a:picLocks noChangeAspect="1" noChangeArrowheads="1"/>
                    </pic:cNvPicPr>
                  </pic:nvPicPr>
                  <pic:blipFill>
                    <a:blip r:link="rId197">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Pr>
          <w:rFonts w:ascii="Georgia" w:hAnsi="Georgia"/>
        </w:rPr>
        <w:t xml:space="preserve"> - себестоимость реализации сельскохозяйственной продукции в отчетном году.</w:t>
      </w:r>
    </w:p>
    <w:p w:rsidR="00AC7C93" w:rsidRDefault="00AC7C93">
      <w:pPr>
        <w:pStyle w:val="a3"/>
        <w:divId w:val="1934899462"/>
        <w:rPr>
          <w:rFonts w:ascii="Georgia" w:hAnsi="Georgia"/>
        </w:rPr>
      </w:pPr>
      <w:r>
        <w:rPr>
          <w:rFonts w:ascii="Georgia" w:hAnsi="Georgia"/>
        </w:rPr>
        <w:t>    Индикатор 44 рассчитывается на основании сведений, полученных от сельскохозяйственных организаций, делением фонда оплаты труда на среднесписочную численность работников и на количество месяцев в периоде.</w:t>
      </w:r>
    </w:p>
    <w:p w:rsidR="00AC7C93" w:rsidRDefault="00F6362F">
      <w:pPr>
        <w:pStyle w:val="align-center"/>
        <w:divId w:val="1934899462"/>
        <w:rPr>
          <w:rFonts w:ascii="Georgia" w:hAnsi="Georgia"/>
        </w:rPr>
      </w:pPr>
      <w:r>
        <w:rPr>
          <w:rFonts w:ascii="Georgia" w:hAnsi="Georgia"/>
          <w:noProof/>
        </w:rPr>
        <w:drawing>
          <wp:inline distT="0" distB="0" distL="0" distR="0">
            <wp:extent cx="1201420" cy="627380"/>
            <wp:effectExtent l="0" t="0" r="0" b="0"/>
            <wp:docPr id="59" name="Рисунок 59" descr="http://www.gosfinansy.ru/system/content/image/21/1/-568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osfinansy.ru/system/content/image/21/1/-568972/"/>
                    <pic:cNvPicPr>
                      <a:picLocks noChangeAspect="1"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1201420" cy="62738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97815" cy="233680"/>
            <wp:effectExtent l="0" t="0" r="0" b="0"/>
            <wp:docPr id="60" name="Рисунок 60" descr="http://www.gosfinansy.ru/system/content/image/21/1/-568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osfinansy.ru/system/content/image/21/1/-568973/"/>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pic:spPr>
                </pic:pic>
              </a:graphicData>
            </a:graphic>
          </wp:inline>
        </w:drawing>
      </w:r>
      <w:r>
        <w:rPr>
          <w:rFonts w:ascii="Georgia" w:hAnsi="Georgia"/>
        </w:rPr>
        <w:t>- индекс физического объема инвестиций в основной капитал сельского хозяйства;</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03860" cy="201930"/>
            <wp:effectExtent l="0" t="0" r="0" b="0"/>
            <wp:docPr id="61" name="Рисунок 61" descr="http://www.gosfinansy.ru/system/content/image/21/1/-56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osfinansy.ru/system/content/image/21/1/-568974/"/>
                    <pic:cNvPicPr>
                      <a:picLocks noChangeAspect="1" noChangeArrowheads="1"/>
                    </pic:cNvPicPr>
                  </pic:nvPicPr>
                  <pic:blipFill>
                    <a:blip r:link="rId200">
                      <a:extLst>
                        <a:ext uri="{28A0092B-C50C-407E-A947-70E740481C1C}">
                          <a14:useLocalDpi xmlns:a14="http://schemas.microsoft.com/office/drawing/2010/main" val="0"/>
                        </a:ext>
                      </a:extLst>
                    </a:blip>
                    <a:srcRect/>
                    <a:stretch>
                      <a:fillRect/>
                    </a:stretch>
                  </pic:blipFill>
                  <pic:spPr bwMode="auto">
                    <a:xfrm>
                      <a:off x="0" y="0"/>
                      <a:ext cx="403860" cy="201930"/>
                    </a:xfrm>
                    <a:prstGeom prst="rect">
                      <a:avLst/>
                    </a:prstGeom>
                    <a:noFill/>
                    <a:ln>
                      <a:noFill/>
                    </a:ln>
                  </pic:spPr>
                </pic:pic>
              </a:graphicData>
            </a:graphic>
          </wp:inline>
        </w:drawing>
      </w:r>
      <w:r>
        <w:rPr>
          <w:rFonts w:ascii="Georgia" w:hAnsi="Georgia"/>
        </w:rPr>
        <w:t xml:space="preserve"> - фонд оплаты труда;</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93700" cy="233680"/>
            <wp:effectExtent l="0" t="0" r="0" b="0"/>
            <wp:docPr id="62" name="Рисунок 62" descr="http://www.gosfinansy.ru/system/content/image/21/1/-568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osfinansy.ru/system/content/image/21/1/-568975/"/>
                    <pic:cNvPicPr>
                      <a:picLocks noChangeAspect="1" noChangeArrowheads="1"/>
                    </pic:cNvPicPr>
                  </pic:nvPicPr>
                  <pic:blipFill>
                    <a:blip r:link="rId201">
                      <a:extLst>
                        <a:ext uri="{28A0092B-C50C-407E-A947-70E740481C1C}">
                          <a14:useLocalDpi xmlns:a14="http://schemas.microsoft.com/office/drawing/2010/main" val="0"/>
                        </a:ext>
                      </a:extLst>
                    </a:blip>
                    <a:srcRect/>
                    <a:stretch>
                      <a:fillRect/>
                    </a:stretch>
                  </pic:blipFill>
                  <pic:spPr bwMode="auto">
                    <a:xfrm>
                      <a:off x="0" y="0"/>
                      <a:ext cx="393700" cy="233680"/>
                    </a:xfrm>
                    <a:prstGeom prst="rect">
                      <a:avLst/>
                    </a:prstGeom>
                    <a:noFill/>
                    <a:ln>
                      <a:noFill/>
                    </a:ln>
                  </pic:spPr>
                </pic:pic>
              </a:graphicData>
            </a:graphic>
          </wp:inline>
        </w:drawing>
      </w:r>
      <w:r>
        <w:rPr>
          <w:rFonts w:ascii="Georgia" w:hAnsi="Georgia"/>
        </w:rPr>
        <w:t>- среднесписочную численность работников.</w:t>
      </w:r>
    </w:p>
    <w:p w:rsidR="00AC7C93" w:rsidRDefault="00AC7C93">
      <w:pPr>
        <w:pStyle w:val="a3"/>
        <w:divId w:val="1934899462"/>
        <w:rPr>
          <w:rFonts w:ascii="Georgia" w:hAnsi="Georgia"/>
        </w:rPr>
      </w:pPr>
      <w:r>
        <w:rPr>
          <w:rFonts w:ascii="Georgia" w:hAnsi="Georgia"/>
        </w:rPr>
        <w:lastRenderedPageBreak/>
        <w:t>    </w:t>
      </w:r>
      <w:r w:rsidR="00F6362F">
        <w:rPr>
          <w:rFonts w:ascii="Georgia" w:hAnsi="Georgia"/>
          <w:noProof/>
        </w:rPr>
        <w:drawing>
          <wp:inline distT="0" distB="0" distL="0" distR="0">
            <wp:extent cx="201930" cy="308610"/>
            <wp:effectExtent l="0" t="0" r="0" b="0"/>
            <wp:docPr id="63" name="Рисунок 63" descr="http://www.gosfinansy.ru/system/content/image/21/1/-56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osfinansy.ru/system/content/image/21/1/-568976/"/>
                    <pic:cNvPicPr>
                      <a:picLocks noChangeAspect="1" noChangeArrowheads="1"/>
                    </pic:cNvPicPr>
                  </pic:nvPicPr>
                  <pic:blipFill>
                    <a:blip r:link="rId202">
                      <a:extLst>
                        <a:ext uri="{28A0092B-C50C-407E-A947-70E740481C1C}">
                          <a14:useLocalDpi xmlns:a14="http://schemas.microsoft.com/office/drawing/2010/main" val="0"/>
                        </a:ext>
                      </a:extLst>
                    </a:blip>
                    <a:srcRect/>
                    <a:stretch>
                      <a:fillRect/>
                    </a:stretch>
                  </pic:blipFill>
                  <pic:spPr bwMode="auto">
                    <a:xfrm>
                      <a:off x="0" y="0"/>
                      <a:ext cx="201930" cy="308610"/>
                    </a:xfrm>
                    <a:prstGeom prst="rect">
                      <a:avLst/>
                    </a:prstGeom>
                    <a:noFill/>
                    <a:ln>
                      <a:noFill/>
                    </a:ln>
                  </pic:spPr>
                </pic:pic>
              </a:graphicData>
            </a:graphic>
          </wp:inline>
        </w:drawing>
      </w:r>
      <w:r>
        <w:rPr>
          <w:rFonts w:ascii="Georgia" w:hAnsi="Georgia"/>
        </w:rPr>
        <w:t xml:space="preserve"> - количество месяцев в отчетном периоде.</w:t>
      </w:r>
    </w:p>
    <w:p w:rsidR="00AC7C93" w:rsidRDefault="00AC7C93">
      <w:pPr>
        <w:pStyle w:val="a3"/>
        <w:divId w:val="1934899462"/>
        <w:rPr>
          <w:rFonts w:ascii="Georgia" w:hAnsi="Georgia"/>
        </w:rPr>
      </w:pPr>
      <w:r>
        <w:rPr>
          <w:rFonts w:ascii="Georgia" w:hAnsi="Georgia"/>
        </w:rPr>
        <w:t>    Индикатор 45 характеризует численность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 в отчетном году.</w:t>
      </w:r>
    </w:p>
    <w:p w:rsidR="00AC7C93" w:rsidRDefault="00AC7C93">
      <w:pPr>
        <w:pStyle w:val="a3"/>
        <w:divId w:val="1934899462"/>
        <w:rPr>
          <w:rFonts w:ascii="Georgia" w:hAnsi="Georgia"/>
        </w:rPr>
      </w:pPr>
      <w:r>
        <w:rPr>
          <w:rFonts w:ascii="Georgia" w:hAnsi="Georgia"/>
        </w:rPr>
        <w:t>    Индикатор 46 характеризует количество комплектов оборудования, приобретенных при господдержке в отчетном году.</w:t>
      </w:r>
    </w:p>
    <w:p w:rsidR="00AC7C93" w:rsidRDefault="00AC7C93">
      <w:pPr>
        <w:pStyle w:val="a3"/>
        <w:divId w:val="1934899462"/>
        <w:rPr>
          <w:rFonts w:ascii="Georgia" w:hAnsi="Georgia"/>
        </w:rPr>
      </w:pPr>
      <w:r>
        <w:rPr>
          <w:rFonts w:ascii="Georgia" w:hAnsi="Georgia"/>
        </w:rPr>
        <w:t>    Индикатор 47 характеризует общую площадь введенного (приобретенного) жилья в отчетном году для граждан, проживающих в сельской местности.</w:t>
      </w:r>
    </w:p>
    <w:p w:rsidR="00AC7C93" w:rsidRDefault="00AC7C93">
      <w:pPr>
        <w:pStyle w:val="a3"/>
        <w:divId w:val="1934899462"/>
        <w:rPr>
          <w:rFonts w:ascii="Georgia" w:hAnsi="Georgia"/>
        </w:rPr>
      </w:pPr>
      <w:r>
        <w:rPr>
          <w:rFonts w:ascii="Georgia" w:hAnsi="Georgia"/>
        </w:rPr>
        <w:t>    Индикатор 48 характеризует количество созданных посадочных мест во введенных в действие общеобразовательных учреждениях в отчетном году.</w:t>
      </w:r>
    </w:p>
    <w:p w:rsidR="00AC7C93" w:rsidRDefault="00AC7C93">
      <w:pPr>
        <w:pStyle w:val="a3"/>
        <w:divId w:val="1934899462"/>
        <w:rPr>
          <w:rFonts w:ascii="Georgia" w:hAnsi="Georgia"/>
        </w:rPr>
      </w:pPr>
      <w:r>
        <w:rPr>
          <w:rFonts w:ascii="Georgia" w:hAnsi="Georgia"/>
        </w:rPr>
        <w:t>    Индикатор 49 характеризует общую протяженность распределительных газовых сетей, введенных в отчетном году.</w:t>
      </w:r>
    </w:p>
    <w:p w:rsidR="00AC7C93" w:rsidRDefault="00AC7C93">
      <w:pPr>
        <w:pStyle w:val="a3"/>
        <w:divId w:val="1934899462"/>
        <w:rPr>
          <w:rFonts w:ascii="Georgia" w:hAnsi="Georgia"/>
        </w:rPr>
      </w:pPr>
      <w:r>
        <w:rPr>
          <w:rFonts w:ascii="Georgia" w:hAnsi="Georgia"/>
        </w:rPr>
        <w:t>    Индикатор 50 рассчитывается как отношение количества газифицированных домов (квартир) к их общему количеству в отчетном году.</w:t>
      </w:r>
    </w:p>
    <w:p w:rsidR="00AC7C93" w:rsidRDefault="00F6362F">
      <w:pPr>
        <w:pStyle w:val="align-center"/>
        <w:divId w:val="1934899462"/>
        <w:rPr>
          <w:rFonts w:ascii="Georgia" w:hAnsi="Georgia"/>
        </w:rPr>
      </w:pPr>
      <w:r>
        <w:rPr>
          <w:rFonts w:ascii="Georgia" w:hAnsi="Georgia"/>
          <w:noProof/>
        </w:rPr>
        <w:drawing>
          <wp:inline distT="0" distB="0" distL="0" distR="0">
            <wp:extent cx="988695" cy="520700"/>
            <wp:effectExtent l="0" t="0" r="0" b="0"/>
            <wp:docPr id="64" name="Рисунок 64" descr="http://www.gosfinansy.ru/system/content/image/21/1/-568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osfinansy.ru/system/content/image/21/1/-568977/"/>
                    <pic:cNvPicPr>
                      <a:picLocks noChangeAspect="1" noChangeArrowheads="1"/>
                    </pic:cNvPicPr>
                  </pic:nvPicPr>
                  <pic:blipFill>
                    <a:blip r:link="rId203">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14655" cy="266065"/>
            <wp:effectExtent l="0" t="0" r="0" b="0"/>
            <wp:docPr id="65" name="Рисунок 65" descr="http://www.gosfinansy.ru/system/content/image/21/1/-56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osfinansy.ru/system/content/image/21/1/-568978/"/>
                    <pic:cNvPicPr>
                      <a:picLocks noChangeAspect="1" noChangeArrowheads="1"/>
                    </pic:cNvPicPr>
                  </pic:nvPicPr>
                  <pic:blipFill>
                    <a:blip r:link="rId204">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r>
        <w:rPr>
          <w:rFonts w:ascii="Georgia" w:hAnsi="Georgia"/>
        </w:rPr>
        <w:t>- уровень газификации домов (квартир);</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08610" cy="266065"/>
            <wp:effectExtent l="0" t="0" r="0" b="0"/>
            <wp:docPr id="66" name="Рисунок 66" descr="http://www.gosfinansy.ru/system/content/image/21/1/-56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osfinansy.ru/system/content/image/21/1/-568979/"/>
                    <pic:cNvPicPr>
                      <a:picLocks noChangeAspect="1" noChangeArrowheads="1"/>
                    </pic:cNvPicPr>
                  </pic:nvPicPr>
                  <pic:blipFill>
                    <a:blip r:link="rId205">
                      <a:extLst>
                        <a:ext uri="{28A0092B-C50C-407E-A947-70E740481C1C}">
                          <a14:useLocalDpi xmlns:a14="http://schemas.microsoft.com/office/drawing/2010/main" val="0"/>
                        </a:ext>
                      </a:extLst>
                    </a:blip>
                    <a:srcRect/>
                    <a:stretch>
                      <a:fillRect/>
                    </a:stretch>
                  </pic:blipFill>
                  <pic:spPr bwMode="auto">
                    <a:xfrm>
                      <a:off x="0" y="0"/>
                      <a:ext cx="308610" cy="266065"/>
                    </a:xfrm>
                    <a:prstGeom prst="rect">
                      <a:avLst/>
                    </a:prstGeom>
                    <a:noFill/>
                    <a:ln>
                      <a:noFill/>
                    </a:ln>
                  </pic:spPr>
                </pic:pic>
              </a:graphicData>
            </a:graphic>
          </wp:inline>
        </w:drawing>
      </w:r>
      <w:r>
        <w:rPr>
          <w:rFonts w:ascii="Georgia" w:hAnsi="Georgia"/>
        </w:rPr>
        <w:t>- количества газифицированных домов (квартир);</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93700" cy="233680"/>
            <wp:effectExtent l="0" t="0" r="0" b="0"/>
            <wp:docPr id="67" name="Рисунок 67" descr="http://www.gosfinansy.ru/system/content/image/21/1/-56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osfinansy.ru/system/content/image/21/1/-568980/"/>
                    <pic:cNvPicPr>
                      <a:picLocks noChangeAspect="1" noChangeArrowheads="1"/>
                    </pic:cNvPicPr>
                  </pic:nvPicPr>
                  <pic:blipFill>
                    <a:blip r:link="rId206">
                      <a:extLst>
                        <a:ext uri="{28A0092B-C50C-407E-A947-70E740481C1C}">
                          <a14:useLocalDpi xmlns:a14="http://schemas.microsoft.com/office/drawing/2010/main" val="0"/>
                        </a:ext>
                      </a:extLst>
                    </a:blip>
                    <a:srcRect/>
                    <a:stretch>
                      <a:fillRect/>
                    </a:stretch>
                  </pic:blipFill>
                  <pic:spPr bwMode="auto">
                    <a:xfrm>
                      <a:off x="0" y="0"/>
                      <a:ext cx="393700" cy="233680"/>
                    </a:xfrm>
                    <a:prstGeom prst="rect">
                      <a:avLst/>
                    </a:prstGeom>
                    <a:noFill/>
                    <a:ln>
                      <a:noFill/>
                    </a:ln>
                  </pic:spPr>
                </pic:pic>
              </a:graphicData>
            </a:graphic>
          </wp:inline>
        </w:drawing>
      </w:r>
      <w:r>
        <w:rPr>
          <w:rFonts w:ascii="Georgia" w:hAnsi="Georgia"/>
        </w:rPr>
        <w:t>- общее количество домов (квартир).</w:t>
      </w:r>
    </w:p>
    <w:p w:rsidR="00AC7C93" w:rsidRDefault="00AC7C93">
      <w:pPr>
        <w:pStyle w:val="a3"/>
        <w:divId w:val="1934899462"/>
        <w:rPr>
          <w:rFonts w:ascii="Georgia" w:hAnsi="Georgia"/>
        </w:rPr>
      </w:pPr>
      <w:r>
        <w:rPr>
          <w:rFonts w:ascii="Georgia" w:hAnsi="Georgia"/>
        </w:rPr>
        <w:t>    Индикатор 51 характеризует общую протяженность введенных в действие локальных водопроводов в отчетном году.</w:t>
      </w:r>
    </w:p>
    <w:p w:rsidR="00AC7C93" w:rsidRDefault="00AC7C93">
      <w:pPr>
        <w:pStyle w:val="a3"/>
        <w:divId w:val="1934899462"/>
        <w:rPr>
          <w:rFonts w:ascii="Georgia" w:hAnsi="Georgia"/>
        </w:rPr>
      </w:pPr>
      <w:r>
        <w:rPr>
          <w:rFonts w:ascii="Georgia" w:hAnsi="Georgia"/>
        </w:rPr>
        <w:t>    Индикатор 52 характеризует долю населения, имеющего доступ к централизованному водоснабжению сельских населенных пунктов в отчетном году.</w:t>
      </w:r>
    </w:p>
    <w:p w:rsidR="00AC7C93" w:rsidRDefault="00AC7C93">
      <w:pPr>
        <w:pStyle w:val="a3"/>
        <w:divId w:val="1934899462"/>
        <w:rPr>
          <w:rFonts w:ascii="Georgia" w:hAnsi="Georgia"/>
        </w:rPr>
      </w:pPr>
      <w:r>
        <w:rPr>
          <w:rFonts w:ascii="Georgia" w:hAnsi="Georgia"/>
        </w:rPr>
        <w:t>    Индикатор 53 характеризует количество сельских поселений, в которых реализованы проекты комплексной компактной застройки в отчетном году.</w:t>
      </w:r>
    </w:p>
    <w:p w:rsidR="00AC7C93" w:rsidRDefault="00AC7C93">
      <w:pPr>
        <w:pStyle w:val="a3"/>
        <w:divId w:val="1934899462"/>
        <w:rPr>
          <w:rFonts w:ascii="Georgia" w:hAnsi="Georgia"/>
        </w:rPr>
      </w:pPr>
      <w:r>
        <w:rPr>
          <w:rFonts w:ascii="Georgia" w:hAnsi="Georgia"/>
        </w:rPr>
        <w:t>    Индикатор 54 характеризует количество введенных в эксплуатацию автомобильных дорог общего пользования в отчетном году.</w:t>
      </w:r>
    </w:p>
    <w:p w:rsidR="00AC7C93" w:rsidRDefault="00AC7C93">
      <w:pPr>
        <w:pStyle w:val="a3"/>
        <w:divId w:val="1934899462"/>
        <w:rPr>
          <w:rFonts w:ascii="Georgia" w:hAnsi="Georgia"/>
        </w:rPr>
      </w:pPr>
      <w:r>
        <w:rPr>
          <w:rFonts w:ascii="Georgia" w:hAnsi="Georgia"/>
        </w:rPr>
        <w:t>    Индикатор 55 характеризует площадь введенных в строй мелиорированных земель в отчетном году.</w:t>
      </w:r>
    </w:p>
    <w:p w:rsidR="00AC7C93" w:rsidRDefault="00AC7C93">
      <w:pPr>
        <w:pStyle w:val="a3"/>
        <w:divId w:val="1934899462"/>
        <w:rPr>
          <w:rFonts w:ascii="Georgia" w:hAnsi="Georgia"/>
        </w:rPr>
      </w:pPr>
      <w:r>
        <w:rPr>
          <w:rFonts w:ascii="Georgia" w:hAnsi="Georgia"/>
        </w:rPr>
        <w:t xml:space="preserve">    Индикатор 56 характеризует общую площадь выбывших сельскохозяйственных угодий, вовлеченных в оборот в отчетном году, за счет проведения </w:t>
      </w:r>
      <w:proofErr w:type="spellStart"/>
      <w:r>
        <w:rPr>
          <w:rFonts w:ascii="Georgia" w:hAnsi="Georgia"/>
        </w:rPr>
        <w:t>культуртехнических</w:t>
      </w:r>
      <w:proofErr w:type="spellEnd"/>
      <w:r>
        <w:rPr>
          <w:rFonts w:ascii="Georgia" w:hAnsi="Georgia"/>
        </w:rPr>
        <w:t xml:space="preserve"> работ.</w:t>
      </w:r>
    </w:p>
    <w:p w:rsidR="00AC7C93" w:rsidRDefault="00AC7C93">
      <w:pPr>
        <w:pStyle w:val="a3"/>
        <w:divId w:val="1934899462"/>
        <w:rPr>
          <w:rFonts w:ascii="Georgia" w:hAnsi="Georgia"/>
        </w:rPr>
      </w:pPr>
      <w:r>
        <w:rPr>
          <w:rFonts w:ascii="Georgia" w:hAnsi="Georgia"/>
        </w:rPr>
        <w:lastRenderedPageBreak/>
        <w:t>    Индикатор 57 характеризует объём картофеля, собранного за отчетный период в сельскохозяйственных организациях, крестьянских (фермерских) хозяйствах, включая индивидуальных предпринимателей.</w:t>
      </w:r>
    </w:p>
    <w:p w:rsidR="00AC7C93" w:rsidRDefault="00AC7C93">
      <w:pPr>
        <w:pStyle w:val="a3"/>
        <w:divId w:val="1934899462"/>
        <w:rPr>
          <w:rFonts w:ascii="Georgia" w:hAnsi="Georgia"/>
        </w:rPr>
      </w:pPr>
      <w:r>
        <w:rPr>
          <w:rFonts w:ascii="Georgia" w:hAnsi="Georgia"/>
        </w:rPr>
        <w:t>    Индикатор 58 характеризует объём овощей открытого грунта, собранных за отчетный период в сельскохозяйственных организациях, крестьянских (фермерских) хозяйствах, включая индивидуальных предпринимателей.</w:t>
      </w:r>
    </w:p>
    <w:p w:rsidR="00AC7C93" w:rsidRDefault="00AC7C93">
      <w:pPr>
        <w:pStyle w:val="a3"/>
        <w:divId w:val="1934899462"/>
        <w:rPr>
          <w:rFonts w:ascii="Georgia" w:hAnsi="Georgia"/>
        </w:rPr>
      </w:pPr>
      <w:r>
        <w:rPr>
          <w:rFonts w:ascii="Georgia" w:hAnsi="Georgia"/>
        </w:rPr>
        <w:t>    Индикатор 59 рассчитывается как разница между объемом мощностей по хранению картофеля и овощей открытого грунта в отчетном году и объемом мощностей по хранению картофеля и овощей открытого грунта в году, предшествующем отчетному.</w:t>
      </w:r>
    </w:p>
    <w:p w:rsidR="00AC7C93" w:rsidRDefault="00F6362F">
      <w:pPr>
        <w:pStyle w:val="align-center"/>
        <w:divId w:val="1934899462"/>
        <w:rPr>
          <w:rFonts w:ascii="Georgia" w:hAnsi="Georgia"/>
        </w:rPr>
      </w:pPr>
      <w:r>
        <w:rPr>
          <w:rFonts w:ascii="Georgia" w:hAnsi="Georgia"/>
          <w:noProof/>
        </w:rPr>
        <w:drawing>
          <wp:inline distT="0" distB="0" distL="0" distR="0">
            <wp:extent cx="1616075" cy="308610"/>
            <wp:effectExtent l="0" t="0" r="0" b="0"/>
            <wp:docPr id="68" name="Рисунок 68" descr="http://www.gosfinansy.ru/system/content/image/21/1/-56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osfinansy.ru/system/content/image/21/1/-568981/"/>
                    <pic:cNvPicPr>
                      <a:picLocks noChangeAspect="1" noChangeArrowheads="1"/>
                    </pic:cNvPicPr>
                  </pic:nvPicPr>
                  <pic:blipFill>
                    <a:blip r:link="rId207">
                      <a:extLst>
                        <a:ext uri="{28A0092B-C50C-407E-A947-70E740481C1C}">
                          <a14:useLocalDpi xmlns:a14="http://schemas.microsoft.com/office/drawing/2010/main" val="0"/>
                        </a:ext>
                      </a:extLst>
                    </a:blip>
                    <a:srcRect/>
                    <a:stretch>
                      <a:fillRect/>
                    </a:stretch>
                  </pic:blipFill>
                  <pic:spPr bwMode="auto">
                    <a:xfrm>
                      <a:off x="0" y="0"/>
                      <a:ext cx="1616075" cy="30861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87020" cy="233680"/>
            <wp:effectExtent l="0" t="0" r="0" b="0"/>
            <wp:docPr id="69" name="Рисунок 69" descr="http://www.gosfinansy.ru/system/content/image/21/1/-568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osfinansy.ru/system/content/image/21/1/-568925/"/>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inline>
        </w:drawing>
      </w:r>
      <w:r>
        <w:rPr>
          <w:rFonts w:ascii="Georgia" w:hAnsi="Georgia"/>
        </w:rPr>
        <w:t>- прирост мощностей по хранению картофеля и овощей открытого грунта;</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03860" cy="233680"/>
            <wp:effectExtent l="0" t="0" r="0" b="0"/>
            <wp:docPr id="70" name="Рисунок 70" descr="http://www.gosfinansy.ru/system/content/image/21/1/-56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osfinansy.ru/system/content/image/21/1/-568982/"/>
                    <pic:cNvPicPr>
                      <a:picLocks noChangeAspect="1"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403860" cy="233680"/>
                    </a:xfrm>
                    <a:prstGeom prst="rect">
                      <a:avLst/>
                    </a:prstGeom>
                    <a:noFill/>
                    <a:ln>
                      <a:noFill/>
                    </a:ln>
                  </pic:spPr>
                </pic:pic>
              </a:graphicData>
            </a:graphic>
          </wp:inline>
        </w:drawing>
      </w:r>
      <w:r>
        <w:rPr>
          <w:rFonts w:ascii="Georgia" w:hAnsi="Georgia"/>
        </w:rPr>
        <w:t>- объем мощностей по хранению картофеля и овощей открытого грунта в отчетном году;</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03860" cy="233680"/>
            <wp:effectExtent l="0" t="0" r="0" b="0"/>
            <wp:docPr id="71" name="Рисунок 71" descr="http://www.gosfinansy.ru/system/content/image/21/1/-568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osfinansy.ru/system/content/image/21/1/-568983/"/>
                    <pic:cNvPicPr>
                      <a:picLocks noChangeAspect="1"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403860" cy="233680"/>
                    </a:xfrm>
                    <a:prstGeom prst="rect">
                      <a:avLst/>
                    </a:prstGeom>
                    <a:noFill/>
                    <a:ln>
                      <a:noFill/>
                    </a:ln>
                  </pic:spPr>
                </pic:pic>
              </a:graphicData>
            </a:graphic>
          </wp:inline>
        </w:drawing>
      </w:r>
      <w:r>
        <w:rPr>
          <w:rFonts w:ascii="Georgia" w:hAnsi="Georgia"/>
        </w:rPr>
        <w:t xml:space="preserve"> - объем мощностей по хранению картофеля и овощей открытого грунта в году, предшествующем отчетному.</w:t>
      </w:r>
    </w:p>
    <w:p w:rsidR="00AC7C93" w:rsidRDefault="00AC7C93">
      <w:pPr>
        <w:pStyle w:val="a3"/>
        <w:divId w:val="1934899462"/>
        <w:rPr>
          <w:rFonts w:ascii="Georgia" w:hAnsi="Georgia"/>
        </w:rPr>
      </w:pPr>
      <w:r>
        <w:rPr>
          <w:rFonts w:ascii="Georgia" w:hAnsi="Georgia"/>
        </w:rPr>
        <w:t>    Индикатор 60 Обеспечение установления ограничительных мероприятий (карантина) на территории Брянской области по заразным болезням животных:</w:t>
      </w:r>
    </w:p>
    <w:p w:rsidR="00AC7C93" w:rsidRDefault="00AC7C93">
      <w:pPr>
        <w:pStyle w:val="align-center"/>
        <w:divId w:val="1934899462"/>
        <w:rPr>
          <w:rFonts w:ascii="Georgia" w:hAnsi="Georgia"/>
        </w:rPr>
      </w:pPr>
      <w:proofErr w:type="spellStart"/>
      <w:r>
        <w:rPr>
          <w:rFonts w:ascii="Georgia" w:hAnsi="Georgia"/>
        </w:rPr>
        <w:t>Io</w:t>
      </w:r>
      <w:proofErr w:type="spellEnd"/>
      <w:r>
        <w:rPr>
          <w:rFonts w:ascii="Georgia" w:hAnsi="Georgia"/>
        </w:rPr>
        <w:t xml:space="preserve"> = </w:t>
      </w:r>
      <w:proofErr w:type="spellStart"/>
      <w:r>
        <w:rPr>
          <w:rFonts w:ascii="Georgia" w:hAnsi="Georgia"/>
        </w:rPr>
        <w:t>Iz</w:t>
      </w:r>
      <w:proofErr w:type="spellEnd"/>
      <w:r>
        <w:rPr>
          <w:rFonts w:ascii="Georgia" w:hAnsi="Georgia"/>
        </w:rPr>
        <w:t>/</w:t>
      </w:r>
      <w:proofErr w:type="spellStart"/>
      <w:r>
        <w:rPr>
          <w:rFonts w:ascii="Georgia" w:hAnsi="Georgia"/>
        </w:rPr>
        <w:t>In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Io</w:t>
      </w:r>
      <w:proofErr w:type="spellEnd"/>
      <w:r>
        <w:rPr>
          <w:rFonts w:ascii="Georgia" w:hAnsi="Georgia"/>
        </w:rPr>
        <w:t xml:space="preserve"> - доля установленных ограничительных мероприятий (карантина) по заразным болезням животных на территории Брянской области в отчетном периоде</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Iz</w:t>
      </w:r>
      <w:proofErr w:type="spellEnd"/>
      <w:r>
        <w:rPr>
          <w:rFonts w:ascii="Georgia" w:hAnsi="Georgia"/>
        </w:rPr>
        <w:t>- количество установленных ограничительных мероприятий (карантина) по заразным болезням животных на территории Брянской области в отчетном периоде (единиц);</w:t>
      </w:r>
    </w:p>
    <w:p w:rsidR="00AC7C93" w:rsidRDefault="00AC7C93">
      <w:pPr>
        <w:pStyle w:val="a3"/>
        <w:divId w:val="1934899462"/>
        <w:rPr>
          <w:rFonts w:ascii="Georgia" w:hAnsi="Georgia"/>
        </w:rPr>
      </w:pPr>
      <w:r>
        <w:rPr>
          <w:rFonts w:ascii="Georgia" w:hAnsi="Georgia"/>
        </w:rPr>
        <w:t>    </w:t>
      </w:r>
      <w:proofErr w:type="spellStart"/>
      <w:r>
        <w:rPr>
          <w:rFonts w:ascii="Georgia" w:hAnsi="Georgia"/>
        </w:rPr>
        <w:t>In</w:t>
      </w:r>
      <w:proofErr w:type="spellEnd"/>
      <w:r>
        <w:rPr>
          <w:rFonts w:ascii="Georgia" w:hAnsi="Georgia"/>
        </w:rPr>
        <w:t>- количество выявленных очагов заразных болезней животных на территории Брянской области в отчетном периоде (единиц).</w:t>
      </w:r>
    </w:p>
    <w:p w:rsidR="00AC7C93" w:rsidRDefault="00AC7C93">
      <w:pPr>
        <w:pStyle w:val="a3"/>
        <w:divId w:val="1934899462"/>
        <w:rPr>
          <w:rFonts w:ascii="Georgia" w:hAnsi="Georgia"/>
        </w:rPr>
      </w:pPr>
      <w:r>
        <w:rPr>
          <w:rFonts w:ascii="Georgia" w:hAnsi="Georgia"/>
        </w:rPr>
        <w:t>    Индикатор 61  Обеспечение снятия (отмены) ограничительных мероприятий (карантина) на территории Брянской области по заразным болезням животных:</w:t>
      </w:r>
    </w:p>
    <w:p w:rsidR="00AC7C93" w:rsidRDefault="00AC7C93">
      <w:pPr>
        <w:pStyle w:val="align-center"/>
        <w:divId w:val="1934899462"/>
        <w:rPr>
          <w:rFonts w:ascii="Georgia" w:hAnsi="Georgia"/>
        </w:rPr>
      </w:pPr>
      <w:proofErr w:type="spellStart"/>
      <w:r>
        <w:rPr>
          <w:rFonts w:ascii="Georgia" w:hAnsi="Georgia"/>
        </w:rPr>
        <w:t>Do</w:t>
      </w:r>
      <w:proofErr w:type="spellEnd"/>
      <w:r>
        <w:rPr>
          <w:rFonts w:ascii="Georgia" w:hAnsi="Georgia"/>
        </w:rPr>
        <w:t xml:space="preserve"> = </w:t>
      </w:r>
      <w:proofErr w:type="spellStart"/>
      <w:r>
        <w:rPr>
          <w:rFonts w:ascii="Georgia" w:hAnsi="Georgia"/>
        </w:rPr>
        <w:t>Dz</w:t>
      </w:r>
      <w:proofErr w:type="spellEnd"/>
      <w:r>
        <w:rPr>
          <w:rFonts w:ascii="Georgia" w:hAnsi="Georgia"/>
        </w:rPr>
        <w:t>/</w:t>
      </w:r>
      <w:proofErr w:type="spellStart"/>
      <w:r>
        <w:rPr>
          <w:rFonts w:ascii="Georgia" w:hAnsi="Georgia"/>
        </w:rPr>
        <w:t>Dn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Do</w:t>
      </w:r>
      <w:proofErr w:type="spellEnd"/>
      <w:r>
        <w:rPr>
          <w:rFonts w:ascii="Georgia" w:hAnsi="Georgia"/>
        </w:rPr>
        <w:t xml:space="preserve"> - доля снятых (отмененных) ограничительных мероприятий (карантина) по заразным болезням животных на территории Брянской области в отчетном периоде</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Dz</w:t>
      </w:r>
      <w:proofErr w:type="spellEnd"/>
      <w:r>
        <w:rPr>
          <w:rFonts w:ascii="Georgia" w:hAnsi="Georgia"/>
        </w:rPr>
        <w:t xml:space="preserve"> - количество снятых (отмененных) ограничительных мероприятий (карантина) по заразным болезням животных на территории Брянской области в отчетном периоде</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lastRenderedPageBreak/>
        <w:t>    </w:t>
      </w:r>
      <w:proofErr w:type="spellStart"/>
      <w:r>
        <w:rPr>
          <w:rFonts w:ascii="Georgia" w:hAnsi="Georgia"/>
        </w:rPr>
        <w:t>Dn</w:t>
      </w:r>
      <w:proofErr w:type="spellEnd"/>
      <w:r>
        <w:rPr>
          <w:rFonts w:ascii="Georgia" w:hAnsi="Georgia"/>
        </w:rPr>
        <w:t xml:space="preserve"> - количество установленных ограничительных мероприятий (карантина) по заразным болезням животных на территории Брянской области в отчетном периоде</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Индикатор 62 Обеспечение полноты проведения диагностических исследований животных:</w:t>
      </w:r>
    </w:p>
    <w:p w:rsidR="00AC7C93" w:rsidRDefault="00AC7C93">
      <w:pPr>
        <w:pStyle w:val="align-center"/>
        <w:divId w:val="1934899462"/>
        <w:rPr>
          <w:rFonts w:ascii="Georgia" w:hAnsi="Georgia"/>
        </w:rPr>
      </w:pPr>
      <w:proofErr w:type="spellStart"/>
      <w:r>
        <w:rPr>
          <w:rFonts w:ascii="Georgia" w:hAnsi="Georgia"/>
        </w:rPr>
        <w:t>Po</w:t>
      </w:r>
      <w:proofErr w:type="spellEnd"/>
      <w:r>
        <w:rPr>
          <w:rFonts w:ascii="Georgia" w:hAnsi="Georgia"/>
        </w:rPr>
        <w:t xml:space="preserve"> = </w:t>
      </w:r>
      <w:proofErr w:type="spellStart"/>
      <w:r>
        <w:rPr>
          <w:rFonts w:ascii="Georgia" w:hAnsi="Georgia"/>
        </w:rPr>
        <w:t>Pi</w:t>
      </w:r>
      <w:proofErr w:type="spellEnd"/>
      <w:r>
        <w:rPr>
          <w:rFonts w:ascii="Georgia" w:hAnsi="Georgia"/>
        </w:rPr>
        <w:t>/</w:t>
      </w:r>
      <w:proofErr w:type="spellStart"/>
      <w:r>
        <w:rPr>
          <w:rFonts w:ascii="Georgia" w:hAnsi="Georgia"/>
        </w:rPr>
        <w:t>Pn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Po</w:t>
      </w:r>
      <w:proofErr w:type="spellEnd"/>
      <w:r>
        <w:rPr>
          <w:rFonts w:ascii="Georgia" w:hAnsi="Georgia"/>
        </w:rPr>
        <w:t xml:space="preserve"> - полнота проведения диагностических исследований животных в отчетном периоде</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Pi</w:t>
      </w:r>
      <w:proofErr w:type="spellEnd"/>
      <w:r>
        <w:rPr>
          <w:rFonts w:ascii="Georgia" w:hAnsi="Georgia"/>
        </w:rPr>
        <w:t xml:space="preserve"> - количество проведенных диагностических исследований животных в отчетном периоде (</w:t>
      </w:r>
      <w:proofErr w:type="spellStart"/>
      <w:r>
        <w:rPr>
          <w:rFonts w:ascii="Georgia" w:hAnsi="Georgia"/>
        </w:rPr>
        <w:t>голобр</w:t>
      </w:r>
      <w:proofErr w:type="spellEnd"/>
      <w:r>
        <w:rPr>
          <w:rFonts w:ascii="Georgia" w:hAnsi="Georgia"/>
        </w:rPr>
        <w:t>.);</w:t>
      </w:r>
    </w:p>
    <w:p w:rsidR="00AC7C93" w:rsidRDefault="00AC7C93">
      <w:pPr>
        <w:pStyle w:val="a3"/>
        <w:divId w:val="1934899462"/>
        <w:rPr>
          <w:rFonts w:ascii="Georgia" w:hAnsi="Georgia"/>
        </w:rPr>
      </w:pPr>
      <w:r>
        <w:rPr>
          <w:rFonts w:ascii="Georgia" w:hAnsi="Georgia"/>
        </w:rPr>
        <w:t>    </w:t>
      </w:r>
      <w:proofErr w:type="spellStart"/>
      <w:r>
        <w:rPr>
          <w:rFonts w:ascii="Georgia" w:hAnsi="Georgia"/>
        </w:rPr>
        <w:t>Pn</w:t>
      </w:r>
      <w:proofErr w:type="spellEnd"/>
      <w:r>
        <w:rPr>
          <w:rFonts w:ascii="Georgia" w:hAnsi="Georgia"/>
        </w:rPr>
        <w:t xml:space="preserve"> - общее количество запланированных диагностических исследований животных в отчетном периоде (</w:t>
      </w:r>
      <w:proofErr w:type="spellStart"/>
      <w:r>
        <w:rPr>
          <w:rFonts w:ascii="Georgia" w:hAnsi="Georgia"/>
        </w:rPr>
        <w:t>голобр</w:t>
      </w:r>
      <w:proofErr w:type="spellEnd"/>
      <w:r>
        <w:rPr>
          <w:rFonts w:ascii="Georgia" w:hAnsi="Georgia"/>
        </w:rPr>
        <w:t>.).</w:t>
      </w:r>
    </w:p>
    <w:p w:rsidR="00AC7C93" w:rsidRDefault="00AC7C93">
      <w:pPr>
        <w:pStyle w:val="a3"/>
        <w:divId w:val="1934899462"/>
        <w:rPr>
          <w:rFonts w:ascii="Georgia" w:hAnsi="Georgia"/>
        </w:rPr>
      </w:pPr>
      <w:r>
        <w:rPr>
          <w:rFonts w:ascii="Georgia" w:hAnsi="Georgia"/>
        </w:rPr>
        <w:t>    Индикатор 63 Обеспечение полноты вакцинации животных:</w:t>
      </w:r>
    </w:p>
    <w:p w:rsidR="00AC7C93" w:rsidRDefault="00AC7C93">
      <w:pPr>
        <w:pStyle w:val="align-center"/>
        <w:divId w:val="1934899462"/>
        <w:rPr>
          <w:rFonts w:ascii="Georgia" w:hAnsi="Georgia"/>
        </w:rPr>
      </w:pPr>
      <w:proofErr w:type="spellStart"/>
      <w:r>
        <w:rPr>
          <w:rFonts w:ascii="Georgia" w:hAnsi="Georgia"/>
        </w:rPr>
        <w:t>Bo</w:t>
      </w:r>
      <w:proofErr w:type="spellEnd"/>
      <w:r>
        <w:rPr>
          <w:rFonts w:ascii="Georgia" w:hAnsi="Georgia"/>
        </w:rPr>
        <w:t xml:space="preserve"> = </w:t>
      </w:r>
      <w:proofErr w:type="spellStart"/>
      <w:r>
        <w:rPr>
          <w:rFonts w:ascii="Georgia" w:hAnsi="Georgia"/>
        </w:rPr>
        <w:t>Bi</w:t>
      </w:r>
      <w:proofErr w:type="spellEnd"/>
      <w:r>
        <w:rPr>
          <w:rFonts w:ascii="Georgia" w:hAnsi="Georgia"/>
        </w:rPr>
        <w:t>/</w:t>
      </w:r>
      <w:proofErr w:type="spellStart"/>
      <w:r>
        <w:rPr>
          <w:rFonts w:ascii="Georgia" w:hAnsi="Georgia"/>
        </w:rPr>
        <w:t>Bn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Bo</w:t>
      </w:r>
      <w:proofErr w:type="spellEnd"/>
      <w:r>
        <w:rPr>
          <w:rFonts w:ascii="Georgia" w:hAnsi="Georgia"/>
        </w:rPr>
        <w:t xml:space="preserve"> - полнота вакцинации животных</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Bi</w:t>
      </w:r>
      <w:proofErr w:type="spellEnd"/>
      <w:r>
        <w:rPr>
          <w:rFonts w:ascii="Georgia" w:hAnsi="Georgia"/>
        </w:rPr>
        <w:t xml:space="preserve"> - количество животных, подвергнутых вакцинациям в отчетном периоде (</w:t>
      </w:r>
      <w:proofErr w:type="spellStart"/>
      <w:r>
        <w:rPr>
          <w:rFonts w:ascii="Georgia" w:hAnsi="Georgia"/>
        </w:rPr>
        <w:t>голобр</w:t>
      </w:r>
      <w:proofErr w:type="spellEnd"/>
      <w:r>
        <w:rPr>
          <w:rFonts w:ascii="Georgia" w:hAnsi="Georgia"/>
        </w:rPr>
        <w:t>.);</w:t>
      </w:r>
    </w:p>
    <w:p w:rsidR="00AC7C93" w:rsidRDefault="00AC7C93">
      <w:pPr>
        <w:pStyle w:val="a3"/>
        <w:divId w:val="1934899462"/>
        <w:rPr>
          <w:rFonts w:ascii="Georgia" w:hAnsi="Georgia"/>
        </w:rPr>
      </w:pPr>
      <w:r>
        <w:rPr>
          <w:rFonts w:ascii="Georgia" w:hAnsi="Georgia"/>
        </w:rPr>
        <w:t>    </w:t>
      </w:r>
      <w:proofErr w:type="spellStart"/>
      <w:r>
        <w:rPr>
          <w:rFonts w:ascii="Georgia" w:hAnsi="Georgia"/>
        </w:rPr>
        <w:t>Bn</w:t>
      </w:r>
      <w:proofErr w:type="spellEnd"/>
      <w:r>
        <w:rPr>
          <w:rFonts w:ascii="Georgia" w:hAnsi="Georgia"/>
        </w:rPr>
        <w:t xml:space="preserve"> - общее количество животных, запланированных к вакцинации в отчетном периоде (</w:t>
      </w:r>
      <w:proofErr w:type="spellStart"/>
      <w:r>
        <w:rPr>
          <w:rFonts w:ascii="Georgia" w:hAnsi="Georgia"/>
        </w:rPr>
        <w:t>голобр</w:t>
      </w:r>
      <w:proofErr w:type="spellEnd"/>
      <w:r>
        <w:rPr>
          <w:rFonts w:ascii="Georgia" w:hAnsi="Georgia"/>
        </w:rPr>
        <w:t>.).</w:t>
      </w:r>
    </w:p>
    <w:p w:rsidR="00AC7C93" w:rsidRDefault="00AC7C93">
      <w:pPr>
        <w:pStyle w:val="a3"/>
        <w:divId w:val="1934899462"/>
        <w:rPr>
          <w:rFonts w:ascii="Georgia" w:hAnsi="Georgia"/>
        </w:rPr>
      </w:pPr>
      <w:r>
        <w:rPr>
          <w:rFonts w:ascii="Georgia" w:hAnsi="Georgia"/>
        </w:rPr>
        <w:t>    Индикатор 64 Выполнение плана мониторинговых исследований за состоянием здоровья животных и ветеринарно-санитарной безопасностью подконтрольной продукции:</w:t>
      </w:r>
    </w:p>
    <w:p w:rsidR="00AC7C93" w:rsidRDefault="00AC7C93">
      <w:pPr>
        <w:pStyle w:val="align-center"/>
        <w:divId w:val="1934899462"/>
        <w:rPr>
          <w:rFonts w:ascii="Georgia" w:hAnsi="Georgia"/>
        </w:rPr>
      </w:pPr>
      <w:r>
        <w:rPr>
          <w:rFonts w:ascii="Georgia" w:hAnsi="Georgia"/>
        </w:rPr>
        <w:t xml:space="preserve">Мо = </w:t>
      </w:r>
      <w:proofErr w:type="spellStart"/>
      <w:r>
        <w:rPr>
          <w:rFonts w:ascii="Georgia" w:hAnsi="Georgia"/>
        </w:rPr>
        <w:t>М</w:t>
      </w:r>
      <w:proofErr w:type="gramStart"/>
      <w:r>
        <w:rPr>
          <w:rFonts w:ascii="Georgia" w:hAnsi="Georgia"/>
        </w:rPr>
        <w:t>f</w:t>
      </w:r>
      <w:proofErr w:type="spellEnd"/>
      <w:proofErr w:type="gramEnd"/>
      <w:r>
        <w:rPr>
          <w:rFonts w:ascii="Georgia" w:hAnsi="Georgia"/>
        </w:rPr>
        <w:t>/</w:t>
      </w:r>
      <w:proofErr w:type="spellStart"/>
      <w:r>
        <w:rPr>
          <w:rFonts w:ascii="Georgia" w:hAnsi="Georgia"/>
        </w:rPr>
        <w:t>Мр</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Мо - выполнение плана мониторинговых исследований за состоянием здоровья животных и ветеринарно-санитарной безопасностью подконтрольной продукции</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М</w:t>
      </w:r>
      <w:proofErr w:type="gramStart"/>
      <w:r>
        <w:rPr>
          <w:rFonts w:ascii="Georgia" w:hAnsi="Georgia"/>
        </w:rPr>
        <w:t>f</w:t>
      </w:r>
      <w:proofErr w:type="spellEnd"/>
      <w:proofErr w:type="gramEnd"/>
      <w:r>
        <w:rPr>
          <w:rFonts w:ascii="Georgia" w:hAnsi="Georgia"/>
        </w:rPr>
        <w:t xml:space="preserve"> - количество проведенных исследований в отчетном периоде (</w:t>
      </w:r>
      <w:proofErr w:type="spellStart"/>
      <w:r>
        <w:rPr>
          <w:rFonts w:ascii="Georgia" w:hAnsi="Georgia"/>
        </w:rPr>
        <w:t>исслед</w:t>
      </w:r>
      <w:proofErr w:type="spellEnd"/>
      <w:r>
        <w:rPr>
          <w:rFonts w:ascii="Georgia" w:hAnsi="Georgia"/>
        </w:rPr>
        <w:t>.);</w:t>
      </w:r>
    </w:p>
    <w:p w:rsidR="00AC7C93" w:rsidRDefault="00AC7C93">
      <w:pPr>
        <w:pStyle w:val="a3"/>
        <w:divId w:val="1934899462"/>
        <w:rPr>
          <w:rFonts w:ascii="Georgia" w:hAnsi="Georgia"/>
        </w:rPr>
      </w:pPr>
      <w:r>
        <w:rPr>
          <w:rFonts w:ascii="Georgia" w:hAnsi="Georgia"/>
        </w:rPr>
        <w:t>    </w:t>
      </w:r>
      <w:proofErr w:type="spellStart"/>
      <w:r>
        <w:rPr>
          <w:rFonts w:ascii="Georgia" w:hAnsi="Georgia"/>
        </w:rPr>
        <w:t>Мр</w:t>
      </w:r>
      <w:proofErr w:type="spellEnd"/>
      <w:r>
        <w:rPr>
          <w:rFonts w:ascii="Georgia" w:hAnsi="Georgia"/>
        </w:rPr>
        <w:t xml:space="preserve"> - общее количество запланированных исследований на отчетный период (</w:t>
      </w:r>
      <w:proofErr w:type="spellStart"/>
      <w:r>
        <w:rPr>
          <w:rFonts w:ascii="Georgia" w:hAnsi="Georgia"/>
        </w:rPr>
        <w:t>исслед</w:t>
      </w:r>
      <w:proofErr w:type="spellEnd"/>
      <w:r>
        <w:rPr>
          <w:rFonts w:ascii="Georgia" w:hAnsi="Georgia"/>
        </w:rPr>
        <w:t>.).</w:t>
      </w:r>
    </w:p>
    <w:p w:rsidR="00AC7C93" w:rsidRDefault="00AC7C93">
      <w:pPr>
        <w:pStyle w:val="a3"/>
        <w:divId w:val="1934899462"/>
        <w:rPr>
          <w:rFonts w:ascii="Georgia" w:hAnsi="Georgia"/>
        </w:rPr>
      </w:pPr>
      <w:r>
        <w:rPr>
          <w:rFonts w:ascii="Georgia" w:hAnsi="Georgia"/>
        </w:rPr>
        <w:t>    Индикатор 65 Выполнение объема показателей ветеринарного обслуживания и контроля:</w:t>
      </w:r>
    </w:p>
    <w:p w:rsidR="00AC7C93" w:rsidRDefault="00AC7C93">
      <w:pPr>
        <w:pStyle w:val="align-center"/>
        <w:divId w:val="1934899462"/>
        <w:rPr>
          <w:rFonts w:ascii="Georgia" w:hAnsi="Georgia"/>
        </w:rPr>
      </w:pPr>
      <w:proofErr w:type="spellStart"/>
      <w:r>
        <w:rPr>
          <w:rFonts w:ascii="Georgia" w:hAnsi="Georgia"/>
        </w:rPr>
        <w:t>Rp</w:t>
      </w:r>
      <w:proofErr w:type="spellEnd"/>
      <w:r>
        <w:rPr>
          <w:rFonts w:ascii="Georgia" w:hAnsi="Georgia"/>
        </w:rPr>
        <w:t xml:space="preserve"> = </w:t>
      </w:r>
      <w:proofErr w:type="spellStart"/>
      <w:r>
        <w:rPr>
          <w:rFonts w:ascii="Georgia" w:hAnsi="Georgia"/>
        </w:rPr>
        <w:t>Rf</w:t>
      </w:r>
      <w:proofErr w:type="spellEnd"/>
      <w:r>
        <w:rPr>
          <w:rFonts w:ascii="Georgia" w:hAnsi="Georgia"/>
        </w:rPr>
        <w:t>/</w:t>
      </w:r>
      <w:proofErr w:type="spellStart"/>
      <w:r>
        <w:rPr>
          <w:rFonts w:ascii="Georgia" w:hAnsi="Georgia"/>
        </w:rPr>
        <w:t>Rn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Rp</w:t>
      </w:r>
      <w:proofErr w:type="spellEnd"/>
      <w:r>
        <w:rPr>
          <w:rFonts w:ascii="Georgia" w:hAnsi="Georgia"/>
        </w:rPr>
        <w:t xml:space="preserve"> - выполнение объема показателей ветеринарного обслуживания и контроля</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Rf</w:t>
      </w:r>
      <w:proofErr w:type="spellEnd"/>
      <w:r>
        <w:rPr>
          <w:rFonts w:ascii="Georgia" w:hAnsi="Georgia"/>
        </w:rPr>
        <w:t xml:space="preserve"> - сумма запланированных на отчетный период значений показателей (баллов);</w:t>
      </w:r>
    </w:p>
    <w:p w:rsidR="00AC7C93" w:rsidRDefault="00AC7C93">
      <w:pPr>
        <w:pStyle w:val="a3"/>
        <w:divId w:val="1934899462"/>
        <w:rPr>
          <w:rFonts w:ascii="Georgia" w:hAnsi="Georgia"/>
        </w:rPr>
      </w:pPr>
      <w:r>
        <w:rPr>
          <w:rFonts w:ascii="Georgia" w:hAnsi="Georgia"/>
        </w:rPr>
        <w:t>    </w:t>
      </w:r>
      <w:proofErr w:type="spellStart"/>
      <w:r>
        <w:rPr>
          <w:rFonts w:ascii="Georgia" w:hAnsi="Georgia"/>
        </w:rPr>
        <w:t>Rn</w:t>
      </w:r>
      <w:proofErr w:type="spellEnd"/>
      <w:r>
        <w:rPr>
          <w:rFonts w:ascii="Georgia" w:hAnsi="Georgia"/>
        </w:rPr>
        <w:t xml:space="preserve"> - достигнутое за отчетный период значение показателей (баллов).</w:t>
      </w:r>
    </w:p>
    <w:p w:rsidR="00AC7C93" w:rsidRDefault="00AC7C93">
      <w:pPr>
        <w:pStyle w:val="a3"/>
        <w:divId w:val="1934899462"/>
        <w:rPr>
          <w:rFonts w:ascii="Georgia" w:hAnsi="Georgia"/>
        </w:rPr>
      </w:pPr>
      <w:r>
        <w:rPr>
          <w:rFonts w:ascii="Georgia" w:hAnsi="Georgia"/>
        </w:rPr>
        <w:lastRenderedPageBreak/>
        <w:t xml:space="preserve">    Индикатор 66 Доля </w:t>
      </w:r>
      <w:proofErr w:type="gramStart"/>
      <w:r>
        <w:rPr>
          <w:rFonts w:ascii="Georgia" w:hAnsi="Georgia"/>
        </w:rPr>
        <w:t>модернизированных</w:t>
      </w:r>
      <w:proofErr w:type="gramEnd"/>
      <w:r>
        <w:rPr>
          <w:rFonts w:ascii="Georgia" w:hAnsi="Georgia"/>
        </w:rPr>
        <w:t xml:space="preserve"> </w:t>
      </w:r>
      <w:proofErr w:type="spellStart"/>
      <w:r>
        <w:rPr>
          <w:rFonts w:ascii="Georgia" w:hAnsi="Georgia"/>
        </w:rPr>
        <w:t>госветучреждений</w:t>
      </w:r>
      <w:proofErr w:type="spellEnd"/>
      <w:r>
        <w:rPr>
          <w:rFonts w:ascii="Georgia" w:hAnsi="Georgia"/>
        </w:rPr>
        <w:t xml:space="preserve"> области, реализующих мероприятия по стабилизации и улучшению эпизоотической ситуации:</w:t>
      </w:r>
    </w:p>
    <w:p w:rsidR="00AC7C93" w:rsidRDefault="00AC7C93">
      <w:pPr>
        <w:pStyle w:val="align-center"/>
        <w:divId w:val="1934899462"/>
        <w:rPr>
          <w:rFonts w:ascii="Georgia" w:hAnsi="Georgia"/>
        </w:rPr>
      </w:pPr>
      <w:proofErr w:type="spellStart"/>
      <w:r>
        <w:rPr>
          <w:rFonts w:ascii="Georgia" w:hAnsi="Georgia"/>
        </w:rPr>
        <w:t>Т</w:t>
      </w:r>
      <w:proofErr w:type="gramStart"/>
      <w:r>
        <w:rPr>
          <w:rFonts w:ascii="Georgia" w:hAnsi="Georgia"/>
        </w:rPr>
        <w:t>o</w:t>
      </w:r>
      <w:proofErr w:type="spellEnd"/>
      <w:proofErr w:type="gramEnd"/>
      <w:r>
        <w:rPr>
          <w:rFonts w:ascii="Georgia" w:hAnsi="Georgia"/>
        </w:rPr>
        <w:t xml:space="preserve"> = </w:t>
      </w:r>
      <w:proofErr w:type="spellStart"/>
      <w:r>
        <w:rPr>
          <w:rFonts w:ascii="Georgia" w:hAnsi="Georgia"/>
        </w:rPr>
        <w:t>Ti</w:t>
      </w:r>
      <w:proofErr w:type="spellEnd"/>
      <w:r>
        <w:rPr>
          <w:rFonts w:ascii="Georgia" w:hAnsi="Georgia"/>
        </w:rPr>
        <w:t>/</w:t>
      </w:r>
      <w:proofErr w:type="spellStart"/>
      <w:r>
        <w:rPr>
          <w:rFonts w:ascii="Georgia" w:hAnsi="Georgia"/>
        </w:rPr>
        <w:t>Tn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To</w:t>
      </w:r>
      <w:proofErr w:type="spellEnd"/>
      <w:r>
        <w:rPr>
          <w:rFonts w:ascii="Georgia" w:hAnsi="Georgia"/>
        </w:rPr>
        <w:t xml:space="preserve"> - доля </w:t>
      </w:r>
      <w:proofErr w:type="gramStart"/>
      <w:r>
        <w:rPr>
          <w:rFonts w:ascii="Georgia" w:hAnsi="Georgia"/>
        </w:rPr>
        <w:t>модернизированных</w:t>
      </w:r>
      <w:proofErr w:type="gramEnd"/>
      <w:r>
        <w:rPr>
          <w:rFonts w:ascii="Georgia" w:hAnsi="Georgia"/>
        </w:rPr>
        <w:t xml:space="preserve"> </w:t>
      </w:r>
      <w:proofErr w:type="spellStart"/>
      <w:r>
        <w:rPr>
          <w:rFonts w:ascii="Georgia" w:hAnsi="Georgia"/>
        </w:rPr>
        <w:t>госветучреждений</w:t>
      </w:r>
      <w:proofErr w:type="spellEnd"/>
      <w:r>
        <w:rPr>
          <w:rFonts w:ascii="Georgia" w:hAnsi="Georgia"/>
        </w:rPr>
        <w:t xml:space="preserve"> области, реализующих мероприятия по стабилизации и улучшению эпизоотической ситуации (%);</w:t>
      </w:r>
    </w:p>
    <w:p w:rsidR="00AC7C93" w:rsidRDefault="00AC7C93">
      <w:pPr>
        <w:pStyle w:val="a3"/>
        <w:divId w:val="1934899462"/>
        <w:rPr>
          <w:rFonts w:ascii="Georgia" w:hAnsi="Georgia"/>
        </w:rPr>
      </w:pPr>
      <w:r>
        <w:rPr>
          <w:rFonts w:ascii="Georgia" w:hAnsi="Georgia"/>
        </w:rPr>
        <w:t>    </w:t>
      </w:r>
      <w:proofErr w:type="spellStart"/>
      <w:r>
        <w:rPr>
          <w:rFonts w:ascii="Georgia" w:hAnsi="Georgia"/>
        </w:rPr>
        <w:t>Ti</w:t>
      </w:r>
      <w:proofErr w:type="spellEnd"/>
      <w:r>
        <w:rPr>
          <w:rFonts w:ascii="Georgia" w:hAnsi="Georgia"/>
        </w:rPr>
        <w:t xml:space="preserve"> - количество </w:t>
      </w:r>
      <w:proofErr w:type="gramStart"/>
      <w:r>
        <w:rPr>
          <w:rFonts w:ascii="Georgia" w:hAnsi="Georgia"/>
        </w:rPr>
        <w:t>модернизированных</w:t>
      </w:r>
      <w:proofErr w:type="gramEnd"/>
      <w:r>
        <w:rPr>
          <w:rFonts w:ascii="Georgia" w:hAnsi="Georgia"/>
        </w:rPr>
        <w:t xml:space="preserve"> </w:t>
      </w:r>
      <w:proofErr w:type="spellStart"/>
      <w:r>
        <w:rPr>
          <w:rFonts w:ascii="Georgia" w:hAnsi="Georgia"/>
        </w:rPr>
        <w:t>госветучреждений</w:t>
      </w:r>
      <w:proofErr w:type="spellEnd"/>
      <w:r>
        <w:rPr>
          <w:rFonts w:ascii="Georgia" w:hAnsi="Georgia"/>
        </w:rPr>
        <w:t xml:space="preserve"> области, реализующих мероприятия по стабилизации и улучшению эпизоотической ситуации (ед.);</w:t>
      </w:r>
    </w:p>
    <w:p w:rsidR="00AC7C93" w:rsidRDefault="00AC7C93">
      <w:pPr>
        <w:pStyle w:val="a3"/>
        <w:divId w:val="1934899462"/>
        <w:rPr>
          <w:rFonts w:ascii="Georgia" w:hAnsi="Georgia"/>
        </w:rPr>
      </w:pPr>
      <w:r>
        <w:rPr>
          <w:rFonts w:ascii="Georgia" w:hAnsi="Georgia"/>
        </w:rPr>
        <w:t>    </w:t>
      </w:r>
      <w:proofErr w:type="spellStart"/>
      <w:r>
        <w:rPr>
          <w:rFonts w:ascii="Georgia" w:hAnsi="Georgia"/>
        </w:rPr>
        <w:t>Tn</w:t>
      </w:r>
      <w:proofErr w:type="spellEnd"/>
      <w:r>
        <w:rPr>
          <w:rFonts w:ascii="Georgia" w:hAnsi="Georgia"/>
        </w:rPr>
        <w:t xml:space="preserve"> - общее количество </w:t>
      </w:r>
      <w:proofErr w:type="spellStart"/>
      <w:r>
        <w:rPr>
          <w:rFonts w:ascii="Georgia" w:hAnsi="Georgia"/>
        </w:rPr>
        <w:t>госветучреждений</w:t>
      </w:r>
      <w:proofErr w:type="spellEnd"/>
      <w:r>
        <w:rPr>
          <w:rFonts w:ascii="Georgia" w:hAnsi="Georgia"/>
        </w:rPr>
        <w:t xml:space="preserve"> области в отчетном периоде (ед.)</w:t>
      </w:r>
    </w:p>
    <w:p w:rsidR="00AC7C93" w:rsidRDefault="00AC7C93">
      <w:pPr>
        <w:pStyle w:val="a3"/>
        <w:divId w:val="1934899462"/>
        <w:rPr>
          <w:rFonts w:ascii="Georgia" w:hAnsi="Georgia"/>
        </w:rPr>
      </w:pPr>
      <w:r>
        <w:rPr>
          <w:rFonts w:ascii="Georgia" w:hAnsi="Georgia"/>
        </w:rPr>
        <w:t>    Индикатор 67 Увеличение количества мониторинговых исследований сырья и продукции животного происхождения, произведенной на территории Брянской области:</w:t>
      </w:r>
    </w:p>
    <w:p w:rsidR="00AC7C93" w:rsidRDefault="00AC7C93">
      <w:pPr>
        <w:pStyle w:val="align-center"/>
        <w:divId w:val="1934899462"/>
        <w:rPr>
          <w:rFonts w:ascii="Georgia" w:hAnsi="Georgia"/>
        </w:rPr>
      </w:pPr>
      <w:proofErr w:type="spellStart"/>
      <w:r>
        <w:rPr>
          <w:rFonts w:ascii="Georgia" w:hAnsi="Georgia"/>
        </w:rPr>
        <w:t>Ho</w:t>
      </w:r>
      <w:proofErr w:type="spellEnd"/>
      <w:r>
        <w:rPr>
          <w:rFonts w:ascii="Georgia" w:hAnsi="Georgia"/>
        </w:rPr>
        <w:t xml:space="preserve"> = </w:t>
      </w:r>
      <w:proofErr w:type="spellStart"/>
      <w:r>
        <w:rPr>
          <w:rFonts w:ascii="Georgia" w:hAnsi="Georgia"/>
        </w:rPr>
        <w:t>Hi</w:t>
      </w:r>
      <w:proofErr w:type="spellEnd"/>
      <w:r>
        <w:rPr>
          <w:rFonts w:ascii="Georgia" w:hAnsi="Georgia"/>
        </w:rPr>
        <w:t>/</w:t>
      </w:r>
      <w:proofErr w:type="spellStart"/>
      <w:r>
        <w:rPr>
          <w:rFonts w:ascii="Georgia" w:hAnsi="Georgia"/>
        </w:rPr>
        <w:t>Hn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Ho</w:t>
      </w:r>
      <w:proofErr w:type="spellEnd"/>
      <w:r>
        <w:rPr>
          <w:rFonts w:ascii="Georgia" w:hAnsi="Georgia"/>
        </w:rPr>
        <w:t xml:space="preserve"> - увеличение количества мониторинговых исследований сырья и продукции животного происхождения, произведенной на территории Брянской области</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Hi</w:t>
      </w:r>
      <w:proofErr w:type="spellEnd"/>
      <w:r>
        <w:rPr>
          <w:rFonts w:ascii="Georgia" w:hAnsi="Georgia"/>
        </w:rPr>
        <w:t xml:space="preserve"> - количество проведенных мониторинговых исследований сырья и продукции животного происхождения, произведенной на территории Брянской области в отчетном периоде (</w:t>
      </w:r>
      <w:proofErr w:type="spellStart"/>
      <w:r>
        <w:rPr>
          <w:rFonts w:ascii="Georgia" w:hAnsi="Georgia"/>
        </w:rPr>
        <w:t>исслед</w:t>
      </w:r>
      <w:proofErr w:type="spellEnd"/>
      <w:r>
        <w:rPr>
          <w:rFonts w:ascii="Georgia" w:hAnsi="Georgia"/>
        </w:rPr>
        <w:t>.);</w:t>
      </w:r>
    </w:p>
    <w:p w:rsidR="00AC7C93" w:rsidRDefault="00AC7C93">
      <w:pPr>
        <w:pStyle w:val="a3"/>
        <w:divId w:val="1934899462"/>
        <w:rPr>
          <w:rFonts w:ascii="Georgia" w:hAnsi="Georgia"/>
        </w:rPr>
      </w:pPr>
      <w:r>
        <w:rPr>
          <w:rFonts w:ascii="Georgia" w:hAnsi="Georgia"/>
        </w:rPr>
        <w:t>    </w:t>
      </w:r>
      <w:proofErr w:type="spellStart"/>
      <w:r>
        <w:rPr>
          <w:rFonts w:ascii="Georgia" w:hAnsi="Georgia"/>
        </w:rPr>
        <w:t>Hn</w:t>
      </w:r>
      <w:proofErr w:type="spellEnd"/>
      <w:r>
        <w:rPr>
          <w:rFonts w:ascii="Georgia" w:hAnsi="Georgia"/>
        </w:rPr>
        <w:t xml:space="preserve"> - количество запланированных мониторинговых исследований сырья и продукции животного происхождения, произведенной на территории Брянской области в отчетном периоде (</w:t>
      </w:r>
      <w:proofErr w:type="spellStart"/>
      <w:r>
        <w:rPr>
          <w:rFonts w:ascii="Georgia" w:hAnsi="Georgia"/>
        </w:rPr>
        <w:t>исслед</w:t>
      </w:r>
      <w:proofErr w:type="spellEnd"/>
      <w:r>
        <w:rPr>
          <w:rFonts w:ascii="Georgia" w:hAnsi="Georgia"/>
        </w:rPr>
        <w:t>.).</w:t>
      </w:r>
    </w:p>
    <w:p w:rsidR="00AC7C93" w:rsidRDefault="00AC7C93">
      <w:pPr>
        <w:pStyle w:val="a3"/>
        <w:divId w:val="1934899462"/>
        <w:rPr>
          <w:rFonts w:ascii="Georgia" w:hAnsi="Georgia"/>
        </w:rPr>
      </w:pPr>
      <w:r>
        <w:rPr>
          <w:rFonts w:ascii="Georgia" w:hAnsi="Georgia"/>
        </w:rPr>
        <w:t>    Индикатор 68 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w:t>
      </w:r>
    </w:p>
    <w:p w:rsidR="00AC7C93" w:rsidRDefault="00AC7C93">
      <w:pPr>
        <w:pStyle w:val="align-center"/>
        <w:divId w:val="1934899462"/>
        <w:rPr>
          <w:rFonts w:ascii="Georgia" w:hAnsi="Georgia"/>
        </w:rPr>
      </w:pPr>
      <w:proofErr w:type="spellStart"/>
      <w:r>
        <w:rPr>
          <w:rFonts w:ascii="Georgia" w:hAnsi="Georgia"/>
        </w:rPr>
        <w:t>Fo</w:t>
      </w:r>
      <w:proofErr w:type="spellEnd"/>
      <w:r>
        <w:rPr>
          <w:rFonts w:ascii="Georgia" w:hAnsi="Georgia"/>
        </w:rPr>
        <w:t xml:space="preserve"> = </w:t>
      </w:r>
      <w:proofErr w:type="spellStart"/>
      <w:r>
        <w:rPr>
          <w:rFonts w:ascii="Georgia" w:hAnsi="Georgia"/>
        </w:rPr>
        <w:t>Fi</w:t>
      </w:r>
      <w:proofErr w:type="spellEnd"/>
      <w:r>
        <w:rPr>
          <w:rFonts w:ascii="Georgia" w:hAnsi="Georgia"/>
        </w:rPr>
        <w:t>/</w:t>
      </w:r>
      <w:proofErr w:type="spellStart"/>
      <w:r>
        <w:rPr>
          <w:rFonts w:ascii="Georgia" w:hAnsi="Georgia"/>
        </w:rPr>
        <w:t>Fn</w:t>
      </w:r>
      <w:proofErr w:type="spellEnd"/>
      <w:r>
        <w:rPr>
          <w:rFonts w:ascii="Georgia" w:hAnsi="Georgia"/>
        </w:rPr>
        <w:t>*100%, где:</w:t>
      </w:r>
    </w:p>
    <w:p w:rsidR="00AC7C93" w:rsidRDefault="00AC7C93">
      <w:pPr>
        <w:pStyle w:val="a3"/>
        <w:divId w:val="1934899462"/>
        <w:rPr>
          <w:rFonts w:ascii="Georgia" w:hAnsi="Georgia"/>
        </w:rPr>
      </w:pPr>
      <w:r>
        <w:rPr>
          <w:rFonts w:ascii="Georgia" w:hAnsi="Georgia"/>
        </w:rPr>
        <w:t>    </w:t>
      </w:r>
      <w:proofErr w:type="spellStart"/>
      <w:r>
        <w:rPr>
          <w:rFonts w:ascii="Georgia" w:hAnsi="Georgia"/>
        </w:rPr>
        <w:t>Fo</w:t>
      </w:r>
      <w:proofErr w:type="spellEnd"/>
      <w:r>
        <w:rPr>
          <w:rFonts w:ascii="Georgia" w:hAnsi="Georgia"/>
        </w:rPr>
        <w:t xml:space="preserve"> - 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w:t>
      </w:r>
      <w:proofErr w:type="gramStart"/>
      <w:r>
        <w:rPr>
          <w:rFonts w:ascii="Georgia" w:hAnsi="Georgia"/>
        </w:rPr>
        <w:t xml:space="preserve"> (%);</w:t>
      </w:r>
      <w:proofErr w:type="gramEnd"/>
    </w:p>
    <w:p w:rsidR="00AC7C93" w:rsidRDefault="00AC7C93">
      <w:pPr>
        <w:pStyle w:val="a3"/>
        <w:divId w:val="1934899462"/>
        <w:rPr>
          <w:rFonts w:ascii="Georgia" w:hAnsi="Georgia"/>
        </w:rPr>
      </w:pPr>
      <w:r>
        <w:rPr>
          <w:rFonts w:ascii="Georgia" w:hAnsi="Georgia"/>
        </w:rPr>
        <w:t>    </w:t>
      </w:r>
      <w:proofErr w:type="spellStart"/>
      <w:r>
        <w:rPr>
          <w:rFonts w:ascii="Georgia" w:hAnsi="Georgia"/>
        </w:rPr>
        <w:t>Fi</w:t>
      </w:r>
      <w:proofErr w:type="spellEnd"/>
      <w:r>
        <w:rPr>
          <w:rFonts w:ascii="Georgia" w:hAnsi="Georgia"/>
        </w:rPr>
        <w:t xml:space="preserve"> - количество проведенных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в отчетном периоде (</w:t>
      </w:r>
      <w:proofErr w:type="spellStart"/>
      <w:r>
        <w:rPr>
          <w:rFonts w:ascii="Georgia" w:hAnsi="Georgia"/>
        </w:rPr>
        <w:t>исслед</w:t>
      </w:r>
      <w:proofErr w:type="spellEnd"/>
      <w:r>
        <w:rPr>
          <w:rFonts w:ascii="Georgia" w:hAnsi="Georgia"/>
        </w:rPr>
        <w:t>.);</w:t>
      </w:r>
    </w:p>
    <w:p w:rsidR="00AC7C93" w:rsidRDefault="00AC7C93">
      <w:pPr>
        <w:pStyle w:val="a3"/>
        <w:divId w:val="1934899462"/>
        <w:rPr>
          <w:rFonts w:ascii="Georgia" w:hAnsi="Georgia"/>
        </w:rPr>
      </w:pPr>
      <w:r>
        <w:rPr>
          <w:rFonts w:ascii="Georgia" w:hAnsi="Georgia"/>
        </w:rPr>
        <w:t>    </w:t>
      </w:r>
      <w:proofErr w:type="spellStart"/>
      <w:r>
        <w:rPr>
          <w:rFonts w:ascii="Georgia" w:hAnsi="Georgia"/>
        </w:rPr>
        <w:t>Fn</w:t>
      </w:r>
      <w:proofErr w:type="spellEnd"/>
      <w:r>
        <w:rPr>
          <w:rFonts w:ascii="Georgia" w:hAnsi="Georgia"/>
        </w:rPr>
        <w:t xml:space="preserve"> - количество запланированных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в отчетном периоде (</w:t>
      </w:r>
      <w:proofErr w:type="spellStart"/>
      <w:r>
        <w:rPr>
          <w:rFonts w:ascii="Georgia" w:hAnsi="Georgia"/>
        </w:rPr>
        <w:t>исслед</w:t>
      </w:r>
      <w:proofErr w:type="spellEnd"/>
      <w:r>
        <w:rPr>
          <w:rFonts w:ascii="Georgia" w:hAnsi="Georgia"/>
        </w:rPr>
        <w:t>.).</w:t>
      </w:r>
    </w:p>
    <w:p w:rsidR="00AC7C93" w:rsidRDefault="00AC7C93">
      <w:pPr>
        <w:pStyle w:val="a3"/>
        <w:divId w:val="1934899462"/>
        <w:rPr>
          <w:rFonts w:ascii="Georgia" w:hAnsi="Georgia"/>
        </w:rPr>
      </w:pPr>
      <w:r>
        <w:rPr>
          <w:rFonts w:ascii="Georgia" w:hAnsi="Georgia"/>
        </w:rPr>
        <w:t>    Расчетные данные для показателей (индикаторов) государственной программы публикуются на официальном сайте управления ветеринарии Брянской области http://oblvetnews.bryansktel.ru.</w:t>
      </w:r>
    </w:p>
    <w:p w:rsidR="00AC7C93" w:rsidRDefault="00AC7C93">
      <w:pPr>
        <w:pStyle w:val="a3"/>
        <w:divId w:val="1934899462"/>
        <w:rPr>
          <w:rFonts w:ascii="Georgia" w:hAnsi="Georgia"/>
        </w:rPr>
      </w:pPr>
      <w:r>
        <w:rPr>
          <w:rFonts w:ascii="Georgia" w:hAnsi="Georgia"/>
        </w:rPr>
        <w:lastRenderedPageBreak/>
        <w:t>    Индикатор 69 характеризует объем произведенного молока в хозяйствах всех категорий в отчетном году.</w:t>
      </w:r>
    </w:p>
    <w:p w:rsidR="00AC7C93" w:rsidRDefault="00AC7C93">
      <w:pPr>
        <w:pStyle w:val="a3"/>
        <w:divId w:val="1934899462"/>
        <w:rPr>
          <w:rFonts w:ascii="Georgia" w:hAnsi="Georgia"/>
        </w:rPr>
      </w:pPr>
      <w:r>
        <w:rPr>
          <w:rFonts w:ascii="Georgia" w:hAnsi="Georgia"/>
        </w:rPr>
        <w:t>    Индикатор 70 рассчитывается как отношение объема реализованного сельскохозяйственными организациями, крестьянскими (фермерскими) хозяйствами, включая индивидуальных предпринимателей молока в отчетном периоде к объему надоенного сельскохозяйственными организациями, крестьянскими (фермерскими) хозяйствами, включая индивидуальных предпринимателей молока в аналогичном периоде времени умноженное на 100. Исчисляется в процентах.</w:t>
      </w:r>
    </w:p>
    <w:p w:rsidR="00AC7C93" w:rsidRDefault="00F6362F">
      <w:pPr>
        <w:pStyle w:val="align-center"/>
        <w:divId w:val="1934899462"/>
        <w:rPr>
          <w:rFonts w:ascii="Georgia" w:hAnsi="Georgia"/>
        </w:rPr>
      </w:pPr>
      <w:r>
        <w:rPr>
          <w:rFonts w:ascii="Georgia" w:hAnsi="Georgia"/>
          <w:noProof/>
        </w:rPr>
        <w:drawing>
          <wp:inline distT="0" distB="0" distL="0" distR="0">
            <wp:extent cx="1456690" cy="520700"/>
            <wp:effectExtent l="0" t="0" r="0" b="0"/>
            <wp:docPr id="72" name="Рисунок 72" descr="http://www.gosfinansy.ru/system/content/image/21/1/-568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osfinansy.ru/system/content/image/21/1/-568984/"/>
                    <pic:cNvPicPr>
                      <a:picLocks noChangeAspect="1" noChangeArrowheads="1"/>
                    </pic:cNvPicPr>
                  </pic:nvPicPr>
                  <pic:blipFill>
                    <a:blip r:link="rId210">
                      <a:extLst>
                        <a:ext uri="{28A0092B-C50C-407E-A947-70E740481C1C}">
                          <a14:useLocalDpi xmlns:a14="http://schemas.microsoft.com/office/drawing/2010/main" val="0"/>
                        </a:ext>
                      </a:extLst>
                    </a:blip>
                    <a:srcRect/>
                    <a:stretch>
                      <a:fillRect/>
                    </a:stretch>
                  </pic:blipFill>
                  <pic:spPr bwMode="auto">
                    <a:xfrm>
                      <a:off x="0" y="0"/>
                      <a:ext cx="1456690" cy="52070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40360" cy="233680"/>
            <wp:effectExtent l="0" t="0" r="0" b="0"/>
            <wp:docPr id="73" name="Рисунок 73" descr="http://www.gosfinansy.ru/system/content/image/21/1/-56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osfinansy.ru/system/content/image/21/1/-568985/"/>
                    <pic:cNvPicPr>
                      <a:picLocks noChangeAspect="1" noChangeArrowheads="1"/>
                    </pic:cNvPicPr>
                  </pic:nvPicPr>
                  <pic:blipFill>
                    <a:blip r:link="rId211">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r>
        <w:rPr>
          <w:rFonts w:ascii="Georgia" w:hAnsi="Georgia"/>
        </w:rPr>
        <w:t>- товарность молока в сельскохозяйственных организациях, крестьянских (фермерских) хозяйствах, включая индивидуальных предпринимателей;</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66065" cy="233680"/>
            <wp:effectExtent l="0" t="0" r="0" b="0"/>
            <wp:docPr id="74" name="Рисунок 74" descr="http://www.gosfinansy.ru/system/content/image/21/1/-568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osfinansy.ru/system/content/image/21/1/-568986/"/>
                    <pic:cNvPicPr>
                      <a:picLocks noChangeAspect="1" noChangeArrowheads="1"/>
                    </pic:cNvPicPr>
                  </pic:nvPicPr>
                  <pic:blipFill>
                    <a:blip r:link="rId212">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Pr>
          <w:rFonts w:ascii="Georgia" w:hAnsi="Georgia"/>
        </w:rPr>
        <w:t>- объем реализованного сельскохозяйственными организациями, крестьянскими (фермерскими) хозяйствами, включая индивидуальных предпринимателей молока в отчетном периоде;</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61315" cy="266065"/>
            <wp:effectExtent l="0" t="0" r="0" b="0"/>
            <wp:docPr id="75" name="Рисунок 75" descr="http://www.gosfinansy.ru/system/content/image/21/1/-568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osfinansy.ru/system/content/image/21/1/-568987/"/>
                    <pic:cNvPicPr>
                      <a:picLocks noChangeAspect="1" noChangeArrowheads="1"/>
                    </pic:cNvPicPr>
                  </pic:nvPicPr>
                  <pic:blipFill>
                    <a:blip r:link="rId213">
                      <a:extLst>
                        <a:ext uri="{28A0092B-C50C-407E-A947-70E740481C1C}">
                          <a14:useLocalDpi xmlns:a14="http://schemas.microsoft.com/office/drawing/2010/main" val="0"/>
                        </a:ext>
                      </a:extLst>
                    </a:blip>
                    <a:srcRect/>
                    <a:stretch>
                      <a:fillRect/>
                    </a:stretch>
                  </pic:blipFill>
                  <pic:spPr bwMode="auto">
                    <a:xfrm>
                      <a:off x="0" y="0"/>
                      <a:ext cx="361315" cy="266065"/>
                    </a:xfrm>
                    <a:prstGeom prst="rect">
                      <a:avLst/>
                    </a:prstGeom>
                    <a:noFill/>
                    <a:ln>
                      <a:noFill/>
                    </a:ln>
                  </pic:spPr>
                </pic:pic>
              </a:graphicData>
            </a:graphic>
          </wp:inline>
        </w:drawing>
      </w:r>
      <w:r>
        <w:rPr>
          <w:rFonts w:ascii="Georgia" w:hAnsi="Georgia"/>
        </w:rPr>
        <w:t>- объем надоенного сельскохозяйственными организациями, крестьянскими (фермерскими) хозяйствами, включая индивидуальных предпринимателей молока в отчетном периоде.</w:t>
      </w:r>
    </w:p>
    <w:p w:rsidR="00AC7C93" w:rsidRDefault="00AC7C93">
      <w:pPr>
        <w:pStyle w:val="a3"/>
        <w:divId w:val="1934899462"/>
        <w:rPr>
          <w:rFonts w:ascii="Georgia" w:hAnsi="Georgia"/>
        </w:rPr>
      </w:pPr>
      <w:r>
        <w:rPr>
          <w:rFonts w:ascii="Georgia" w:hAnsi="Georgia"/>
        </w:rPr>
        <w:t>    Индикатор 71 характеризует количество скотомест на строящихся, модернизируемых и введенных в эксплуатацию животноводческих комплексах молочного направления (молочных фермах) в отчетном периоде.</w:t>
      </w:r>
    </w:p>
    <w:p w:rsidR="00AC7C93" w:rsidRDefault="00AC7C93">
      <w:pPr>
        <w:pStyle w:val="a3"/>
        <w:divId w:val="1934899462"/>
        <w:rPr>
          <w:rFonts w:ascii="Georgia" w:hAnsi="Georgia"/>
        </w:rPr>
      </w:pPr>
      <w:r>
        <w:rPr>
          <w:rFonts w:ascii="Georgia" w:hAnsi="Georgia"/>
        </w:rPr>
        <w:t>    Индикатор 72 рассчитывается как отношение племенного маточного поголовья сельскохозяйственных животных в отчетном периоде к племенному маточному поголовью сельскохозяйственных животных за период, предшествующий отчетному, умноженное на 100.</w:t>
      </w:r>
    </w:p>
    <w:p w:rsidR="00AC7C93" w:rsidRDefault="00F6362F">
      <w:pPr>
        <w:pStyle w:val="align-center"/>
        <w:divId w:val="1934899462"/>
        <w:rPr>
          <w:rFonts w:ascii="Georgia" w:hAnsi="Georgia"/>
        </w:rPr>
      </w:pPr>
      <w:r>
        <w:rPr>
          <w:rFonts w:ascii="Georgia" w:hAnsi="Georgia"/>
          <w:noProof/>
        </w:rPr>
        <w:drawing>
          <wp:inline distT="0" distB="0" distL="0" distR="0">
            <wp:extent cx="1350645" cy="627380"/>
            <wp:effectExtent l="0" t="0" r="0" b="0"/>
            <wp:docPr id="76" name="Рисунок 76" descr="http://www.gosfinansy.ru/system/content/image/21/1/-56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osfinansy.ru/system/content/image/21/1/-568988/"/>
                    <pic:cNvPicPr>
                      <a:picLocks noChangeAspect="1" noChangeArrowheads="1"/>
                    </pic:cNvPicPr>
                  </pic:nvPicPr>
                  <pic:blipFill>
                    <a:blip r:link="rId214">
                      <a:extLst>
                        <a:ext uri="{28A0092B-C50C-407E-A947-70E740481C1C}">
                          <a14:useLocalDpi xmlns:a14="http://schemas.microsoft.com/office/drawing/2010/main" val="0"/>
                        </a:ext>
                      </a:extLst>
                    </a:blip>
                    <a:srcRect/>
                    <a:stretch>
                      <a:fillRect/>
                    </a:stretch>
                  </pic:blipFill>
                  <pic:spPr bwMode="auto">
                    <a:xfrm>
                      <a:off x="0" y="0"/>
                      <a:ext cx="1350645" cy="627380"/>
                    </a:xfrm>
                    <a:prstGeom prst="rect">
                      <a:avLst/>
                    </a:prstGeom>
                    <a:noFill/>
                    <a:ln>
                      <a:noFill/>
                    </a:ln>
                  </pic:spPr>
                </pic:pic>
              </a:graphicData>
            </a:graphic>
          </wp:inline>
        </w:drawing>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76225" cy="233680"/>
            <wp:effectExtent l="0" t="0" r="0" b="0"/>
            <wp:docPr id="77" name="Рисунок 77" descr="http://www.gosfinansy.ru/system/content/image/21/1/-568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osfinansy.ru/system/content/image/21/1/-568989/"/>
                    <pic:cNvPicPr>
                      <a:picLocks noChangeAspect="1" noChangeArrowheads="1"/>
                    </pic:cNvPicPr>
                  </pic:nvPicPr>
                  <pic:blipFill>
                    <a:blip r:link="rId215">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r>
        <w:rPr>
          <w:rFonts w:ascii="Georgia" w:hAnsi="Georgia"/>
        </w:rPr>
        <w:t>- сохранность племенного маточного поголовья сельскохозяйственных животных к уровню предыдущего года;</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23520" cy="223520"/>
            <wp:effectExtent l="0" t="0" r="0" b="0"/>
            <wp:docPr id="78" name="Рисунок 78" descr="http://www.gosfinansy.ru/system/content/image/21/1/-56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osfinansy.ru/system/content/image/21/1/-568990/"/>
                    <pic:cNvPicPr>
                      <a:picLocks noChangeAspect="1"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rFonts w:ascii="Georgia" w:hAnsi="Georgia"/>
        </w:rPr>
        <w:t>- племенное маточное поголовье сельскохозяйственных животных в отчетном периоде;</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297815" cy="223520"/>
            <wp:effectExtent l="0" t="0" r="0" b="0"/>
            <wp:docPr id="79" name="Рисунок 79" descr="http://www.gosfinansy.ru/system/content/image/21/1/-56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osfinansy.ru/system/content/image/21/1/-568991/"/>
                    <pic:cNvPicPr>
                      <a:picLocks noChangeAspect="1"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r>
        <w:rPr>
          <w:rFonts w:ascii="Georgia" w:hAnsi="Georgia"/>
        </w:rPr>
        <w:t xml:space="preserve">- племенное маточное поголовье сельскохозяйственных животных за период, предшествующий </w:t>
      </w:r>
      <w:proofErr w:type="gramStart"/>
      <w:r>
        <w:rPr>
          <w:rFonts w:ascii="Georgia" w:hAnsi="Georgia"/>
        </w:rPr>
        <w:t>отчетному</w:t>
      </w:r>
      <w:proofErr w:type="gramEnd"/>
      <w:r>
        <w:rPr>
          <w:rFonts w:ascii="Georgia" w:hAnsi="Georgia"/>
        </w:rPr>
        <w:t>;</w:t>
      </w:r>
    </w:p>
    <w:p w:rsidR="00AC7C93" w:rsidRDefault="00AC7C93">
      <w:pPr>
        <w:pStyle w:val="a3"/>
        <w:divId w:val="1934899462"/>
        <w:rPr>
          <w:rFonts w:ascii="Georgia" w:hAnsi="Georgia"/>
        </w:rPr>
      </w:pPr>
      <w:r>
        <w:rPr>
          <w:rFonts w:ascii="Georgia" w:hAnsi="Georgia"/>
        </w:rPr>
        <w:t xml:space="preserve">    Индикатор 73 рассчитывается как отношение реализованного племенного молодняка крупного рогатого скота мясных пород к племенному маточному </w:t>
      </w:r>
      <w:r>
        <w:rPr>
          <w:rFonts w:ascii="Georgia" w:hAnsi="Georgia"/>
        </w:rPr>
        <w:lastRenderedPageBreak/>
        <w:t>поголовью крупного рогатого скота мясных пород в отчетном периоде, умноженное на 100.</w:t>
      </w:r>
    </w:p>
    <w:p w:rsidR="00AC7C93" w:rsidRDefault="00F6362F">
      <w:pPr>
        <w:pStyle w:val="align-center"/>
        <w:divId w:val="1934899462"/>
        <w:rPr>
          <w:rFonts w:ascii="Georgia" w:hAnsi="Georgia"/>
        </w:rPr>
      </w:pPr>
      <w:r>
        <w:rPr>
          <w:rFonts w:ascii="Georgia" w:hAnsi="Georgia"/>
          <w:noProof/>
        </w:rPr>
        <w:drawing>
          <wp:inline distT="0" distB="0" distL="0" distR="0">
            <wp:extent cx="1701165" cy="446405"/>
            <wp:effectExtent l="0" t="0" r="0" b="0"/>
            <wp:docPr id="80" name="Рисунок 80" descr="http://www.gosfinansy.ru/system/content/image/21/1/-56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osfinansy.ru/system/content/image/21/1/-568992/"/>
                    <pic:cNvPicPr>
                      <a:picLocks noChangeAspect="1" noChangeArrowheads="1"/>
                    </pic:cNvPicPr>
                  </pic:nvPicPr>
                  <pic:blipFill>
                    <a:blip r:link="rId218">
                      <a:extLst>
                        <a:ext uri="{28A0092B-C50C-407E-A947-70E740481C1C}">
                          <a14:useLocalDpi xmlns:a14="http://schemas.microsoft.com/office/drawing/2010/main" val="0"/>
                        </a:ext>
                      </a:extLst>
                    </a:blip>
                    <a:srcRect/>
                    <a:stretch>
                      <a:fillRect/>
                    </a:stretch>
                  </pic:blipFill>
                  <pic:spPr bwMode="auto">
                    <a:xfrm>
                      <a:off x="0" y="0"/>
                      <a:ext cx="1701165" cy="446405"/>
                    </a:xfrm>
                    <a:prstGeom prst="rect">
                      <a:avLst/>
                    </a:prstGeom>
                    <a:noFill/>
                    <a:ln>
                      <a:noFill/>
                    </a:ln>
                  </pic:spPr>
                </pic:pic>
              </a:graphicData>
            </a:graphic>
          </wp:inline>
        </w:drawing>
      </w:r>
      <w:r w:rsidR="00AC7C93">
        <w:rPr>
          <w:rFonts w:ascii="Georgia" w:hAnsi="Georgia"/>
        </w:rPr>
        <w:t>,</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25450" cy="212725"/>
            <wp:effectExtent l="0" t="0" r="0" b="0"/>
            <wp:docPr id="81" name="Рисунок 81" descr="http://www.gosfinansy.ru/system/content/image/21/1/-56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osfinansy.ru/system/content/image/21/1/-568993/"/>
                    <pic:cNvPicPr>
                      <a:picLocks noChangeAspect="1" noChangeArrowheads="1"/>
                    </pic:cNvPicPr>
                  </pic:nvPicPr>
                  <pic:blipFill>
                    <a:blip r:link="rId219">
                      <a:extLst>
                        <a:ext uri="{28A0092B-C50C-407E-A947-70E740481C1C}">
                          <a14:useLocalDpi xmlns:a14="http://schemas.microsoft.com/office/drawing/2010/main" val="0"/>
                        </a:ext>
                      </a:extLst>
                    </a:blip>
                    <a:srcRect/>
                    <a:stretch>
                      <a:fillRect/>
                    </a:stretch>
                  </pic:blipFill>
                  <pic:spPr bwMode="auto">
                    <a:xfrm>
                      <a:off x="0" y="0"/>
                      <a:ext cx="425450" cy="212725"/>
                    </a:xfrm>
                    <a:prstGeom prst="rect">
                      <a:avLst/>
                    </a:prstGeom>
                    <a:noFill/>
                    <a:ln>
                      <a:noFill/>
                    </a:ln>
                  </pic:spPr>
                </pic:pic>
              </a:graphicData>
            </a:graphic>
          </wp:inline>
        </w:drawing>
      </w:r>
      <w:r>
        <w:rPr>
          <w:rFonts w:ascii="Georgia" w:hAnsi="Georgia"/>
        </w:rPr>
        <w:t xml:space="preserve"> - реализация племенного молодняка крупного рогатого скота мясных пород на 100 голов маток;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88950" cy="212725"/>
            <wp:effectExtent l="0" t="0" r="0" b="0"/>
            <wp:docPr id="82" name="Рисунок 82" descr="http://www.gosfinansy.ru/system/content/image/21/1/-568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osfinansy.ru/system/content/image/21/1/-568994/"/>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488950" cy="212725"/>
                    </a:xfrm>
                    <a:prstGeom prst="rect">
                      <a:avLst/>
                    </a:prstGeom>
                    <a:noFill/>
                    <a:ln>
                      <a:noFill/>
                    </a:ln>
                  </pic:spPr>
                </pic:pic>
              </a:graphicData>
            </a:graphic>
          </wp:inline>
        </w:drawing>
      </w:r>
      <w:r>
        <w:rPr>
          <w:rFonts w:ascii="Georgia" w:hAnsi="Georgia"/>
        </w:rPr>
        <w:t xml:space="preserve"> - реализованный племенной молодняк крупного рогатого скота мясных пород;</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542290" cy="212725"/>
            <wp:effectExtent l="0" t="0" r="0" b="0"/>
            <wp:docPr id="83" name="Рисунок 83" descr="http://www.gosfinansy.ru/system/content/image/21/1/-56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gosfinansy.ru/system/content/image/21/1/-568995/"/>
                    <pic:cNvPicPr>
                      <a:picLocks noChangeAspect="1" noChangeArrowheads="1"/>
                    </pic:cNvPicPr>
                  </pic:nvPicPr>
                  <pic:blipFill>
                    <a:blip r:link="rId221">
                      <a:extLst>
                        <a:ext uri="{28A0092B-C50C-407E-A947-70E740481C1C}">
                          <a14:useLocalDpi xmlns:a14="http://schemas.microsoft.com/office/drawing/2010/main" val="0"/>
                        </a:ext>
                      </a:extLst>
                    </a:blip>
                    <a:srcRect/>
                    <a:stretch>
                      <a:fillRect/>
                    </a:stretch>
                  </pic:blipFill>
                  <pic:spPr bwMode="auto">
                    <a:xfrm>
                      <a:off x="0" y="0"/>
                      <a:ext cx="542290" cy="212725"/>
                    </a:xfrm>
                    <a:prstGeom prst="rect">
                      <a:avLst/>
                    </a:prstGeom>
                    <a:noFill/>
                    <a:ln>
                      <a:noFill/>
                    </a:ln>
                  </pic:spPr>
                </pic:pic>
              </a:graphicData>
            </a:graphic>
          </wp:inline>
        </w:drawing>
      </w:r>
      <w:r>
        <w:rPr>
          <w:rFonts w:ascii="Georgia" w:hAnsi="Georgia"/>
        </w:rPr>
        <w:t xml:space="preserve"> - племенное маточное поголовье крупного рогатого скота мясных пород».</w:t>
      </w:r>
    </w:p>
    <w:p w:rsidR="00AC7C93" w:rsidRDefault="00AC7C93">
      <w:pPr>
        <w:pStyle w:val="a3"/>
        <w:divId w:val="1934899462"/>
        <w:rPr>
          <w:rFonts w:ascii="Georgia" w:hAnsi="Georgia"/>
        </w:rPr>
      </w:pPr>
      <w:r>
        <w:rPr>
          <w:rFonts w:ascii="Georgia" w:hAnsi="Georgia"/>
        </w:rPr>
        <w:t>    Индикатор 74 рассчитывается как отношение реализованного племенного молодняка крупного рогатого скота молочных пород к племенному маточному поголовью крупного рогатого скота молочных пород в отчетном периоде, умноженное на 100.</w:t>
      </w:r>
    </w:p>
    <w:p w:rsidR="00AC7C93" w:rsidRDefault="00F6362F">
      <w:pPr>
        <w:pStyle w:val="align-center"/>
        <w:divId w:val="1934899462"/>
        <w:rPr>
          <w:rFonts w:ascii="Georgia" w:hAnsi="Georgia"/>
        </w:rPr>
      </w:pPr>
      <w:r>
        <w:rPr>
          <w:rFonts w:ascii="Georgia" w:hAnsi="Georgia"/>
          <w:noProof/>
        </w:rPr>
        <w:drawing>
          <wp:inline distT="0" distB="0" distL="0" distR="0">
            <wp:extent cx="1499235" cy="414655"/>
            <wp:effectExtent l="0" t="0" r="0" b="0"/>
            <wp:docPr id="84" name="Рисунок 84" descr="http://www.gosfinansy.ru/system/content/image/21/1/-568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osfinansy.ru/system/content/image/21/1/-568996/"/>
                    <pic:cNvPicPr>
                      <a:picLocks noChangeAspect="1" noChangeArrowheads="1"/>
                    </pic:cNvPicPr>
                  </pic:nvPicPr>
                  <pic:blipFill>
                    <a:blip r:link="rId222">
                      <a:extLst>
                        <a:ext uri="{28A0092B-C50C-407E-A947-70E740481C1C}">
                          <a14:useLocalDpi xmlns:a14="http://schemas.microsoft.com/office/drawing/2010/main" val="0"/>
                        </a:ext>
                      </a:extLst>
                    </a:blip>
                    <a:srcRect/>
                    <a:stretch>
                      <a:fillRect/>
                    </a:stretch>
                  </pic:blipFill>
                  <pic:spPr bwMode="auto">
                    <a:xfrm>
                      <a:off x="0" y="0"/>
                      <a:ext cx="1499235" cy="414655"/>
                    </a:xfrm>
                    <a:prstGeom prst="rect">
                      <a:avLst/>
                    </a:prstGeom>
                    <a:noFill/>
                    <a:ln>
                      <a:noFill/>
                    </a:ln>
                  </pic:spPr>
                </pic:pic>
              </a:graphicData>
            </a:graphic>
          </wp:inline>
        </w:drawing>
      </w:r>
      <w:r w:rsidR="00AC7C93">
        <w:rPr>
          <w:rFonts w:ascii="Georgia" w:hAnsi="Georgia"/>
        </w:rPr>
        <w:t>,</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18770" cy="212725"/>
            <wp:effectExtent l="0" t="0" r="0" b="0"/>
            <wp:docPr id="85" name="Рисунок 85" descr="http://www.gosfinansy.ru/system/content/image/21/1/-56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osfinansy.ru/system/content/image/21/1/-568997/"/>
                    <pic:cNvPicPr>
                      <a:picLocks noChangeAspect="1" noChangeArrowheads="1"/>
                    </pic:cNvPicPr>
                  </pic:nvPicPr>
                  <pic:blipFill>
                    <a:blip r:link="rId223">
                      <a:extLst>
                        <a:ext uri="{28A0092B-C50C-407E-A947-70E740481C1C}">
                          <a14:useLocalDpi xmlns:a14="http://schemas.microsoft.com/office/drawing/2010/main" val="0"/>
                        </a:ext>
                      </a:extLst>
                    </a:blip>
                    <a:srcRect/>
                    <a:stretch>
                      <a:fillRect/>
                    </a:stretch>
                  </pic:blipFill>
                  <pic:spPr bwMode="auto">
                    <a:xfrm>
                      <a:off x="0" y="0"/>
                      <a:ext cx="318770" cy="212725"/>
                    </a:xfrm>
                    <a:prstGeom prst="rect">
                      <a:avLst/>
                    </a:prstGeom>
                    <a:noFill/>
                    <a:ln>
                      <a:noFill/>
                    </a:ln>
                  </pic:spPr>
                </pic:pic>
              </a:graphicData>
            </a:graphic>
          </wp:inline>
        </w:drawing>
      </w:r>
      <w:r>
        <w:rPr>
          <w:rFonts w:ascii="Georgia" w:hAnsi="Georgia"/>
        </w:rPr>
        <w:t xml:space="preserve"> - реализация племенного молодняка крупного рогатого скота молочных пород на 100 голов маток;</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382905" cy="212725"/>
            <wp:effectExtent l="0" t="0" r="0" b="0"/>
            <wp:docPr id="86" name="Рисунок 86" descr="http://www.gosfinansy.ru/system/content/image/21/1/-56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osfinansy.ru/system/content/image/21/1/-568998/"/>
                    <pic:cNvPicPr>
                      <a:picLocks noChangeAspect="1" noChangeArrowheads="1"/>
                    </pic:cNvPicPr>
                  </pic:nvPicPr>
                  <pic:blipFill>
                    <a:blip r:link="rId224">
                      <a:extLst>
                        <a:ext uri="{28A0092B-C50C-407E-A947-70E740481C1C}">
                          <a14:useLocalDpi xmlns:a14="http://schemas.microsoft.com/office/drawing/2010/main" val="0"/>
                        </a:ext>
                      </a:extLst>
                    </a:blip>
                    <a:srcRect/>
                    <a:stretch>
                      <a:fillRect/>
                    </a:stretch>
                  </pic:blipFill>
                  <pic:spPr bwMode="auto">
                    <a:xfrm>
                      <a:off x="0" y="0"/>
                      <a:ext cx="382905" cy="212725"/>
                    </a:xfrm>
                    <a:prstGeom prst="rect">
                      <a:avLst/>
                    </a:prstGeom>
                    <a:noFill/>
                    <a:ln>
                      <a:noFill/>
                    </a:ln>
                  </pic:spPr>
                </pic:pic>
              </a:graphicData>
            </a:graphic>
          </wp:inline>
        </w:drawing>
      </w:r>
      <w:r>
        <w:rPr>
          <w:rFonts w:ascii="Georgia" w:hAnsi="Georgia"/>
        </w:rPr>
        <w:t xml:space="preserve"> - реализованный племенной молодняк крупного рогатого скота молочных пород;</w:t>
      </w:r>
    </w:p>
    <w:p w:rsidR="00AC7C93" w:rsidRDefault="00AC7C93">
      <w:pPr>
        <w:pStyle w:val="a3"/>
        <w:divId w:val="1934899462"/>
        <w:rPr>
          <w:rFonts w:ascii="Georgia" w:hAnsi="Georgia"/>
        </w:rPr>
      </w:pPr>
      <w:r>
        <w:rPr>
          <w:rFonts w:ascii="Georgia" w:hAnsi="Georgia"/>
        </w:rPr>
        <w:t>    </w:t>
      </w:r>
      <w:r w:rsidR="00F6362F">
        <w:rPr>
          <w:rFonts w:ascii="Georgia" w:hAnsi="Georgia"/>
          <w:noProof/>
        </w:rPr>
        <w:drawing>
          <wp:inline distT="0" distB="0" distL="0" distR="0">
            <wp:extent cx="436245" cy="212725"/>
            <wp:effectExtent l="0" t="0" r="0" b="0"/>
            <wp:docPr id="87" name="Рисунок 87" descr="http://www.gosfinansy.ru/system/content/image/21/1/-56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osfinansy.ru/system/content/image/21/1/-568999/"/>
                    <pic:cNvPicPr>
                      <a:picLocks noChangeAspect="1" noChangeArrowheads="1"/>
                    </pic:cNvPicPr>
                  </pic:nvPicPr>
                  <pic:blipFill>
                    <a:blip r:link="rId225">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Pr>
          <w:rFonts w:ascii="Georgia" w:hAnsi="Georgia"/>
        </w:rPr>
        <w:t xml:space="preserve"> - племенное маточное поголовье крупного рогатого скота молочных пород</w:t>
      </w:r>
    </w:p>
    <w:p w:rsidR="00AC7C93" w:rsidRDefault="00AC7C93">
      <w:pPr>
        <w:pStyle w:val="a3"/>
        <w:divId w:val="1934899462"/>
        <w:rPr>
          <w:rFonts w:ascii="Georgia" w:hAnsi="Georgia"/>
        </w:rPr>
      </w:pPr>
      <w:r>
        <w:rPr>
          <w:rFonts w:ascii="Georgia" w:hAnsi="Georgia"/>
        </w:rPr>
        <w:t>    Индикатор 75 рассчитывается как отношение численности племенных коров молочного направления к общей численности поголовья молочных коров в отчетном году, умноженное на 100.</w:t>
      </w:r>
    </w:p>
    <w:p w:rsidR="00AC7C93" w:rsidRDefault="00AC7C93">
      <w:pPr>
        <w:pStyle w:val="a3"/>
        <w:divId w:val="1934899462"/>
        <w:rPr>
          <w:rFonts w:ascii="Georgia" w:hAnsi="Georgia"/>
        </w:rPr>
      </w:pPr>
      <w:r>
        <w:rPr>
          <w:rFonts w:ascii="Georgia" w:hAnsi="Georgia"/>
        </w:rPr>
        <w:t>    Индикатор 76 рассчитывается как отношение количества семян новых сортов, высеянных к общему объему высеянных семян в отчетном периоде, умноженное на 100.</w:t>
      </w:r>
    </w:p>
    <w:p w:rsidR="00AC7C93" w:rsidRDefault="00AC7C93">
      <w:pPr>
        <w:pStyle w:val="a3"/>
        <w:divId w:val="1934899462"/>
        <w:rPr>
          <w:rFonts w:ascii="Georgia" w:hAnsi="Georgia"/>
        </w:rPr>
      </w:pPr>
      <w:r>
        <w:rPr>
          <w:rFonts w:ascii="Georgia" w:hAnsi="Georgia"/>
        </w:rPr>
        <w:t>    Индикатор 77 рассчитывается как отношение площади посевов элиты новых сортов к общей площади семенных посевов в отчетном периоде, умноженное на 100.</w:t>
      </w:r>
    </w:p>
    <w:p w:rsidR="00AC7C93" w:rsidRDefault="00AC7C93">
      <w:pPr>
        <w:pStyle w:val="a3"/>
        <w:divId w:val="1934899462"/>
        <w:rPr>
          <w:rFonts w:ascii="Georgia" w:hAnsi="Georgia"/>
        </w:rPr>
      </w:pPr>
      <w:r>
        <w:rPr>
          <w:rFonts w:ascii="Georgia" w:hAnsi="Georgia"/>
        </w:rPr>
        <w:t xml:space="preserve">    Индикатор 78 характеризует объем краткосрочных кредитов (займов) на переработку продукции растениеводства и животноводства, представленных </w:t>
      </w:r>
      <w:proofErr w:type="spellStart"/>
      <w:r>
        <w:rPr>
          <w:rFonts w:ascii="Georgia" w:hAnsi="Georgia"/>
        </w:rPr>
        <w:t>сельхозтоваропроизводителями</w:t>
      </w:r>
      <w:proofErr w:type="spellEnd"/>
      <w:r>
        <w:rPr>
          <w:rFonts w:ascii="Georgia" w:hAnsi="Georgia"/>
        </w:rPr>
        <w:t xml:space="preserve"> на субсидирование в отчетном периоде.</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Приложение 2</w:t>
      </w:r>
      <w:r>
        <w:rPr>
          <w:rFonts w:ascii="Georgia" w:hAnsi="Georgia"/>
        </w:rPr>
        <w:br/>
        <w:t>к подпрограмме</w:t>
      </w:r>
      <w:r>
        <w:rPr>
          <w:rFonts w:ascii="Georgia" w:hAnsi="Georgia"/>
        </w:rPr>
        <w:br/>
      </w:r>
      <w:r>
        <w:rPr>
          <w:rFonts w:ascii="Georgia" w:hAnsi="Georgia"/>
        </w:rPr>
        <w:lastRenderedPageBreak/>
        <w:t>«Развитие сельского хозяйства</w:t>
      </w:r>
      <w:r>
        <w:rPr>
          <w:rFonts w:ascii="Georgia" w:hAnsi="Georgia"/>
        </w:rPr>
        <w:br/>
        <w:t>и регулирование рынков</w:t>
      </w:r>
      <w:r>
        <w:rPr>
          <w:rFonts w:ascii="Georgia" w:hAnsi="Georgia"/>
        </w:rPr>
        <w:br/>
        <w:t>сельскохозяйственной продукции,</w:t>
      </w:r>
      <w:r>
        <w:rPr>
          <w:rFonts w:ascii="Georgia" w:hAnsi="Georgia"/>
        </w:rPr>
        <w:br/>
        <w:t>сырья и продовольствия</w:t>
      </w:r>
      <w:r>
        <w:rPr>
          <w:rFonts w:ascii="Georgia" w:hAnsi="Georgia"/>
        </w:rPr>
        <w:br/>
        <w:t>Брянской области»</w:t>
      </w:r>
      <w:r>
        <w:rPr>
          <w:rFonts w:ascii="Georgia" w:hAnsi="Georgia"/>
        </w:rPr>
        <w:br/>
        <w:t>(2014–2020 годы)</w:t>
      </w:r>
    </w:p>
    <w:p w:rsidR="00AC7C93" w:rsidRDefault="00AC7C93">
      <w:pPr>
        <w:pStyle w:val="3"/>
        <w:jc w:val="center"/>
        <w:divId w:val="1934899462"/>
        <w:rPr>
          <w:rFonts w:ascii="Georgia" w:hAnsi="Georgia"/>
        </w:rPr>
      </w:pPr>
      <w:r>
        <w:rPr>
          <w:rFonts w:ascii="Georgia" w:hAnsi="Georgia"/>
        </w:rPr>
        <w:t>СООТВЕТСТВИЕ ЗАДАЧ</w:t>
      </w:r>
      <w:r>
        <w:rPr>
          <w:rFonts w:ascii="Georgia" w:hAnsi="Georgia"/>
        </w:rPr>
        <w:br/>
        <w:t>государственной программы задачам подпрограмм и плана реализации государственной программы</w:t>
      </w:r>
    </w:p>
    <w:tbl>
      <w:tblPr>
        <w:tblW w:w="0" w:type="auto"/>
        <w:tblCellMar>
          <w:top w:w="75" w:type="dxa"/>
          <w:left w:w="150" w:type="dxa"/>
          <w:bottom w:w="75" w:type="dxa"/>
          <w:right w:w="150" w:type="dxa"/>
        </w:tblCellMar>
        <w:tblLook w:val="04A0" w:firstRow="1" w:lastRow="0" w:firstColumn="1" w:lastColumn="0" w:noHBand="0" w:noVBand="1"/>
      </w:tblPr>
      <w:tblGrid>
        <w:gridCol w:w="3009"/>
        <w:gridCol w:w="3323"/>
        <w:gridCol w:w="3323"/>
      </w:tblGrid>
      <w:tr w:rsidR="00AC7C93">
        <w:trPr>
          <w:divId w:val="818112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Задачи государственной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Задачи подпрограмм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Задачи в плане реализации государственной программы</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Стимулирование роста производства основных видов сельскохозяйственной продукции и производства пищевых продуктов, направленное на </w:t>
            </w:r>
            <w:proofErr w:type="spellStart"/>
            <w:r>
              <w:t>импортозамещение</w:t>
            </w:r>
            <w:proofErr w:type="spellEnd"/>
            <w:r>
              <w:t>, повышение плодородия почв до оптимального уровня;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объемов производства и переработки основных видов продукции растениеводства;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объемов производства и переработки основных видов продукции растениеводства, увеличение экспортного потенциала продукции растениеводства и продуктов ее переработки</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экспортного потенциала продукции растениеводства и продуктов ее переработки</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объемов производства продукции мясного и молочного животноводства, развитие переработки продукции животноводства;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объемов производства продукции мясного и молочного животноводства, развитие переработки продукции животноводства</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улучшение и стабилизация эпизоотической ситуации на территории Российской Федерации, касающейся африканской чумы свиней;</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расширение объемов поставок животноводческой продукции и продуктов ее переработки на внешние рынки</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поголовья животных специализированных мясных пород и помесных животных с внедрением новых технологий их содержания и кормления;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поголовья животных специализированных мясных пород и помесных животных с внедрением новых технологий их содержания и кормления</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формирование базы мясного скотоводства;</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маточного поголовья специализированных мясных пород;</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объемов производства конкурентоспособной говядины.</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производства в сельскохозяйственных организациях, крестьянских (фермерских) хозяйствах, включая индивидуальных предпринимателей, семенного картофеля, овощей открытого и защищенного грунта;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производства в сельскохозяйственных организациях, крестьянских (фермерских) хозяйствах, включая индивидуальных предпринимателей, семенного картофеля, овощей открытого и защищенного грунта</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урожайности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 за счет применения современных технологий</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инвестиционной привлекательности молочного скотоводства, увеличение поголовья крупного рогатого скота, в том числе коров, повышение товарности молока,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инвестиционной привлекательности молочного скотоводства, увеличение поголовья крупного рогатого скота, в том числе коров, повышение товарности молока,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Поддержка малых форм хозяйствования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условий для увеличения количества субъектов малого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Создание условий для увеличения количества субъектов малого предпринимательства; повышение эффективности использования земельных </w:t>
            </w:r>
            <w:r>
              <w:lastRenderedPageBreak/>
              <w:t>участков из земель сельскохозяйственного назначения; повышение уровня доходов сельского населения</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повышение эффективности </w:t>
            </w:r>
            <w:r>
              <w:lastRenderedPageBreak/>
              <w:t>использования земельных участков из земель сельскохозяйственного назначения; повышение уровня доходов сельского населения</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Обеспечение эффективной деятельности органов государственной власти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повышение эффективности регулирования рынков сельскохозяйственной продукции, сырья и продовольствия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эффективной деятельности органов государственной власти в сфере развития сельского хозяйства и сельских 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обеспечение деятельности подведомственных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эффективной деятельности органов государственной власти в сфере развития сельского хозяйства и сельских 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обеспечение деятельности подведомственных учреждений</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уровня рентабельности в сельском хозяйстве для обеспечения его устойчивого развития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техническое переоснащение обслуживающих предприятий системы АПК и сельских товаропроизводителей;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областного резерва высококвалифицированных специалистов, способных возглавить сельскохозяйственные предприятия, организация их профессиональной подготовки</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Создание областного резерва высококвалифицированных специалистов, способных возглавить </w:t>
            </w:r>
            <w:r>
              <w:lastRenderedPageBreak/>
              <w:t>сельскохозяйственные предприятия, организация их профессиональной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 </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разработка и реализация комплекса мер, направленных на решение проблемы закрепления кадров на селе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Стимулирование инновационной деятельности и инновационного развития агропромышленного комплекса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поставки новой сельскохозяйственной техники и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поставки новой сельскохозяйственной техники и оборудования, внедрение лизинга на региональном уровне</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стабилизация имеющегося парка машин путём развития и внедрения передовых методов ремонта и обслуживания;</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устойчивой работы по материально-техническому обеспечению обслуживающих предприятий системы АПК и сельских товаропроизводителей;</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внедрение лизинга на региональном уровне;</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Повышение качества жизни сельского населения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roofErr w:type="gramStart"/>
            <w:r>
              <w:t xml:space="preserve">Обеспечение сельского населения, в том числе молодых семей и молодых специалистов, благоустроенным жильем,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вблизи которых осуществляются инвестиционные проекты в сфере агропромышленного комплекса, автомобильными дорогами общего пользования с твердым покрытием, ведущими от сети автомобильных дорог общего пользования к ближайшим общественно </w:t>
            </w:r>
            <w:r>
              <w:lastRenderedPageBreak/>
              <w:t>значимым объектам сельских населенных пунктов, а</w:t>
            </w:r>
            <w:proofErr w:type="gramEnd"/>
            <w:r>
              <w:t xml:space="preserve"> также к объектам производства и переработки сельскохозяйственной продукции; </w:t>
            </w:r>
            <w:proofErr w:type="spellStart"/>
            <w:r>
              <w:t>грантовая</w:t>
            </w:r>
            <w:proofErr w:type="spellEnd"/>
            <w:r>
              <w:t xml:space="preserve"> поддержка местных инициатив граждан, проживающих в сельской местности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Обеспечение сельского населения, в том числе молодых семей и молодых специалистов, благоустроенным жильем,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вблизи которых осуществляются инвестиционные проекты в сфере агропромышленного комплекса, автомобильными дорогами общего пользования с твердым покрытием</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Развитие мелиорации земель сельскохозяйственного назначения, создание условий для эффективного использования земель сельскохозяйственного назначения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Восстановление мелиоративного фонда (мелиорируемые земли и мелиоративные системы), включая реализацию мер по орошению и осушению земель;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Восстановление мелиоративного фонда (мелиорируемые земли и мелиоративные системы), включая реализацию мер по орошению и осушению земель</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безаварийности пропуска паводковых вод на объектах мелиоративного назначения;</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предотвращение выбытия из сельскохозяйственного оборота земель сельскохозяйственного назначения;</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увеличение </w:t>
            </w:r>
            <w:proofErr w:type="gramStart"/>
            <w:r>
              <w:t>объема производства основных видов продукции растениеводства</w:t>
            </w:r>
            <w:proofErr w:type="gramEnd"/>
            <w:r>
              <w:t xml:space="preserve"> за счет гарантированного обеспечения урожайности сельскохозяйственных культур вне зависимости от природных условий;</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повышение </w:t>
            </w:r>
            <w:proofErr w:type="spellStart"/>
            <w:r>
              <w:t>водообеспеченности</w:t>
            </w:r>
            <w:proofErr w:type="spellEnd"/>
            <w:r>
              <w:t xml:space="preserve">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достижение экономии водных ресурсов за счет </w:t>
            </w:r>
            <w:r>
              <w:lastRenderedPageBreak/>
              <w:t xml:space="preserve">повышения коэффициента полезного действия мелиоративных систем, внедрения </w:t>
            </w:r>
            <w:proofErr w:type="spellStart"/>
            <w:r>
              <w:t>микроорошения</w:t>
            </w:r>
            <w:proofErr w:type="spellEnd"/>
            <w:r>
              <w:t xml:space="preserve"> и </w:t>
            </w:r>
            <w:proofErr w:type="spellStart"/>
            <w:r>
              <w:t>водосберегающих</w:t>
            </w:r>
            <w:proofErr w:type="spellEnd"/>
            <w: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функций по эффективному ветеринарному обслуживанию и контролю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выполнение функций по эффективному ветеринарному обслуживанию и контролю;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функций по эффективному ветеринарному обслуживанию и контролю</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обеспечение эффективной деятельности органов государственной власти в сфере ветеринарии</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Предупреждение и ликвидация заразных и иных болезней животных, включая сельскохозяйственных, домашних, зоопарковых и других животных, </w:t>
            </w:r>
            <w:r>
              <w:lastRenderedPageBreak/>
              <w:t>пушных зверей, птиц, рыб и пчел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Предупреждение и ликвидация заразных и иных болезней животных</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Модернизация материально-технической и технологической базы селекции и семеноводства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Модернизация материально-технической и технологической базы животноводства, селекции и семеноводства;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Модернизация материально-технической и технологической базы животноводства, селекции и семеноводства</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племенной базы животноводства;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племенной базы животноводства</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развитие базы элитного семеноводства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818112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Поддержка развития инфраструктуры агропродовольственного рынка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закупок сельскохозяйственного сырья для переработки предприятиями перерабатывающей промышленности;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закупок сельскохозяйственного сырья для переработки предприятиями перерабатывающей промышленности</w:t>
            </w:r>
          </w:p>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строительство, реконструкция и модернизация оптово-распределительных и производственно-логистических центров для сбыта сельскохозяйственной продукции;</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закупок сельскохозяйственного сырья для переработки предприятиями перерабатывающей промышленности;</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818112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совершенствование механизма закупок сельскохозяйственной продукции, сырья и продовольствия для государственных и муниципальных нужд, в том числе для оказания внутренней продовольственной помощи населению</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bl>
    <w:p w:rsidR="00AC7C93" w:rsidRPr="00250D55" w:rsidRDefault="00AC7C93">
      <w:pPr>
        <w:pStyle w:val="a3"/>
        <w:divId w:val="1934899462"/>
        <w:rPr>
          <w:rFonts w:ascii="Georgia" w:hAnsi="Georgia"/>
        </w:rPr>
      </w:pPr>
      <w:r>
        <w:rPr>
          <w:rFonts w:ascii="Georgia" w:hAnsi="Georgia"/>
        </w:rPr>
        <w:t> </w:t>
      </w:r>
    </w:p>
    <w:p w:rsidR="00AC7C93" w:rsidRDefault="00AC7C93">
      <w:pPr>
        <w:pStyle w:val="align-right"/>
        <w:divId w:val="1934899462"/>
        <w:rPr>
          <w:rFonts w:ascii="Georgia" w:hAnsi="Georgia"/>
        </w:rPr>
      </w:pPr>
      <w:r>
        <w:rPr>
          <w:rFonts w:ascii="Georgia" w:hAnsi="Georgia"/>
        </w:rPr>
        <w:t> </w:t>
      </w:r>
    </w:p>
    <w:p w:rsidR="00AC7C93" w:rsidRDefault="00AC7C93">
      <w:pPr>
        <w:pStyle w:val="align-right"/>
        <w:divId w:val="1934899462"/>
        <w:rPr>
          <w:rFonts w:ascii="Georgia" w:hAnsi="Georgia"/>
        </w:rPr>
      </w:pPr>
      <w:hyperlink r:id="rId226" w:anchor="/document/97/256213/me4013/" w:history="1">
        <w:r>
          <w:rPr>
            <w:rStyle w:val="a4"/>
            <w:rFonts w:ascii="Georgia" w:hAnsi="Georgia"/>
          </w:rPr>
          <w:t>Приложение 3</w:t>
        </w:r>
      </w:hyperlink>
      <w:r>
        <w:rPr>
          <w:rFonts w:ascii="Georgia" w:hAnsi="Georgia"/>
        </w:rPr>
        <w:br/>
        <w:t>к государственной программе</w:t>
      </w:r>
      <w:r>
        <w:rPr>
          <w:rFonts w:ascii="Georgia" w:hAnsi="Georgia"/>
        </w:rPr>
        <w:br/>
      </w:r>
      <w:r>
        <w:rPr>
          <w:rFonts w:ascii="Georgia" w:hAnsi="Georgia"/>
        </w:rPr>
        <w:lastRenderedPageBreak/>
        <w:t>«Развитие сельского хозяйства</w:t>
      </w:r>
      <w:r>
        <w:rPr>
          <w:rFonts w:ascii="Georgia" w:hAnsi="Georgia"/>
        </w:rPr>
        <w:br/>
        <w:t>и регулирование рынков</w:t>
      </w:r>
      <w:r>
        <w:rPr>
          <w:rFonts w:ascii="Georgia" w:hAnsi="Georgia"/>
        </w:rPr>
        <w:br/>
        <w:t>сельскохозяйственной продукции,</w:t>
      </w:r>
      <w:r>
        <w:rPr>
          <w:rFonts w:ascii="Georgia" w:hAnsi="Georgia"/>
        </w:rPr>
        <w:br/>
        <w:t>сырья и продовольствия</w:t>
      </w:r>
      <w:r>
        <w:rPr>
          <w:rFonts w:ascii="Georgia" w:hAnsi="Georgia"/>
        </w:rPr>
        <w:br/>
        <w:t>Брянской области»</w:t>
      </w:r>
      <w:r>
        <w:rPr>
          <w:rFonts w:ascii="Georgia" w:hAnsi="Georgia"/>
        </w:rPr>
        <w:br/>
        <w:t>(2014–2020 годы)</w:t>
      </w:r>
    </w:p>
    <w:p w:rsidR="00AC7C93" w:rsidRDefault="00AC7C93">
      <w:pPr>
        <w:pStyle w:val="3"/>
        <w:jc w:val="center"/>
        <w:divId w:val="1934899462"/>
        <w:rPr>
          <w:rFonts w:ascii="Georgia" w:hAnsi="Georgia"/>
        </w:rPr>
      </w:pPr>
      <w:r>
        <w:rPr>
          <w:rFonts w:ascii="Georgia" w:hAnsi="Georgia"/>
        </w:rPr>
        <w:t>ПЛАН</w:t>
      </w:r>
      <w:r>
        <w:rPr>
          <w:rFonts w:ascii="Georgia" w:hAnsi="Georgia"/>
        </w:rPr>
        <w:br/>
        <w:t>реализации государственной программы</w:t>
      </w:r>
    </w:p>
    <w:p w:rsidR="00AC7C93" w:rsidRPr="00250D55" w:rsidRDefault="00AC7C93">
      <w:pPr>
        <w:pStyle w:val="align-center"/>
        <w:divId w:val="1934899462"/>
        <w:rPr>
          <w:rFonts w:ascii="Georgia" w:hAnsi="Georgia"/>
        </w:rPr>
      </w:pPr>
      <w:r>
        <w:rPr>
          <w:rFonts w:ascii="Georgia" w:hAnsi="Georgia"/>
        </w:rPr>
        <w:t xml:space="preserve">(приложение с изменениями на 26 декабря 2016 года, - см. </w:t>
      </w:r>
      <w:hyperlink r:id="rId227" w:anchor="/document/81/357712/" w:history="1">
        <w:r>
          <w:rPr>
            <w:rStyle w:val="a4"/>
            <w:rFonts w:ascii="Georgia" w:hAnsi="Georgia"/>
          </w:rPr>
          <w:t>предыдущую редакцию</w:t>
        </w:r>
      </w:hyperlink>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823"/>
        <w:gridCol w:w="2079"/>
        <w:gridCol w:w="1528"/>
        <w:gridCol w:w="1261"/>
        <w:gridCol w:w="1344"/>
        <w:gridCol w:w="1419"/>
        <w:gridCol w:w="1201"/>
      </w:tblGrid>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Подпрограмма, основное мероприятие, направление расходов, мероприятие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Ответственный исполнитель, соисполнители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Источник финансового обеспечения</w:t>
            </w:r>
          </w:p>
        </w:tc>
        <w:tc>
          <w:tcPr>
            <w:tcW w:w="0" w:type="auto"/>
            <w:gridSpan w:val="2"/>
            <w:tcBorders>
              <w:top w:val="single" w:sz="6" w:space="0" w:color="000000"/>
            </w:tcBorders>
            <w:tcMar>
              <w:top w:w="90" w:type="dxa"/>
              <w:left w:w="90" w:type="dxa"/>
              <w:bottom w:w="90" w:type="dxa"/>
              <w:right w:w="90" w:type="dxa"/>
            </w:tcMar>
            <w:vAlign w:val="center"/>
            <w:hideMark/>
          </w:tcPr>
          <w:p w:rsidR="00AC7C93" w:rsidRDefault="00AC7C93">
            <w:pPr>
              <w:jc w:val="center"/>
            </w:pPr>
            <w:r>
              <w:rPr>
                <w:b/>
                <w:bCs/>
              </w:rPr>
              <w:t>Объем средств на реализацию, рублей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Связь основного мероприятия и показателей (порядковые номера показателей)</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pPr>
              <w:jc w:val="center"/>
            </w:pPr>
            <w:r>
              <w:rPr>
                <w:b/>
                <w:bCs/>
              </w:rPr>
              <w:t>2015 год</w:t>
            </w:r>
          </w:p>
        </w:tc>
        <w:tc>
          <w:tcPr>
            <w:tcW w:w="0" w:type="auto"/>
            <w:tcBorders>
              <w:right w:val="single" w:sz="6" w:space="0" w:color="000000"/>
            </w:tcBorders>
            <w:vAlign w:val="center"/>
            <w:hideMark/>
          </w:tcPr>
          <w:p w:rsidR="00AC7C93" w:rsidRDefault="00AC7C93">
            <w:pPr>
              <w:jc w:val="center"/>
            </w:pPr>
            <w:r>
              <w:rPr>
                <w:b/>
                <w:bCs/>
              </w:rPr>
              <w:t>2016 год</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val="restart"/>
            <w:tcBorders>
              <w:left w:val="single" w:sz="6" w:space="0" w:color="000000"/>
            </w:tcBorders>
            <w:vAlign w:val="center"/>
            <w:hideMark/>
          </w:tcPr>
          <w:p w:rsidR="00AC7C93" w:rsidRDefault="00AC7C93">
            <w:r>
              <w:t>Развитие сельского хозяйства и регулирование рынков сельскохозяйственной продукции, сырья и продовольствия Брянской области (2014–2020 годы)</w:t>
            </w:r>
          </w:p>
        </w:tc>
        <w:tc>
          <w:tcPr>
            <w:tcW w:w="0" w:type="auto"/>
            <w:vMerge w:val="restart"/>
            <w:tcBorders>
              <w:left w:val="single" w:sz="6" w:space="0" w:color="000000"/>
            </w:tcBorders>
            <w:vAlign w:val="center"/>
            <w:hideMark/>
          </w:tcPr>
          <w:p w:rsidR="00AC7C93" w:rsidRDefault="00AC7C93">
            <w:r>
              <w:t xml:space="preserve">департамент сельского хозяйства Брянской области, департамент строительства и архитектуры Брянской области, управление ветеринарии Брянской области, управление потребительского рынка и услуг, контроля в сфере производства и оборота </w:t>
            </w:r>
            <w:r>
              <w:lastRenderedPageBreak/>
              <w:t>этилового спирта, алкогольной и спиртосодержащей продукции Брянской области</w:t>
            </w:r>
          </w:p>
        </w:tc>
        <w:tc>
          <w:tcPr>
            <w:tcW w:w="0" w:type="auto"/>
            <w:tcBorders>
              <w:right w:val="single" w:sz="6" w:space="0" w:color="000000"/>
            </w:tcBorders>
            <w:vAlign w:val="center"/>
            <w:hideMark/>
          </w:tcPr>
          <w:p w:rsidR="00AC7C93" w:rsidRDefault="00AC7C93">
            <w:r>
              <w:lastRenderedPageBreak/>
              <w:t>средства областного бюджета</w:t>
            </w:r>
          </w:p>
        </w:tc>
        <w:tc>
          <w:tcPr>
            <w:tcW w:w="0" w:type="auto"/>
            <w:tcBorders>
              <w:right w:val="single" w:sz="6" w:space="0" w:color="000000"/>
            </w:tcBorders>
            <w:vAlign w:val="center"/>
            <w:hideMark/>
          </w:tcPr>
          <w:p w:rsidR="00AC7C93" w:rsidRDefault="00AC7C93">
            <w:r>
              <w:t>841 050 018,15</w:t>
            </w:r>
          </w:p>
        </w:tc>
        <w:tc>
          <w:tcPr>
            <w:tcW w:w="0" w:type="auto"/>
            <w:tcBorders>
              <w:right w:val="single" w:sz="6" w:space="0" w:color="000000"/>
            </w:tcBorders>
            <w:vAlign w:val="center"/>
            <w:hideMark/>
          </w:tcPr>
          <w:p w:rsidR="00AC7C93" w:rsidRDefault="00AC7C93">
            <w:r>
              <w:t>1 067 669 512,69</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7 556 092 899,48</w:t>
            </w:r>
          </w:p>
        </w:tc>
        <w:tc>
          <w:tcPr>
            <w:tcW w:w="0" w:type="auto"/>
            <w:tcBorders>
              <w:right w:val="single" w:sz="6" w:space="0" w:color="000000"/>
            </w:tcBorders>
            <w:vAlign w:val="center"/>
            <w:hideMark/>
          </w:tcPr>
          <w:p w:rsidR="00AC7C93" w:rsidRDefault="00AC7C93">
            <w:r>
              <w:t>9 852 403 086,48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5 859 588,80</w:t>
            </w:r>
          </w:p>
        </w:tc>
        <w:tc>
          <w:tcPr>
            <w:tcW w:w="0" w:type="auto"/>
            <w:tcBorders>
              <w:right w:val="single" w:sz="6" w:space="0" w:color="000000"/>
            </w:tcBorders>
            <w:vAlign w:val="center"/>
            <w:hideMark/>
          </w:tcPr>
          <w:p w:rsidR="00AC7C93" w:rsidRDefault="00AC7C93">
            <w:r>
              <w:t>15 764 607,41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250 528 045,00</w:t>
            </w:r>
          </w:p>
        </w:tc>
        <w:tc>
          <w:tcPr>
            <w:tcW w:w="0" w:type="auto"/>
            <w:tcBorders>
              <w:right w:val="single" w:sz="6" w:space="0" w:color="000000"/>
            </w:tcBorders>
            <w:vAlign w:val="center"/>
            <w:hideMark/>
          </w:tcPr>
          <w:p w:rsidR="00AC7C93" w:rsidRDefault="00AC7C93">
            <w:r>
              <w:t>205 571 849,47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8 653 530 551,43</w:t>
            </w:r>
          </w:p>
        </w:tc>
        <w:tc>
          <w:tcPr>
            <w:tcW w:w="0" w:type="auto"/>
            <w:tcBorders>
              <w:right w:val="single" w:sz="6" w:space="0" w:color="000000"/>
            </w:tcBorders>
            <w:vAlign w:val="center"/>
            <w:hideMark/>
          </w:tcPr>
          <w:p w:rsidR="00AC7C93" w:rsidRDefault="00AC7C93">
            <w:r>
              <w:t>11 141 409 056,05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lastRenderedPageBreak/>
              <w:t>1.</w:t>
            </w:r>
          </w:p>
        </w:tc>
        <w:tc>
          <w:tcPr>
            <w:tcW w:w="0" w:type="auto"/>
            <w:vMerge w:val="restart"/>
            <w:tcBorders>
              <w:left w:val="single" w:sz="6" w:space="0" w:color="000000"/>
            </w:tcBorders>
            <w:vAlign w:val="center"/>
            <w:hideMark/>
          </w:tcPr>
          <w:p w:rsidR="00AC7C93" w:rsidRDefault="00AC7C93">
            <w:hyperlink r:id="rId228" w:anchor="/document/97/256213/me4013/" w:history="1">
              <w:r>
                <w:rPr>
                  <w:rStyle w:val="a4"/>
                </w:rPr>
                <w:t xml:space="preserve">Подпрограмма «Развитие </w:t>
              </w:r>
              <w:proofErr w:type="spellStart"/>
              <w:r>
                <w:rPr>
                  <w:rStyle w:val="a4"/>
                </w:rPr>
                <w:t>подотрасли</w:t>
              </w:r>
              <w:proofErr w:type="spellEnd"/>
              <w:r>
                <w:rPr>
                  <w:rStyle w:val="a4"/>
                </w:rPr>
                <w:t xml:space="preserve"> растениеводства, переработки и реализации продукции растениеводства»</w:t>
              </w:r>
            </w:hyperlink>
            <w:r>
              <w:t xml:space="preserve"> (2014–2020 годы)</w:t>
            </w:r>
          </w:p>
        </w:tc>
        <w:tc>
          <w:tcPr>
            <w:tcW w:w="0" w:type="auto"/>
            <w:vMerge w:val="restart"/>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91 106 890,02</w:t>
            </w:r>
          </w:p>
        </w:tc>
        <w:tc>
          <w:tcPr>
            <w:tcW w:w="0" w:type="auto"/>
            <w:tcBorders>
              <w:right w:val="single" w:sz="6" w:space="0" w:color="000000"/>
            </w:tcBorders>
            <w:vAlign w:val="center"/>
            <w:hideMark/>
          </w:tcPr>
          <w:p w:rsidR="00AC7C93" w:rsidRDefault="00AC7C93">
            <w:r>
              <w:t>102 176 699,76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1 116 375 780,00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615 008 500,00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1 207 482 670,02</w:t>
            </w:r>
          </w:p>
        </w:tc>
        <w:tc>
          <w:tcPr>
            <w:tcW w:w="0" w:type="auto"/>
            <w:tcBorders>
              <w:right w:val="single" w:sz="6" w:space="0" w:color="000000"/>
            </w:tcBorders>
            <w:vAlign w:val="center"/>
            <w:hideMark/>
          </w:tcPr>
          <w:p w:rsidR="00AC7C93" w:rsidRDefault="00AC7C93">
            <w:r>
              <w:t>717 185 199,76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w:t>
            </w:r>
          </w:p>
        </w:tc>
        <w:tc>
          <w:tcPr>
            <w:tcW w:w="0" w:type="auto"/>
            <w:vMerge w:val="restart"/>
            <w:tcBorders>
              <w:left w:val="single" w:sz="6" w:space="0" w:color="000000"/>
            </w:tcBorders>
            <w:vAlign w:val="center"/>
            <w:hideMark/>
          </w:tcPr>
          <w:p w:rsidR="00AC7C93" w:rsidRDefault="00AC7C93">
            <w:r>
              <w:t>Увеличение объемов производства и переработки основных видов продукции растениеводства, увеличение экспортного потенциала продукции растениеводства и продуктов ее переработки</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91 106 890,02</w:t>
            </w:r>
          </w:p>
        </w:tc>
        <w:tc>
          <w:tcPr>
            <w:tcW w:w="0" w:type="auto"/>
            <w:tcBorders>
              <w:right w:val="single" w:sz="6" w:space="0" w:color="000000"/>
            </w:tcBorders>
            <w:vAlign w:val="center"/>
            <w:hideMark/>
          </w:tcPr>
          <w:p w:rsidR="00AC7C93" w:rsidRDefault="00AC7C93">
            <w:r>
              <w:t>102 176 699,76</w:t>
            </w:r>
          </w:p>
        </w:tc>
        <w:tc>
          <w:tcPr>
            <w:tcW w:w="0" w:type="auto"/>
            <w:tcBorders>
              <w:right w:val="single" w:sz="6" w:space="0" w:color="000000"/>
            </w:tcBorders>
            <w:vAlign w:val="center"/>
            <w:hideMark/>
          </w:tcPr>
          <w:p w:rsidR="00AC7C93" w:rsidRDefault="00AC7C93">
            <w:r>
              <w:t>1, 2, 3, 4, 5, 6, 7, 8, 9, 10, 11</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1 116 375 780,00</w:t>
            </w:r>
          </w:p>
        </w:tc>
        <w:tc>
          <w:tcPr>
            <w:tcW w:w="0" w:type="auto"/>
            <w:tcBorders>
              <w:right w:val="single" w:sz="6" w:space="0" w:color="000000"/>
            </w:tcBorders>
            <w:vAlign w:val="center"/>
            <w:hideMark/>
          </w:tcPr>
          <w:p w:rsidR="00AC7C93" w:rsidRDefault="00AC7C93">
            <w:r>
              <w:t>615 008 500,00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1 207 482 670,02</w:t>
            </w:r>
          </w:p>
        </w:tc>
        <w:tc>
          <w:tcPr>
            <w:tcW w:w="0" w:type="auto"/>
            <w:tcBorders>
              <w:right w:val="single" w:sz="6" w:space="0" w:color="000000"/>
            </w:tcBorders>
            <w:vAlign w:val="center"/>
            <w:hideMark/>
          </w:tcPr>
          <w:p w:rsidR="00AC7C93" w:rsidRDefault="00AC7C93">
            <w:r>
              <w:t>717 185 199,76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1.1.1</w:t>
            </w:r>
            <w:r>
              <w:lastRenderedPageBreak/>
              <w:t>.</w:t>
            </w:r>
          </w:p>
        </w:tc>
        <w:tc>
          <w:tcPr>
            <w:tcW w:w="0" w:type="auto"/>
            <w:tcBorders>
              <w:right w:val="single" w:sz="6" w:space="0" w:color="000000"/>
            </w:tcBorders>
            <w:vAlign w:val="center"/>
            <w:hideMark/>
          </w:tcPr>
          <w:p w:rsidR="00AC7C93" w:rsidRDefault="00AC7C93">
            <w:r>
              <w:lastRenderedPageBreak/>
              <w:t xml:space="preserve">Реализация </w:t>
            </w:r>
            <w:r>
              <w:lastRenderedPageBreak/>
              <w:t>отдельных мероприятий в области растениеводства</w:t>
            </w:r>
          </w:p>
        </w:tc>
        <w:tc>
          <w:tcPr>
            <w:tcW w:w="0" w:type="auto"/>
            <w:tcBorders>
              <w:right w:val="single" w:sz="6" w:space="0" w:color="000000"/>
            </w:tcBorders>
            <w:vAlign w:val="center"/>
            <w:hideMark/>
          </w:tcPr>
          <w:p w:rsidR="00AC7C93" w:rsidRDefault="00AC7C93">
            <w:r>
              <w:lastRenderedPageBreak/>
              <w:t>департамен</w:t>
            </w:r>
            <w:r>
              <w:lastRenderedPageBreak/>
              <w:t>т сельского хозяйства Брянской области</w:t>
            </w:r>
          </w:p>
        </w:tc>
        <w:tc>
          <w:tcPr>
            <w:tcW w:w="0" w:type="auto"/>
            <w:tcBorders>
              <w:right w:val="single" w:sz="6" w:space="0" w:color="000000"/>
            </w:tcBorders>
            <w:vAlign w:val="center"/>
            <w:hideMark/>
          </w:tcPr>
          <w:p w:rsidR="00AC7C93" w:rsidRDefault="00AC7C93">
            <w:r>
              <w:lastRenderedPageBreak/>
              <w:t xml:space="preserve">средства </w:t>
            </w:r>
            <w:r>
              <w:lastRenderedPageBreak/>
              <w:t>областного бюджета</w:t>
            </w:r>
          </w:p>
        </w:tc>
        <w:tc>
          <w:tcPr>
            <w:tcW w:w="0" w:type="auto"/>
            <w:tcBorders>
              <w:right w:val="single" w:sz="6" w:space="0" w:color="000000"/>
            </w:tcBorders>
            <w:vAlign w:val="center"/>
            <w:hideMark/>
          </w:tcPr>
          <w:p w:rsidR="00AC7C93" w:rsidRDefault="00AC7C93">
            <w:r>
              <w:lastRenderedPageBreak/>
              <w:t>2 950 642,</w:t>
            </w:r>
            <w:r>
              <w:lastRenderedPageBreak/>
              <w:t>00</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2 950 642,00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1.1.2.</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Повышение плодородия почв</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2 000 000,00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1.1.3.</w:t>
            </w:r>
          </w:p>
        </w:tc>
        <w:tc>
          <w:tcPr>
            <w:tcW w:w="0" w:type="auto"/>
            <w:vMerge w:val="restart"/>
            <w:tcBorders>
              <w:left w:val="single" w:sz="6" w:space="0" w:color="000000"/>
            </w:tcBorders>
            <w:vAlign w:val="center"/>
            <w:hideMark/>
          </w:tcPr>
          <w:p w:rsidR="00AC7C93" w:rsidRDefault="00AC7C93">
            <w:r>
              <w:t>Возмещение части затрат на раскорчевку выбывших из эксплуатации старых садов и рекультивацию раскорчеванных площадей</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85 000,00</w:t>
            </w:r>
          </w:p>
        </w:tc>
        <w:tc>
          <w:tcPr>
            <w:tcW w:w="0" w:type="auto"/>
            <w:tcBorders>
              <w:right w:val="single" w:sz="6" w:space="0" w:color="000000"/>
            </w:tcBorders>
            <w:vAlign w:val="center"/>
            <w:hideMark/>
          </w:tcPr>
          <w:p w:rsidR="00AC7C93" w:rsidRDefault="00AC7C93">
            <w:r>
              <w:t>50 742,11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972 700,00</w:t>
            </w:r>
          </w:p>
        </w:tc>
        <w:tc>
          <w:tcPr>
            <w:tcW w:w="0" w:type="auto"/>
            <w:tcBorders>
              <w:right w:val="single" w:sz="6" w:space="0" w:color="000000"/>
            </w:tcBorders>
            <w:vAlign w:val="center"/>
            <w:hideMark/>
          </w:tcPr>
          <w:p w:rsidR="00AC7C93" w:rsidRDefault="00AC7C93">
            <w:r>
              <w:t>964 100,00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средства местных </w:t>
            </w:r>
            <w:r>
              <w:lastRenderedPageBreak/>
              <w:t>бюджетов</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1 057 700,00</w:t>
            </w:r>
          </w:p>
        </w:tc>
        <w:tc>
          <w:tcPr>
            <w:tcW w:w="0" w:type="auto"/>
            <w:tcBorders>
              <w:right w:val="single" w:sz="6" w:space="0" w:color="000000"/>
            </w:tcBorders>
            <w:vAlign w:val="center"/>
            <w:hideMark/>
          </w:tcPr>
          <w:p w:rsidR="00AC7C93" w:rsidRDefault="00AC7C93">
            <w:r>
              <w:t>1 014 842,11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1.1.4.</w:t>
            </w:r>
          </w:p>
        </w:tc>
        <w:tc>
          <w:tcPr>
            <w:tcW w:w="0" w:type="auto"/>
            <w:vMerge w:val="restart"/>
            <w:tcBorders>
              <w:left w:val="single" w:sz="6" w:space="0" w:color="000000"/>
            </w:tcBorders>
            <w:vAlign w:val="center"/>
            <w:hideMark/>
          </w:tcPr>
          <w:p w:rsidR="00AC7C93" w:rsidRDefault="00AC7C93">
            <w:r>
              <w:t>Возмещение части затрат на закладку и уход за многолетними плодовыми и ягодными насаждениями</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142 400,00</w:t>
            </w:r>
          </w:p>
        </w:tc>
        <w:tc>
          <w:tcPr>
            <w:tcW w:w="0" w:type="auto"/>
            <w:tcBorders>
              <w:right w:val="single" w:sz="6" w:space="0" w:color="000000"/>
            </w:tcBorders>
            <w:vAlign w:val="center"/>
            <w:hideMark/>
          </w:tcPr>
          <w:p w:rsidR="00AC7C93" w:rsidRDefault="00AC7C93">
            <w:r>
              <w:t>124 919,50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2 704 500,00</w:t>
            </w:r>
          </w:p>
        </w:tc>
        <w:tc>
          <w:tcPr>
            <w:tcW w:w="0" w:type="auto"/>
            <w:tcBorders>
              <w:right w:val="single" w:sz="6" w:space="0" w:color="000000"/>
            </w:tcBorders>
            <w:vAlign w:val="center"/>
            <w:hideMark/>
          </w:tcPr>
          <w:p w:rsidR="00AC7C93" w:rsidRDefault="00AC7C93">
            <w:r>
              <w:t>2 372 100,00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2 846 900,00</w:t>
            </w:r>
          </w:p>
        </w:tc>
        <w:tc>
          <w:tcPr>
            <w:tcW w:w="0" w:type="auto"/>
            <w:tcBorders>
              <w:right w:val="single" w:sz="6" w:space="0" w:color="000000"/>
            </w:tcBorders>
            <w:vAlign w:val="center"/>
            <w:hideMark/>
          </w:tcPr>
          <w:p w:rsidR="00AC7C93" w:rsidRDefault="00AC7C93">
            <w:r>
              <w:t>2 497 019,50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1.1.5.</w:t>
            </w:r>
          </w:p>
        </w:tc>
        <w:tc>
          <w:tcPr>
            <w:tcW w:w="0" w:type="auto"/>
            <w:vMerge w:val="restart"/>
            <w:tcBorders>
              <w:left w:val="single" w:sz="6" w:space="0" w:color="000000"/>
            </w:tcBorders>
            <w:vAlign w:val="center"/>
            <w:hideMark/>
          </w:tcPr>
          <w:p w:rsidR="00AC7C93" w:rsidRDefault="00AC7C93">
            <w:r>
              <w:t>Поддержка экономически значимых региональных программ в области растениеводства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17 752 370,84</w:t>
            </w:r>
          </w:p>
        </w:tc>
        <w:tc>
          <w:tcPr>
            <w:tcW w:w="0" w:type="auto"/>
            <w:tcBorders>
              <w:right w:val="single" w:sz="6" w:space="0" w:color="000000"/>
            </w:tcBorders>
            <w:vAlign w:val="center"/>
            <w:hideMark/>
          </w:tcPr>
          <w:p w:rsidR="00AC7C93" w:rsidRDefault="00AC7C93">
            <w:r>
              <w:t>3 000 000,00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35 683 000,00</w:t>
            </w:r>
          </w:p>
        </w:tc>
        <w:tc>
          <w:tcPr>
            <w:tcW w:w="0" w:type="auto"/>
            <w:tcBorders>
              <w:right w:val="single" w:sz="6" w:space="0" w:color="000000"/>
            </w:tcBorders>
            <w:vAlign w:val="center"/>
            <w:hideMark/>
          </w:tcPr>
          <w:p w:rsidR="00AC7C93" w:rsidRDefault="00AC7C93">
            <w:r>
              <w:t>26 754 000,00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53 435 370,84</w:t>
            </w:r>
          </w:p>
        </w:tc>
        <w:tc>
          <w:tcPr>
            <w:tcW w:w="0" w:type="auto"/>
            <w:tcBorders>
              <w:right w:val="single" w:sz="6" w:space="0" w:color="000000"/>
            </w:tcBorders>
            <w:vAlign w:val="center"/>
            <w:hideMark/>
          </w:tcPr>
          <w:p w:rsidR="00AC7C93" w:rsidRDefault="00AC7C93">
            <w:r>
              <w:t>29 754 000,00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1.1.6.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Возмещение части </w:t>
            </w:r>
            <w:r>
              <w:lastRenderedPageBreak/>
              <w:t>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департамент сельского </w:t>
            </w:r>
            <w:r>
              <w:lastRenderedPageBreak/>
              <w:t>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средства областног</w:t>
            </w:r>
            <w:r>
              <w:lastRenderedPageBreak/>
              <w:t>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21 200 000,00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25 000 000,00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391 918 000,00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214 619 500,00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413 118 000,00</w:t>
            </w:r>
          </w:p>
        </w:tc>
        <w:tc>
          <w:tcPr>
            <w:tcW w:w="0" w:type="auto"/>
            <w:tcBorders>
              <w:right w:val="single" w:sz="6" w:space="0" w:color="000000"/>
            </w:tcBorders>
            <w:vAlign w:val="center"/>
            <w:hideMark/>
          </w:tcPr>
          <w:p w:rsidR="00AC7C93" w:rsidRDefault="00AC7C93">
            <w:r>
              <w:t>239 619 500,00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1.1.7.</w:t>
            </w:r>
          </w:p>
        </w:tc>
        <w:tc>
          <w:tcPr>
            <w:tcW w:w="0" w:type="auto"/>
            <w:vMerge w:val="restart"/>
            <w:tcBorders>
              <w:left w:val="single" w:sz="6" w:space="0" w:color="000000"/>
            </w:tcBorders>
            <w:vAlign w:val="center"/>
            <w:hideMark/>
          </w:tcPr>
          <w:p w:rsidR="00AC7C93" w:rsidRDefault="00AC7C93">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31 419 230,00</w:t>
            </w:r>
          </w:p>
        </w:tc>
        <w:tc>
          <w:tcPr>
            <w:tcW w:w="0" w:type="auto"/>
            <w:tcBorders>
              <w:right w:val="single" w:sz="6" w:space="0" w:color="000000"/>
            </w:tcBorders>
            <w:vAlign w:val="center"/>
            <w:hideMark/>
          </w:tcPr>
          <w:p w:rsidR="00AC7C93" w:rsidRDefault="00AC7C93">
            <w:r>
              <w:t>59 061 527,36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427 655 500,00</w:t>
            </w:r>
          </w:p>
        </w:tc>
        <w:tc>
          <w:tcPr>
            <w:tcW w:w="0" w:type="auto"/>
            <w:tcBorders>
              <w:right w:val="single" w:sz="6" w:space="0" w:color="000000"/>
            </w:tcBorders>
            <w:vAlign w:val="center"/>
            <w:hideMark/>
          </w:tcPr>
          <w:p w:rsidR="00AC7C93" w:rsidRDefault="00AC7C93">
            <w:r>
              <w:t>124 448 100,00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459 074 730,00</w:t>
            </w:r>
          </w:p>
        </w:tc>
        <w:tc>
          <w:tcPr>
            <w:tcW w:w="0" w:type="auto"/>
            <w:tcBorders>
              <w:right w:val="single" w:sz="6" w:space="0" w:color="000000"/>
            </w:tcBorders>
            <w:vAlign w:val="center"/>
            <w:hideMark/>
          </w:tcPr>
          <w:p w:rsidR="00AC7C93" w:rsidRDefault="00AC7C93">
            <w:r>
              <w:t>183 509 627,36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1.1.8.</w:t>
            </w:r>
          </w:p>
        </w:tc>
        <w:tc>
          <w:tcPr>
            <w:tcW w:w="0" w:type="auto"/>
            <w:vMerge w:val="restart"/>
            <w:tcBorders>
              <w:left w:val="single" w:sz="6" w:space="0" w:color="000000"/>
            </w:tcBorders>
            <w:vAlign w:val="center"/>
            <w:hideMark/>
          </w:tcPr>
          <w:p w:rsidR="00AC7C93" w:rsidRDefault="00AC7C93">
            <w: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w:t>
            </w:r>
            <w:r>
              <w:lastRenderedPageBreak/>
              <w:t>области растениеводства</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1 796 472,63</w:t>
            </w:r>
          </w:p>
        </w:tc>
        <w:tc>
          <w:tcPr>
            <w:tcW w:w="0" w:type="auto"/>
            <w:tcBorders>
              <w:right w:val="single" w:sz="6" w:space="0" w:color="000000"/>
            </w:tcBorders>
            <w:vAlign w:val="center"/>
            <w:hideMark/>
          </w:tcPr>
          <w:p w:rsidR="00AC7C93" w:rsidRDefault="00AC7C93">
            <w:r>
              <w:t>526 315,79</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34 132 980,00</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w:t>
            </w:r>
            <w:r>
              <w:lastRenderedPageBreak/>
              <w:t>в</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35 929 452,63</w:t>
            </w:r>
          </w:p>
        </w:tc>
        <w:tc>
          <w:tcPr>
            <w:tcW w:w="0" w:type="auto"/>
            <w:tcBorders>
              <w:right w:val="single" w:sz="6" w:space="0" w:color="000000"/>
            </w:tcBorders>
            <w:vAlign w:val="center"/>
            <w:hideMark/>
          </w:tcPr>
          <w:p w:rsidR="00AC7C93" w:rsidRDefault="00AC7C93">
            <w:r>
              <w:t>10 526 315,79</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Оказание несвязанной поддержки сельскохозяйственным товаропроизводителям в области растениеводства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15 760 774,55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12 413 195,00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223 309 100,00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235 850 700,00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239 069 874,55</w:t>
            </w:r>
          </w:p>
        </w:tc>
        <w:tc>
          <w:tcPr>
            <w:tcW w:w="0" w:type="auto"/>
            <w:tcBorders>
              <w:right w:val="single" w:sz="6" w:space="0" w:color="000000"/>
            </w:tcBorders>
            <w:vAlign w:val="center"/>
            <w:hideMark/>
          </w:tcPr>
          <w:p w:rsidR="00AC7C93" w:rsidRDefault="00AC7C93">
            <w:r>
              <w:t>248 263 895,00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2.</w:t>
            </w:r>
          </w:p>
        </w:tc>
        <w:tc>
          <w:tcPr>
            <w:tcW w:w="0" w:type="auto"/>
            <w:vMerge w:val="restart"/>
            <w:tcBorders>
              <w:left w:val="single" w:sz="6" w:space="0" w:color="000000"/>
            </w:tcBorders>
            <w:vAlign w:val="center"/>
            <w:hideMark/>
          </w:tcPr>
          <w:p w:rsidR="00AC7C93" w:rsidRDefault="00AC7C93">
            <w:r>
              <w:t xml:space="preserve">Подпрограмма «Развитие </w:t>
            </w:r>
            <w:proofErr w:type="spellStart"/>
            <w:r>
              <w:t>подотрасли</w:t>
            </w:r>
            <w:proofErr w:type="spellEnd"/>
            <w:r>
              <w:t xml:space="preserve"> животноводства, переработки и реализации продукции животноводства» (2014–2020 годы)</w:t>
            </w:r>
          </w:p>
        </w:tc>
        <w:tc>
          <w:tcPr>
            <w:tcW w:w="0" w:type="auto"/>
            <w:vMerge w:val="restart"/>
            <w:tcBorders>
              <w:left w:val="single" w:sz="6" w:space="0" w:color="000000"/>
            </w:tcBorders>
            <w:vAlign w:val="center"/>
            <w:hideMark/>
          </w:tcPr>
          <w:p w:rsidR="00AC7C93" w:rsidRDefault="00AC7C93">
            <w:r>
              <w:t>департамент сельского хозяйства Брянской области, управление ветеринарии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78 815 888,69</w:t>
            </w:r>
          </w:p>
        </w:tc>
        <w:tc>
          <w:tcPr>
            <w:tcW w:w="0" w:type="auto"/>
            <w:tcBorders>
              <w:right w:val="single" w:sz="6" w:space="0" w:color="000000"/>
            </w:tcBorders>
            <w:vAlign w:val="center"/>
            <w:hideMark/>
          </w:tcPr>
          <w:p w:rsidR="00AC7C93" w:rsidRDefault="00AC7C93">
            <w:r>
              <w:t>121 841 356,18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1 152 492 199,48</w:t>
            </w:r>
          </w:p>
        </w:tc>
        <w:tc>
          <w:tcPr>
            <w:tcW w:w="0" w:type="auto"/>
            <w:tcBorders>
              <w:right w:val="single" w:sz="6" w:space="0" w:color="000000"/>
            </w:tcBorders>
            <w:vAlign w:val="center"/>
            <w:hideMark/>
          </w:tcPr>
          <w:p w:rsidR="00AC7C93" w:rsidRDefault="00AC7C93">
            <w:r>
              <w:t>1 723 439 000,00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1 231 308 088,17</w:t>
            </w:r>
          </w:p>
        </w:tc>
        <w:tc>
          <w:tcPr>
            <w:tcW w:w="0" w:type="auto"/>
            <w:tcBorders>
              <w:right w:val="single" w:sz="6" w:space="0" w:color="000000"/>
            </w:tcBorders>
            <w:vAlign w:val="center"/>
            <w:hideMark/>
          </w:tcPr>
          <w:p w:rsidR="00AC7C93" w:rsidRDefault="00AC7C93">
            <w:r>
              <w:t>1 845 280 356,18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2.1.</w:t>
            </w:r>
          </w:p>
        </w:tc>
        <w:tc>
          <w:tcPr>
            <w:tcW w:w="0" w:type="auto"/>
            <w:vMerge w:val="restart"/>
            <w:tcBorders>
              <w:left w:val="single" w:sz="6" w:space="0" w:color="000000"/>
            </w:tcBorders>
            <w:vAlign w:val="center"/>
            <w:hideMark/>
          </w:tcPr>
          <w:p w:rsidR="00AC7C93" w:rsidRDefault="00AC7C93">
            <w:r>
              <w:t xml:space="preserve">Увеличение объемов производства </w:t>
            </w:r>
            <w:r>
              <w:lastRenderedPageBreak/>
              <w:t>продукции мясного и молочного животноводства, развитие переработки продукции животноводства</w:t>
            </w:r>
          </w:p>
        </w:tc>
        <w:tc>
          <w:tcPr>
            <w:tcW w:w="0" w:type="auto"/>
            <w:vMerge w:val="restart"/>
            <w:tcBorders>
              <w:left w:val="single" w:sz="6" w:space="0" w:color="000000"/>
            </w:tcBorders>
            <w:vAlign w:val="center"/>
            <w:hideMark/>
          </w:tcPr>
          <w:p w:rsidR="00AC7C93" w:rsidRDefault="00AC7C93">
            <w:r>
              <w:lastRenderedPageBreak/>
              <w:t xml:space="preserve">департамент сельского хозяйства </w:t>
            </w:r>
            <w:r>
              <w:lastRenderedPageBreak/>
              <w:t>Брянской области, управление ветеринарии Брянской области</w:t>
            </w:r>
          </w:p>
        </w:tc>
        <w:tc>
          <w:tcPr>
            <w:tcW w:w="0" w:type="auto"/>
            <w:tcBorders>
              <w:right w:val="single" w:sz="6" w:space="0" w:color="000000"/>
            </w:tcBorders>
            <w:vAlign w:val="center"/>
            <w:hideMark/>
          </w:tcPr>
          <w:p w:rsidR="00AC7C93" w:rsidRDefault="00AC7C93">
            <w:r>
              <w:lastRenderedPageBreak/>
              <w:t xml:space="preserve">средства областного </w:t>
            </w:r>
            <w:r>
              <w:lastRenderedPageBreak/>
              <w:t>бюджета</w:t>
            </w:r>
          </w:p>
        </w:tc>
        <w:tc>
          <w:tcPr>
            <w:tcW w:w="0" w:type="auto"/>
            <w:tcBorders>
              <w:right w:val="single" w:sz="6" w:space="0" w:color="000000"/>
            </w:tcBorders>
            <w:vAlign w:val="center"/>
            <w:hideMark/>
          </w:tcPr>
          <w:p w:rsidR="00AC7C93" w:rsidRDefault="00AC7C93">
            <w:r>
              <w:lastRenderedPageBreak/>
              <w:t>78 815 888,69</w:t>
            </w:r>
          </w:p>
        </w:tc>
        <w:tc>
          <w:tcPr>
            <w:tcW w:w="0" w:type="auto"/>
            <w:tcBorders>
              <w:right w:val="single" w:sz="6" w:space="0" w:color="000000"/>
            </w:tcBorders>
            <w:vAlign w:val="center"/>
            <w:hideMark/>
          </w:tcPr>
          <w:p w:rsidR="00AC7C93" w:rsidRDefault="00AC7C93">
            <w:r>
              <w:t>121 841 356,18</w:t>
            </w:r>
          </w:p>
        </w:tc>
        <w:tc>
          <w:tcPr>
            <w:tcW w:w="0" w:type="auto"/>
            <w:tcBorders>
              <w:right w:val="single" w:sz="6" w:space="0" w:color="000000"/>
            </w:tcBorders>
            <w:vAlign w:val="center"/>
            <w:hideMark/>
          </w:tcPr>
          <w:p w:rsidR="00AC7C93" w:rsidRDefault="00AC7C93">
            <w:r>
              <w:t xml:space="preserve">12, 13, 14, 15, 16, 17, </w:t>
            </w:r>
            <w:r>
              <w:lastRenderedPageBreak/>
              <w:t>18, 19, 20, 21, 22</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1 152 492 199,48</w:t>
            </w:r>
          </w:p>
        </w:tc>
        <w:tc>
          <w:tcPr>
            <w:tcW w:w="0" w:type="auto"/>
            <w:tcBorders>
              <w:right w:val="single" w:sz="6" w:space="0" w:color="000000"/>
            </w:tcBorders>
            <w:vAlign w:val="center"/>
            <w:hideMark/>
          </w:tcPr>
          <w:p w:rsidR="00AC7C93" w:rsidRDefault="00AC7C93">
            <w:r>
              <w:t>1 723 439 000,00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1 231 308 088,17</w:t>
            </w:r>
          </w:p>
        </w:tc>
        <w:tc>
          <w:tcPr>
            <w:tcW w:w="0" w:type="auto"/>
            <w:tcBorders>
              <w:right w:val="single" w:sz="6" w:space="0" w:color="000000"/>
            </w:tcBorders>
            <w:vAlign w:val="center"/>
            <w:hideMark/>
          </w:tcPr>
          <w:p w:rsidR="00AC7C93" w:rsidRDefault="00AC7C93">
            <w:r>
              <w:t>1 845 280 356,18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2.1.1.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Развитие животноводства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11 100 515,00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8 046 852,64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11 100 515,00</w:t>
            </w:r>
          </w:p>
        </w:tc>
        <w:tc>
          <w:tcPr>
            <w:tcW w:w="0" w:type="auto"/>
            <w:tcBorders>
              <w:right w:val="single" w:sz="6" w:space="0" w:color="000000"/>
            </w:tcBorders>
            <w:vAlign w:val="center"/>
            <w:hideMark/>
          </w:tcPr>
          <w:p w:rsidR="00AC7C93" w:rsidRDefault="00AC7C93">
            <w:r>
              <w:t>8 046 852,64</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2.1.2.</w:t>
            </w:r>
          </w:p>
        </w:tc>
        <w:tc>
          <w:tcPr>
            <w:tcW w:w="0" w:type="auto"/>
            <w:vMerge w:val="restart"/>
            <w:tcBorders>
              <w:left w:val="single" w:sz="6" w:space="0" w:color="000000"/>
            </w:tcBorders>
            <w:vAlign w:val="center"/>
            <w:hideMark/>
          </w:tcPr>
          <w:p w:rsidR="00AC7C93" w:rsidRDefault="00AC7C93">
            <w:r>
              <w:t>Субсидии на 1 килограмм реализованного и (или) отгруженного на собственную переработку молока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1 967 000,00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37 372 700,00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39 339 700,00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2.1.3.</w:t>
            </w:r>
          </w:p>
        </w:tc>
        <w:tc>
          <w:tcPr>
            <w:tcW w:w="0" w:type="auto"/>
            <w:vMerge w:val="restart"/>
            <w:tcBorders>
              <w:left w:val="single" w:sz="6" w:space="0" w:color="000000"/>
            </w:tcBorders>
            <w:vAlign w:val="center"/>
            <w:hideMark/>
          </w:tcPr>
          <w:p w:rsidR="00AC7C93" w:rsidRDefault="00AC7C93">
            <w:r>
              <w:t>Поддержка экономически значимых региональных программ в области животноводства</w:t>
            </w:r>
          </w:p>
        </w:tc>
        <w:tc>
          <w:tcPr>
            <w:tcW w:w="0" w:type="auto"/>
            <w:tcBorders>
              <w:right w:val="single" w:sz="6" w:space="0" w:color="000000"/>
            </w:tcBorders>
            <w:vAlign w:val="center"/>
            <w:hideMark/>
          </w:tcPr>
          <w:p w:rsidR="00AC7C93" w:rsidRDefault="00AC7C93">
            <w:r>
              <w:t>управление ветеринарии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1 500 000,00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5 990 000,00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7 490 000,00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2.1.4.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5 500 000,00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24 961 803,54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68 539 500,00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35 619 200,00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74 039 500,00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60 581 003,54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2.1.5.</w:t>
            </w:r>
          </w:p>
        </w:tc>
        <w:tc>
          <w:tcPr>
            <w:tcW w:w="0" w:type="auto"/>
            <w:vMerge w:val="restart"/>
            <w:tcBorders>
              <w:left w:val="single" w:sz="6" w:space="0" w:color="000000"/>
            </w:tcBorders>
            <w:vAlign w:val="center"/>
            <w:hideMark/>
          </w:tcPr>
          <w:p w:rsidR="00AC7C93" w:rsidRDefault="00AC7C93">
            <w:r>
              <w:t xml:space="preserve">Возмещение части процентной ставки по инвестиционным </w:t>
            </w:r>
            <w:r>
              <w:lastRenderedPageBreak/>
              <w:t>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56 147 000,00</w:t>
            </w:r>
          </w:p>
        </w:tc>
        <w:tc>
          <w:tcPr>
            <w:tcW w:w="0" w:type="auto"/>
            <w:tcBorders>
              <w:right w:val="single" w:sz="6" w:space="0" w:color="000000"/>
            </w:tcBorders>
            <w:vAlign w:val="center"/>
            <w:hideMark/>
          </w:tcPr>
          <w:p w:rsidR="00AC7C93" w:rsidRDefault="00AC7C93">
            <w:r>
              <w:t>87 969 400,00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987 810 000,00</w:t>
            </w:r>
          </w:p>
        </w:tc>
        <w:tc>
          <w:tcPr>
            <w:tcW w:w="0" w:type="auto"/>
            <w:tcBorders>
              <w:right w:val="single" w:sz="6" w:space="0" w:color="000000"/>
            </w:tcBorders>
            <w:vAlign w:val="center"/>
            <w:hideMark/>
          </w:tcPr>
          <w:p w:rsidR="00AC7C93" w:rsidRDefault="00AC7C93">
            <w:r>
              <w:t>1 671 417 100,00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1 043 957 000,00</w:t>
            </w:r>
          </w:p>
        </w:tc>
        <w:tc>
          <w:tcPr>
            <w:tcW w:w="0" w:type="auto"/>
            <w:tcBorders>
              <w:right w:val="single" w:sz="6" w:space="0" w:color="000000"/>
            </w:tcBorders>
            <w:vAlign w:val="center"/>
            <w:hideMark/>
          </w:tcPr>
          <w:p w:rsidR="00AC7C93" w:rsidRDefault="00AC7C93">
            <w:r>
              <w:t>1 759 386 500,00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2.1.6.</w:t>
            </w:r>
          </w:p>
        </w:tc>
        <w:tc>
          <w:tcPr>
            <w:tcW w:w="0" w:type="auto"/>
            <w:vMerge w:val="restart"/>
            <w:tcBorders>
              <w:left w:val="single" w:sz="6" w:space="0" w:color="000000"/>
            </w:tcBorders>
            <w:vAlign w:val="center"/>
            <w:hideMark/>
          </w:tcPr>
          <w:p w:rsidR="00AC7C93" w:rsidRDefault="00AC7C93">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2 601 373,69</w:t>
            </w:r>
          </w:p>
        </w:tc>
        <w:tc>
          <w:tcPr>
            <w:tcW w:w="0" w:type="auto"/>
            <w:tcBorders>
              <w:right w:val="single" w:sz="6" w:space="0" w:color="000000"/>
            </w:tcBorders>
            <w:vAlign w:val="center"/>
            <w:hideMark/>
          </w:tcPr>
          <w:p w:rsidR="00AC7C93" w:rsidRDefault="00AC7C93">
            <w:r>
              <w:t>863 300,00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52 779 999,48</w:t>
            </w:r>
          </w:p>
        </w:tc>
        <w:tc>
          <w:tcPr>
            <w:tcW w:w="0" w:type="auto"/>
            <w:tcBorders>
              <w:right w:val="single" w:sz="6" w:space="0" w:color="000000"/>
            </w:tcBorders>
            <w:vAlign w:val="center"/>
            <w:hideMark/>
          </w:tcPr>
          <w:p w:rsidR="00AC7C93" w:rsidRDefault="00AC7C93">
            <w:r>
              <w:t>16 402 700,00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55 381 373,17</w:t>
            </w:r>
          </w:p>
        </w:tc>
        <w:tc>
          <w:tcPr>
            <w:tcW w:w="0" w:type="auto"/>
            <w:tcBorders>
              <w:right w:val="single" w:sz="6" w:space="0" w:color="000000"/>
            </w:tcBorders>
            <w:vAlign w:val="center"/>
            <w:hideMark/>
          </w:tcPr>
          <w:p w:rsidR="00AC7C93" w:rsidRDefault="00AC7C93">
            <w:r>
              <w:t>17 266 000,00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3.</w:t>
            </w:r>
          </w:p>
        </w:tc>
        <w:tc>
          <w:tcPr>
            <w:tcW w:w="0" w:type="auto"/>
            <w:tcBorders>
              <w:right w:val="single" w:sz="6" w:space="0" w:color="000000"/>
            </w:tcBorders>
            <w:vAlign w:val="center"/>
            <w:hideMark/>
          </w:tcPr>
          <w:p w:rsidR="00AC7C93" w:rsidRDefault="00AC7C93">
            <w:r>
              <w:t>Подпрограмма «Развитие мясного скотоводства» (2014–2020 годы)</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103 215 000,00</w:t>
            </w:r>
          </w:p>
        </w:tc>
        <w:tc>
          <w:tcPr>
            <w:tcW w:w="0" w:type="auto"/>
            <w:tcBorders>
              <w:right w:val="single" w:sz="6" w:space="0" w:color="000000"/>
            </w:tcBorders>
            <w:vAlign w:val="center"/>
            <w:hideMark/>
          </w:tcPr>
          <w:p w:rsidR="00AC7C93" w:rsidRDefault="00AC7C93">
            <w:r>
              <w:t>223 215 000,00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4 545 773 300,00</w:t>
            </w:r>
          </w:p>
        </w:tc>
        <w:tc>
          <w:tcPr>
            <w:tcW w:w="0" w:type="auto"/>
            <w:tcBorders>
              <w:right w:val="single" w:sz="6" w:space="0" w:color="000000"/>
            </w:tcBorders>
            <w:vAlign w:val="center"/>
            <w:hideMark/>
          </w:tcPr>
          <w:p w:rsidR="00AC7C93" w:rsidRDefault="00AC7C93">
            <w:r>
              <w:t>6 449 170 600,00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4 648 988 300,00</w:t>
            </w:r>
          </w:p>
        </w:tc>
        <w:tc>
          <w:tcPr>
            <w:tcW w:w="0" w:type="auto"/>
            <w:tcBorders>
              <w:right w:val="single" w:sz="6" w:space="0" w:color="000000"/>
            </w:tcBorders>
            <w:vAlign w:val="center"/>
            <w:hideMark/>
          </w:tcPr>
          <w:p w:rsidR="00AC7C93" w:rsidRDefault="00AC7C93">
            <w:r>
              <w:t>6 672 385 600,00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поголовья животных специализированных мясных пород и помесных животных с внедрением новых технологий их содержания и кормления</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103 215 000,00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223 215 000,00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4 545 773 300,00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6 449 170 600,00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4 648 988 300,00</w:t>
            </w:r>
          </w:p>
        </w:tc>
        <w:tc>
          <w:tcPr>
            <w:tcW w:w="0" w:type="auto"/>
            <w:tcBorders>
              <w:right w:val="single" w:sz="6" w:space="0" w:color="000000"/>
            </w:tcBorders>
            <w:vAlign w:val="center"/>
            <w:hideMark/>
          </w:tcPr>
          <w:p w:rsidR="00AC7C93" w:rsidRDefault="00AC7C93">
            <w:r>
              <w:t>6 672 385 600,00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3.1.1.</w:t>
            </w:r>
          </w:p>
        </w:tc>
        <w:tc>
          <w:tcPr>
            <w:tcW w:w="0" w:type="auto"/>
            <w:vMerge w:val="restart"/>
            <w:tcBorders>
              <w:left w:val="single" w:sz="6" w:space="0" w:color="000000"/>
            </w:tcBorders>
            <w:vAlign w:val="center"/>
            <w:hideMark/>
          </w:tcPr>
          <w:p w:rsidR="00AC7C93" w:rsidRDefault="00AC7C93">
            <w:r>
              <w:t>Поддержка экономически значимых региональных программ по развитию мясного скотоводства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100 000 000,00</w:t>
            </w:r>
          </w:p>
        </w:tc>
        <w:tc>
          <w:tcPr>
            <w:tcW w:w="0" w:type="auto"/>
            <w:tcBorders>
              <w:right w:val="single" w:sz="6" w:space="0" w:color="000000"/>
            </w:tcBorders>
            <w:vAlign w:val="center"/>
            <w:hideMark/>
          </w:tcPr>
          <w:p w:rsidR="00AC7C93" w:rsidRDefault="00AC7C93">
            <w:r>
              <w:t>220 000 000,00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1 216 102 000,00</w:t>
            </w:r>
          </w:p>
        </w:tc>
        <w:tc>
          <w:tcPr>
            <w:tcW w:w="0" w:type="auto"/>
            <w:tcBorders>
              <w:right w:val="single" w:sz="6" w:space="0" w:color="000000"/>
            </w:tcBorders>
            <w:vAlign w:val="center"/>
            <w:hideMark/>
          </w:tcPr>
          <w:p w:rsidR="00AC7C93" w:rsidRDefault="00AC7C93">
            <w:r>
              <w:t>1 808 407 000,00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1 316 102 000,00</w:t>
            </w:r>
          </w:p>
        </w:tc>
        <w:tc>
          <w:tcPr>
            <w:tcW w:w="0" w:type="auto"/>
            <w:tcBorders>
              <w:right w:val="single" w:sz="6" w:space="0" w:color="000000"/>
            </w:tcBorders>
            <w:vAlign w:val="center"/>
            <w:hideMark/>
          </w:tcPr>
          <w:p w:rsidR="00AC7C93" w:rsidRDefault="00AC7C93">
            <w:r>
              <w:t>2 028 407 000,00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3.1.2.</w:t>
            </w:r>
          </w:p>
        </w:tc>
        <w:tc>
          <w:tcPr>
            <w:tcW w:w="0" w:type="auto"/>
            <w:vMerge w:val="restart"/>
            <w:tcBorders>
              <w:left w:val="single" w:sz="6" w:space="0" w:color="000000"/>
            </w:tcBorders>
            <w:vAlign w:val="center"/>
            <w:hideMark/>
          </w:tcPr>
          <w:p w:rsidR="00AC7C93" w:rsidRDefault="00AC7C93">
            <w:r>
              <w:t xml:space="preserve">Возмещение части процентной ставки по инвестиционным </w:t>
            </w:r>
            <w:r>
              <w:lastRenderedPageBreak/>
              <w:t>кредитам на строительство и реконструкцию объектов мясного скотоводства</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3 215 000,00</w:t>
            </w:r>
          </w:p>
        </w:tc>
        <w:tc>
          <w:tcPr>
            <w:tcW w:w="0" w:type="auto"/>
            <w:tcBorders>
              <w:right w:val="single" w:sz="6" w:space="0" w:color="000000"/>
            </w:tcBorders>
            <w:vAlign w:val="center"/>
            <w:hideMark/>
          </w:tcPr>
          <w:p w:rsidR="00AC7C93" w:rsidRDefault="00AC7C93">
            <w:r>
              <w:t>3 215 000,00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3 329 671 300,00</w:t>
            </w:r>
          </w:p>
        </w:tc>
        <w:tc>
          <w:tcPr>
            <w:tcW w:w="0" w:type="auto"/>
            <w:tcBorders>
              <w:right w:val="single" w:sz="6" w:space="0" w:color="000000"/>
            </w:tcBorders>
            <w:vAlign w:val="center"/>
            <w:hideMark/>
          </w:tcPr>
          <w:p w:rsidR="00AC7C93" w:rsidRDefault="00AC7C93">
            <w:r>
              <w:t>4 640 763 600,00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3 332 886 300,00</w:t>
            </w:r>
          </w:p>
        </w:tc>
        <w:tc>
          <w:tcPr>
            <w:tcW w:w="0" w:type="auto"/>
            <w:tcBorders>
              <w:right w:val="single" w:sz="6" w:space="0" w:color="000000"/>
            </w:tcBorders>
            <w:vAlign w:val="center"/>
            <w:hideMark/>
          </w:tcPr>
          <w:p w:rsidR="00AC7C93" w:rsidRDefault="00AC7C93">
            <w:r>
              <w:t>4 643 978 600,00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Подпрограмма «Поддержка малых форм хозяйствования» (2014–2020 годы)</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12 850 000,00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9 320 111,68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59 712 720,00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53 402 500,00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15 831 330,00</w:t>
            </w:r>
          </w:p>
        </w:tc>
        <w:tc>
          <w:tcPr>
            <w:tcW w:w="0" w:type="auto"/>
            <w:tcBorders>
              <w:right w:val="single" w:sz="6" w:space="0" w:color="000000"/>
            </w:tcBorders>
            <w:vAlign w:val="center"/>
            <w:hideMark/>
          </w:tcPr>
          <w:p w:rsidR="00AC7C93" w:rsidRDefault="00AC7C93">
            <w:r>
              <w:t>20 340 004,00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88 394 050,00</w:t>
            </w:r>
          </w:p>
        </w:tc>
        <w:tc>
          <w:tcPr>
            <w:tcW w:w="0" w:type="auto"/>
            <w:tcBorders>
              <w:right w:val="single" w:sz="6" w:space="0" w:color="000000"/>
            </w:tcBorders>
            <w:vAlign w:val="center"/>
            <w:hideMark/>
          </w:tcPr>
          <w:p w:rsidR="00AC7C93" w:rsidRDefault="00AC7C93">
            <w:r>
              <w:t>83 062 615,68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4.1.</w:t>
            </w:r>
          </w:p>
        </w:tc>
        <w:tc>
          <w:tcPr>
            <w:tcW w:w="0" w:type="auto"/>
            <w:vMerge w:val="restart"/>
            <w:tcBorders>
              <w:left w:val="single" w:sz="6" w:space="0" w:color="000000"/>
            </w:tcBorders>
            <w:vAlign w:val="center"/>
            <w:hideMark/>
          </w:tcPr>
          <w:p w:rsidR="00AC7C93" w:rsidRDefault="00AC7C93">
            <w:r>
              <w:t>Создание условий для увеличения количества субъектов малого предпринимательства; повышение эффективности использования земельных участков из земель сельскохозяйств</w:t>
            </w:r>
            <w:r>
              <w:lastRenderedPageBreak/>
              <w:t>енного назначения; повышение уровня доходов сельского населения</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12 850 000,00</w:t>
            </w:r>
          </w:p>
        </w:tc>
        <w:tc>
          <w:tcPr>
            <w:tcW w:w="0" w:type="auto"/>
            <w:tcBorders>
              <w:right w:val="single" w:sz="6" w:space="0" w:color="000000"/>
            </w:tcBorders>
            <w:vAlign w:val="center"/>
            <w:hideMark/>
          </w:tcPr>
          <w:p w:rsidR="00AC7C93" w:rsidRDefault="00AC7C93">
            <w:r>
              <w:t>9 320 111,68</w:t>
            </w:r>
          </w:p>
        </w:tc>
        <w:tc>
          <w:tcPr>
            <w:tcW w:w="0" w:type="auto"/>
            <w:tcBorders>
              <w:right w:val="single" w:sz="6" w:space="0" w:color="000000"/>
            </w:tcBorders>
            <w:vAlign w:val="center"/>
            <w:hideMark/>
          </w:tcPr>
          <w:p w:rsidR="00AC7C93" w:rsidRDefault="00AC7C93">
            <w:r>
              <w:t>24, 25, 26, 27</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59 712 720,00</w:t>
            </w:r>
          </w:p>
        </w:tc>
        <w:tc>
          <w:tcPr>
            <w:tcW w:w="0" w:type="auto"/>
            <w:tcBorders>
              <w:right w:val="single" w:sz="6" w:space="0" w:color="000000"/>
            </w:tcBorders>
            <w:vAlign w:val="center"/>
            <w:hideMark/>
          </w:tcPr>
          <w:p w:rsidR="00AC7C93" w:rsidRDefault="00AC7C93">
            <w:r>
              <w:t>53 402 500,00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w:t>
            </w:r>
            <w:r>
              <w:lastRenderedPageBreak/>
              <w:t>етные средства</w:t>
            </w:r>
          </w:p>
        </w:tc>
        <w:tc>
          <w:tcPr>
            <w:tcW w:w="0" w:type="auto"/>
            <w:tcBorders>
              <w:right w:val="single" w:sz="6" w:space="0" w:color="000000"/>
            </w:tcBorders>
            <w:vAlign w:val="center"/>
            <w:hideMark/>
          </w:tcPr>
          <w:p w:rsidR="00AC7C93" w:rsidRDefault="00AC7C93">
            <w:r>
              <w:lastRenderedPageBreak/>
              <w:t>15 831 33</w:t>
            </w:r>
            <w:r>
              <w:lastRenderedPageBreak/>
              <w:t>0,00</w:t>
            </w:r>
          </w:p>
        </w:tc>
        <w:tc>
          <w:tcPr>
            <w:tcW w:w="0" w:type="auto"/>
            <w:tcBorders>
              <w:right w:val="single" w:sz="6" w:space="0" w:color="000000"/>
            </w:tcBorders>
            <w:vAlign w:val="center"/>
            <w:hideMark/>
          </w:tcPr>
          <w:p w:rsidR="00AC7C93" w:rsidRDefault="00AC7C93">
            <w:r>
              <w:lastRenderedPageBreak/>
              <w:t>20 340 004</w:t>
            </w:r>
            <w:r>
              <w:lastRenderedPageBreak/>
              <w:t>,00</w:t>
            </w:r>
          </w:p>
        </w:tc>
        <w:tc>
          <w:tcPr>
            <w:tcW w:w="0" w:type="auto"/>
            <w:tcBorders>
              <w:right w:val="single" w:sz="6" w:space="0" w:color="000000"/>
            </w:tcBorders>
            <w:vAlign w:val="center"/>
            <w:hideMark/>
          </w:tcPr>
          <w:p w:rsidR="00AC7C93" w:rsidRDefault="00AC7C93">
            <w:r>
              <w:lastRenderedPageBreak/>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88 394 050,00</w:t>
            </w:r>
          </w:p>
        </w:tc>
        <w:tc>
          <w:tcPr>
            <w:tcW w:w="0" w:type="auto"/>
            <w:tcBorders>
              <w:right w:val="single" w:sz="6" w:space="0" w:color="000000"/>
            </w:tcBorders>
            <w:vAlign w:val="center"/>
            <w:hideMark/>
          </w:tcPr>
          <w:p w:rsidR="00AC7C93" w:rsidRDefault="00AC7C93">
            <w:r>
              <w:t>83 062 615,68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4.1.1.</w:t>
            </w:r>
          </w:p>
        </w:tc>
        <w:tc>
          <w:tcPr>
            <w:tcW w:w="0" w:type="auto"/>
            <w:tcBorders>
              <w:right w:val="single" w:sz="6" w:space="0" w:color="000000"/>
            </w:tcBorders>
            <w:vAlign w:val="center"/>
            <w:hideMark/>
          </w:tcPr>
          <w:p w:rsidR="00AC7C93" w:rsidRDefault="00AC7C93">
            <w:r>
              <w:t>Поддержка начинающих фермеров</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8 000 000,00</w:t>
            </w:r>
          </w:p>
        </w:tc>
        <w:tc>
          <w:tcPr>
            <w:tcW w:w="0" w:type="auto"/>
            <w:tcBorders>
              <w:right w:val="single" w:sz="6" w:space="0" w:color="000000"/>
            </w:tcBorders>
            <w:vAlign w:val="center"/>
            <w:hideMark/>
          </w:tcPr>
          <w:p w:rsidR="00AC7C93" w:rsidRDefault="00AC7C93">
            <w:r>
              <w:t>3 000 000,00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15 306 000,00</w:t>
            </w:r>
          </w:p>
        </w:tc>
        <w:tc>
          <w:tcPr>
            <w:tcW w:w="0" w:type="auto"/>
            <w:tcBorders>
              <w:right w:val="single" w:sz="6" w:space="0" w:color="000000"/>
            </w:tcBorders>
            <w:vAlign w:val="center"/>
            <w:hideMark/>
          </w:tcPr>
          <w:p w:rsidR="00AC7C93" w:rsidRDefault="00AC7C93">
            <w:r>
              <w:t>25 686 000,00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2 590 000,00</w:t>
            </w:r>
          </w:p>
        </w:tc>
        <w:tc>
          <w:tcPr>
            <w:tcW w:w="0" w:type="auto"/>
            <w:tcBorders>
              <w:right w:val="single" w:sz="6" w:space="0" w:color="000000"/>
            </w:tcBorders>
            <w:vAlign w:val="center"/>
            <w:hideMark/>
          </w:tcPr>
          <w:p w:rsidR="00AC7C93" w:rsidRDefault="00AC7C93">
            <w:r>
              <w:t>3 187 334,00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25 896 000,00</w:t>
            </w:r>
          </w:p>
        </w:tc>
        <w:tc>
          <w:tcPr>
            <w:tcW w:w="0" w:type="auto"/>
            <w:tcBorders>
              <w:right w:val="single" w:sz="6" w:space="0" w:color="000000"/>
            </w:tcBorders>
            <w:vAlign w:val="center"/>
            <w:hideMark/>
          </w:tcPr>
          <w:p w:rsidR="00AC7C93" w:rsidRDefault="00AC7C93">
            <w:r>
              <w:t>31 873 334,00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4.1.2.</w:t>
            </w:r>
          </w:p>
        </w:tc>
        <w:tc>
          <w:tcPr>
            <w:tcW w:w="0" w:type="auto"/>
            <w:vMerge w:val="restart"/>
            <w:tcBorders>
              <w:right w:val="single" w:sz="6" w:space="0" w:color="000000"/>
            </w:tcBorders>
            <w:vAlign w:val="center"/>
            <w:hideMark/>
          </w:tcPr>
          <w:p w:rsidR="00AC7C93" w:rsidRDefault="00AC7C93">
            <w:r>
              <w:t>Развитие семейных животноводческих ферм</w:t>
            </w:r>
          </w:p>
        </w:tc>
        <w:tc>
          <w:tcPr>
            <w:tcW w:w="0" w:type="auto"/>
            <w:vMerge w:val="restart"/>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2 500 000,00</w:t>
            </w:r>
          </w:p>
        </w:tc>
        <w:tc>
          <w:tcPr>
            <w:tcW w:w="0" w:type="auto"/>
            <w:tcBorders>
              <w:right w:val="single" w:sz="6" w:space="0" w:color="000000"/>
            </w:tcBorders>
            <w:vAlign w:val="center"/>
            <w:hideMark/>
          </w:tcPr>
          <w:p w:rsidR="00AC7C93" w:rsidRDefault="00AC7C93">
            <w:r>
              <w:t>5 000 000,00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17 362 000,00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20 729 000,00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13 241 330,00</w:t>
            </w:r>
          </w:p>
        </w:tc>
        <w:tc>
          <w:tcPr>
            <w:tcW w:w="0" w:type="auto"/>
            <w:tcBorders>
              <w:right w:val="single" w:sz="6" w:space="0" w:color="000000"/>
            </w:tcBorders>
            <w:vAlign w:val="center"/>
            <w:hideMark/>
          </w:tcPr>
          <w:p w:rsidR="00AC7C93" w:rsidRDefault="00AC7C93">
            <w:r>
              <w:t>17 152 670,00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33 103 330,00</w:t>
            </w:r>
          </w:p>
        </w:tc>
        <w:tc>
          <w:tcPr>
            <w:tcW w:w="0" w:type="auto"/>
            <w:tcBorders>
              <w:right w:val="single" w:sz="6" w:space="0" w:color="000000"/>
            </w:tcBorders>
            <w:vAlign w:val="center"/>
            <w:hideMark/>
          </w:tcPr>
          <w:p w:rsidR="00AC7C93" w:rsidRDefault="00AC7C93">
            <w:r>
              <w:t>42 881 670,00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4.1.3.</w:t>
            </w:r>
          </w:p>
        </w:tc>
        <w:tc>
          <w:tcPr>
            <w:tcW w:w="0" w:type="auto"/>
            <w:vMerge w:val="restart"/>
            <w:tcBorders>
              <w:left w:val="single" w:sz="6" w:space="0" w:color="000000"/>
            </w:tcBorders>
            <w:vAlign w:val="center"/>
            <w:hideMark/>
          </w:tcPr>
          <w:p w:rsidR="00AC7C93" w:rsidRDefault="00AC7C93">
            <w:r>
              <w:t xml:space="preserve">Возмещение части процентной ставки по долгосрочным, </w:t>
            </w:r>
            <w:r>
              <w:lastRenderedPageBreak/>
              <w:t>среднесрочным и краткосрочным кредитам, взятым малыми формами хозяйствования</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2 000 000,00</w:t>
            </w:r>
          </w:p>
        </w:tc>
        <w:tc>
          <w:tcPr>
            <w:tcW w:w="0" w:type="auto"/>
            <w:tcBorders>
              <w:right w:val="single" w:sz="6" w:space="0" w:color="000000"/>
            </w:tcBorders>
            <w:vAlign w:val="center"/>
            <w:hideMark/>
          </w:tcPr>
          <w:p w:rsidR="00AC7C93" w:rsidRDefault="00AC7C93">
            <w:r>
              <w:t>1 250 000,00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26 481 200,00</w:t>
            </w:r>
          </w:p>
        </w:tc>
        <w:tc>
          <w:tcPr>
            <w:tcW w:w="0" w:type="auto"/>
            <w:tcBorders>
              <w:right w:val="single" w:sz="6" w:space="0" w:color="000000"/>
            </w:tcBorders>
            <w:vAlign w:val="center"/>
            <w:hideMark/>
          </w:tcPr>
          <w:p w:rsidR="00AC7C93" w:rsidRDefault="00AC7C93">
            <w:r>
              <w:t>6 424 000,00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28 481 200,00</w:t>
            </w:r>
          </w:p>
        </w:tc>
        <w:tc>
          <w:tcPr>
            <w:tcW w:w="0" w:type="auto"/>
            <w:tcBorders>
              <w:right w:val="single" w:sz="6" w:space="0" w:color="000000"/>
            </w:tcBorders>
            <w:vAlign w:val="center"/>
            <w:hideMark/>
          </w:tcPr>
          <w:p w:rsidR="00AC7C93" w:rsidRDefault="00AC7C93">
            <w:r>
              <w:t>7 674 000,00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4.1.4.</w:t>
            </w:r>
          </w:p>
        </w:tc>
        <w:tc>
          <w:tcPr>
            <w:tcW w:w="0" w:type="auto"/>
            <w:vMerge w:val="restart"/>
            <w:tcBorders>
              <w:left w:val="single" w:sz="6" w:space="0" w:color="000000"/>
            </w:tcBorders>
            <w:vAlign w:val="center"/>
            <w:hideMark/>
          </w:tcPr>
          <w:p w:rsidR="00AC7C93" w:rsidRDefault="00AC7C93">
            <w: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350 000,00</w:t>
            </w:r>
          </w:p>
        </w:tc>
        <w:tc>
          <w:tcPr>
            <w:tcW w:w="0" w:type="auto"/>
            <w:tcBorders>
              <w:right w:val="single" w:sz="6" w:space="0" w:color="000000"/>
            </w:tcBorders>
            <w:vAlign w:val="center"/>
            <w:hideMark/>
          </w:tcPr>
          <w:p w:rsidR="00AC7C93" w:rsidRDefault="00AC7C93">
            <w:r>
              <w:t>70 111,68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563 520,00</w:t>
            </w:r>
          </w:p>
        </w:tc>
        <w:tc>
          <w:tcPr>
            <w:tcW w:w="0" w:type="auto"/>
            <w:tcBorders>
              <w:right w:val="single" w:sz="6" w:space="0" w:color="000000"/>
            </w:tcBorders>
            <w:vAlign w:val="center"/>
            <w:hideMark/>
          </w:tcPr>
          <w:p w:rsidR="00AC7C93" w:rsidRDefault="00AC7C93">
            <w:r>
              <w:t>563 500,00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913 520,00</w:t>
            </w:r>
          </w:p>
        </w:tc>
        <w:tc>
          <w:tcPr>
            <w:tcW w:w="0" w:type="auto"/>
            <w:tcBorders>
              <w:right w:val="single" w:sz="6" w:space="0" w:color="000000"/>
            </w:tcBorders>
            <w:vAlign w:val="center"/>
            <w:hideMark/>
          </w:tcPr>
          <w:p w:rsidR="00AC7C93" w:rsidRDefault="00AC7C93">
            <w:r>
              <w:t>633 611,68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Подпрограмма «Обеспечение реализации государственной программы» (2014–2020 годы)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департамент сельского хозяйства Брянской области, управление потребительского рынка и услуг, контроля в сфере производства и оборота этилового </w:t>
            </w:r>
            <w:r>
              <w:lastRenderedPageBreak/>
              <w:t>спирта, алкогольной и спиртосодержащей продукции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135 944 079,92</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153 399 052,00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22 950 500,00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left w:val="single" w:sz="6" w:space="0" w:color="000000"/>
            </w:tcBorders>
            <w:vAlign w:val="center"/>
            <w:hideMark/>
          </w:tcPr>
          <w:p w:rsidR="00AC7C93" w:rsidRDefault="00AC7C93">
            <w:r>
              <w:t> </w:t>
            </w:r>
          </w:p>
        </w:tc>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left w:val="single" w:sz="6" w:space="0" w:color="000000"/>
            </w:tcBorders>
            <w:vAlign w:val="center"/>
            <w:hideMark/>
          </w:tcPr>
          <w:p w:rsidR="00AC7C93" w:rsidRDefault="00AC7C93">
            <w:r>
              <w:t> </w:t>
            </w:r>
          </w:p>
        </w:tc>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135 944 079,92</w:t>
            </w:r>
          </w:p>
        </w:tc>
        <w:tc>
          <w:tcPr>
            <w:tcW w:w="0" w:type="auto"/>
            <w:tcBorders>
              <w:right w:val="single" w:sz="6" w:space="0" w:color="000000"/>
            </w:tcBorders>
            <w:vAlign w:val="center"/>
            <w:hideMark/>
          </w:tcPr>
          <w:p w:rsidR="00AC7C93" w:rsidRDefault="00AC7C93">
            <w:r>
              <w:t>176 349 552,00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5.1.</w:t>
            </w:r>
          </w:p>
        </w:tc>
        <w:tc>
          <w:tcPr>
            <w:tcW w:w="0" w:type="auto"/>
            <w:vMerge w:val="restart"/>
            <w:tcBorders>
              <w:left w:val="single" w:sz="6" w:space="0" w:color="000000"/>
            </w:tcBorders>
            <w:vAlign w:val="center"/>
            <w:hideMark/>
          </w:tcPr>
          <w:p w:rsidR="00AC7C93" w:rsidRDefault="00AC7C93">
            <w:r>
              <w:t>Обеспечение эффективной деятельности органов государственной власти в сфере развития сельского хозяйства и сельских территорий,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обеспечение деятельности подведомственн</w:t>
            </w:r>
            <w:r>
              <w:lastRenderedPageBreak/>
              <w:t>ых учреждений</w:t>
            </w:r>
          </w:p>
        </w:tc>
        <w:tc>
          <w:tcPr>
            <w:tcW w:w="0" w:type="auto"/>
            <w:vMerge w:val="restart"/>
            <w:tcBorders>
              <w:left w:val="single" w:sz="6" w:space="0" w:color="000000"/>
            </w:tcBorders>
            <w:vAlign w:val="center"/>
            <w:hideMark/>
          </w:tcPr>
          <w:p w:rsidR="00AC7C93" w:rsidRDefault="00AC7C93">
            <w:r>
              <w:lastRenderedPageBreak/>
              <w:t>департамент сельского хозяйства Брянской области,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135 944 079,92</w:t>
            </w:r>
          </w:p>
        </w:tc>
        <w:tc>
          <w:tcPr>
            <w:tcW w:w="0" w:type="auto"/>
            <w:tcBorders>
              <w:right w:val="single" w:sz="6" w:space="0" w:color="000000"/>
            </w:tcBorders>
            <w:vAlign w:val="center"/>
            <w:hideMark/>
          </w:tcPr>
          <w:p w:rsidR="00AC7C93" w:rsidRDefault="00AC7C93">
            <w:r>
              <w:t>153 399 052,00</w:t>
            </w:r>
          </w:p>
        </w:tc>
        <w:tc>
          <w:tcPr>
            <w:tcW w:w="0" w:type="auto"/>
            <w:tcBorders>
              <w:right w:val="single" w:sz="6" w:space="0" w:color="000000"/>
            </w:tcBorders>
            <w:vAlign w:val="center"/>
            <w:hideMark/>
          </w:tcPr>
          <w:p w:rsidR="00AC7C93" w:rsidRDefault="00AC7C93">
            <w:r>
              <w:t>28, 29, 30, 31, 32, 33, 34, 35, 36, 37, 38, 39</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22 950 500,00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135 944 079,92</w:t>
            </w:r>
          </w:p>
        </w:tc>
        <w:tc>
          <w:tcPr>
            <w:tcW w:w="0" w:type="auto"/>
            <w:tcBorders>
              <w:right w:val="single" w:sz="6" w:space="0" w:color="000000"/>
            </w:tcBorders>
            <w:vAlign w:val="center"/>
            <w:hideMark/>
          </w:tcPr>
          <w:p w:rsidR="00AC7C93" w:rsidRDefault="00AC7C93">
            <w:r>
              <w:t>176 349 552,00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5.1.1.</w:t>
            </w:r>
          </w:p>
        </w:tc>
        <w:tc>
          <w:tcPr>
            <w:tcW w:w="0" w:type="auto"/>
            <w:vMerge w:val="restart"/>
            <w:tcBorders>
              <w:left w:val="single" w:sz="6" w:space="0" w:color="000000"/>
            </w:tcBorders>
            <w:vAlign w:val="center"/>
            <w:hideMark/>
          </w:tcPr>
          <w:p w:rsidR="00AC7C93" w:rsidRDefault="00AC7C93">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0" w:type="auto"/>
            <w:vMerge w:val="restart"/>
            <w:tcBorders>
              <w:left w:val="single" w:sz="6" w:space="0" w:color="000000"/>
            </w:tcBorders>
            <w:vAlign w:val="center"/>
            <w:hideMark/>
          </w:tcPr>
          <w:p w:rsidR="00AC7C93" w:rsidRDefault="00AC7C93">
            <w:r>
              <w:t>департамент сельского хозяйства Брянской области,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78 417 728,72</w:t>
            </w:r>
          </w:p>
        </w:tc>
        <w:tc>
          <w:tcPr>
            <w:tcW w:w="0" w:type="auto"/>
            <w:tcBorders>
              <w:right w:val="single" w:sz="6" w:space="0" w:color="000000"/>
            </w:tcBorders>
            <w:vAlign w:val="center"/>
            <w:hideMark/>
          </w:tcPr>
          <w:p w:rsidR="00AC7C93" w:rsidRDefault="00AC7C93">
            <w:r>
              <w:t>80 664 160,00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78 417 728,72</w:t>
            </w:r>
          </w:p>
        </w:tc>
        <w:tc>
          <w:tcPr>
            <w:tcW w:w="0" w:type="auto"/>
            <w:tcBorders>
              <w:right w:val="single" w:sz="6" w:space="0" w:color="000000"/>
            </w:tcBorders>
            <w:vAlign w:val="center"/>
            <w:hideMark/>
          </w:tcPr>
          <w:p w:rsidR="00AC7C93" w:rsidRDefault="00AC7C93">
            <w:r>
              <w:t>80 664 160,00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5.1.2.</w:t>
            </w:r>
          </w:p>
        </w:tc>
        <w:tc>
          <w:tcPr>
            <w:tcW w:w="0" w:type="auto"/>
            <w:vMerge w:val="restart"/>
            <w:tcBorders>
              <w:left w:val="single" w:sz="6" w:space="0" w:color="000000"/>
            </w:tcBorders>
            <w:vAlign w:val="center"/>
            <w:hideMark/>
          </w:tcPr>
          <w:p w:rsidR="00AC7C93" w:rsidRDefault="00AC7C93">
            <w:r>
              <w:t>Учреждения, осуществляющие функции и полномочия по управлению сельским хозяйством</w:t>
            </w:r>
          </w:p>
        </w:tc>
        <w:tc>
          <w:tcPr>
            <w:tcW w:w="0" w:type="auto"/>
            <w:vMerge w:val="restart"/>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57 526 351,20</w:t>
            </w:r>
          </w:p>
        </w:tc>
        <w:tc>
          <w:tcPr>
            <w:tcW w:w="0" w:type="auto"/>
            <w:tcBorders>
              <w:right w:val="single" w:sz="6" w:space="0" w:color="000000"/>
            </w:tcBorders>
            <w:vAlign w:val="center"/>
            <w:hideMark/>
          </w:tcPr>
          <w:p w:rsidR="00AC7C93" w:rsidRDefault="00AC7C93">
            <w:r>
              <w:t>72 734 892,00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57 526 351,20</w:t>
            </w:r>
          </w:p>
        </w:tc>
        <w:tc>
          <w:tcPr>
            <w:tcW w:w="0" w:type="auto"/>
            <w:tcBorders>
              <w:right w:val="single" w:sz="6" w:space="0" w:color="000000"/>
            </w:tcBorders>
            <w:vAlign w:val="center"/>
            <w:hideMark/>
          </w:tcPr>
          <w:p w:rsidR="00AC7C93" w:rsidRDefault="00AC7C93">
            <w:r>
              <w:t>72 734 892,00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5.1.3.</w:t>
            </w:r>
          </w:p>
        </w:tc>
        <w:tc>
          <w:tcPr>
            <w:tcW w:w="0" w:type="auto"/>
            <w:vMerge w:val="restart"/>
            <w:tcBorders>
              <w:left w:val="single" w:sz="6" w:space="0" w:color="000000"/>
            </w:tcBorders>
            <w:vAlign w:val="center"/>
            <w:hideMark/>
          </w:tcPr>
          <w:p w:rsidR="00AC7C93" w:rsidRDefault="00AC7C93">
            <w:r>
              <w:t>Проведение Всероссийской сельскохозяйственной переписи в 2016 году</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средства </w:t>
            </w:r>
            <w:r>
              <w:lastRenderedPageBreak/>
              <w:t>федерального бюджета</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22 950 500</w:t>
            </w:r>
            <w:r>
              <w:lastRenderedPageBreak/>
              <w:t>,00</w:t>
            </w:r>
          </w:p>
        </w:tc>
        <w:tc>
          <w:tcPr>
            <w:tcW w:w="0" w:type="auto"/>
            <w:tcBorders>
              <w:right w:val="single" w:sz="6" w:space="0" w:color="000000"/>
            </w:tcBorders>
            <w:vAlign w:val="center"/>
            <w:hideMark/>
          </w:tcPr>
          <w:p w:rsidR="00AC7C93" w:rsidRDefault="00AC7C93">
            <w:r>
              <w:lastRenderedPageBreak/>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22 950 500,00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6.</w:t>
            </w:r>
          </w:p>
        </w:tc>
        <w:tc>
          <w:tcPr>
            <w:tcW w:w="0" w:type="auto"/>
            <w:vMerge w:val="restart"/>
            <w:tcBorders>
              <w:left w:val="single" w:sz="6" w:space="0" w:color="000000"/>
            </w:tcBorders>
            <w:vAlign w:val="center"/>
            <w:hideMark/>
          </w:tcPr>
          <w:p w:rsidR="00AC7C93" w:rsidRDefault="00AC7C93">
            <w:r>
              <w:t>Подпрограмма «Создание общих условий функционирования агропромышленного комплекса» (2014–2020 годы)</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24 449 598,16</w:t>
            </w:r>
          </w:p>
        </w:tc>
        <w:tc>
          <w:tcPr>
            <w:tcW w:w="0" w:type="auto"/>
            <w:tcBorders>
              <w:right w:val="single" w:sz="6" w:space="0" w:color="000000"/>
            </w:tcBorders>
            <w:vAlign w:val="center"/>
            <w:hideMark/>
          </w:tcPr>
          <w:p w:rsidR="00AC7C93" w:rsidRDefault="00AC7C93">
            <w:r>
              <w:t>57 131 625,81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24 449 598,16</w:t>
            </w:r>
          </w:p>
        </w:tc>
        <w:tc>
          <w:tcPr>
            <w:tcW w:w="0" w:type="auto"/>
            <w:tcBorders>
              <w:right w:val="single" w:sz="6" w:space="0" w:color="000000"/>
            </w:tcBorders>
            <w:vAlign w:val="center"/>
            <w:hideMark/>
          </w:tcPr>
          <w:p w:rsidR="00AC7C93" w:rsidRDefault="00AC7C93">
            <w:r>
              <w:t>57 131 625,81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6.1.</w:t>
            </w:r>
          </w:p>
        </w:tc>
        <w:tc>
          <w:tcPr>
            <w:tcW w:w="0" w:type="auto"/>
            <w:vMerge w:val="restart"/>
            <w:tcBorders>
              <w:left w:val="single" w:sz="6" w:space="0" w:color="000000"/>
            </w:tcBorders>
            <w:vAlign w:val="center"/>
            <w:hideMark/>
          </w:tcPr>
          <w:p w:rsidR="00AC7C93" w:rsidRDefault="00AC7C93">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0" w:type="auto"/>
            <w:vMerge w:val="restart"/>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40, 41, 42, 43, 44</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6.1.1.</w:t>
            </w:r>
          </w:p>
        </w:tc>
        <w:tc>
          <w:tcPr>
            <w:tcW w:w="0" w:type="auto"/>
            <w:tcBorders>
              <w:right w:val="single" w:sz="6" w:space="0" w:color="000000"/>
            </w:tcBorders>
            <w:vAlign w:val="center"/>
            <w:hideMark/>
          </w:tcPr>
          <w:p w:rsidR="00AC7C93" w:rsidRDefault="00AC7C93">
            <w:r>
              <w:t>Взносы Брянской области в уставные капиталы хозяйственных обществ</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6.1.1.1.</w:t>
            </w:r>
          </w:p>
        </w:tc>
        <w:tc>
          <w:tcPr>
            <w:tcW w:w="0" w:type="auto"/>
            <w:vMerge w:val="restart"/>
            <w:tcBorders>
              <w:right w:val="single" w:sz="6" w:space="0" w:color="000000"/>
            </w:tcBorders>
            <w:vAlign w:val="center"/>
            <w:hideMark/>
          </w:tcPr>
          <w:p w:rsidR="00AC7C93" w:rsidRDefault="00AC7C93">
            <w:r>
              <w:t>Производственный корпус ГУП «</w:t>
            </w:r>
            <w:proofErr w:type="spellStart"/>
            <w:r>
              <w:t>Унечский</w:t>
            </w:r>
            <w:proofErr w:type="spellEnd"/>
            <w:r>
              <w:t xml:space="preserve"> </w:t>
            </w:r>
            <w:proofErr w:type="spellStart"/>
            <w:r>
              <w:t>ветсанутильзавод</w:t>
            </w:r>
            <w:proofErr w:type="spellEnd"/>
            <w:r>
              <w:t>» Брянской области (цех по производству мясокостной муки)</w:t>
            </w:r>
          </w:p>
        </w:tc>
        <w:tc>
          <w:tcPr>
            <w:tcW w:w="0" w:type="auto"/>
            <w:vMerge w:val="restart"/>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8 000 000,00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8 000 000,00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6.2.</w:t>
            </w:r>
          </w:p>
        </w:tc>
        <w:tc>
          <w:tcPr>
            <w:tcW w:w="0" w:type="auto"/>
            <w:vMerge w:val="restart"/>
            <w:tcBorders>
              <w:left w:val="single" w:sz="6" w:space="0" w:color="000000"/>
            </w:tcBorders>
            <w:vAlign w:val="center"/>
            <w:hideMark/>
          </w:tcPr>
          <w:p w:rsidR="00AC7C93" w:rsidRDefault="00AC7C93">
            <w:r>
              <w:t xml:space="preserve">Увеличение поставки новой сельскохозяйственной техники и оборудования, внедрение </w:t>
            </w:r>
            <w:r>
              <w:lastRenderedPageBreak/>
              <w:t>лизинга на региональном уровне</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391 491,20</w:t>
            </w:r>
          </w:p>
        </w:tc>
        <w:tc>
          <w:tcPr>
            <w:tcW w:w="0" w:type="auto"/>
            <w:tcBorders>
              <w:right w:val="single" w:sz="6" w:space="0" w:color="000000"/>
            </w:tcBorders>
            <w:vAlign w:val="center"/>
            <w:hideMark/>
          </w:tcPr>
          <w:p w:rsidR="00AC7C93" w:rsidRDefault="00AC7C93">
            <w:r>
              <w:t>19 762 403,05</w:t>
            </w:r>
          </w:p>
        </w:tc>
        <w:tc>
          <w:tcPr>
            <w:tcW w:w="0" w:type="auto"/>
            <w:tcBorders>
              <w:right w:val="single" w:sz="6" w:space="0" w:color="000000"/>
            </w:tcBorders>
            <w:vAlign w:val="center"/>
            <w:hideMark/>
          </w:tcPr>
          <w:p w:rsidR="00AC7C93" w:rsidRDefault="00AC7C93">
            <w:r>
              <w:t>46</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средства </w:t>
            </w:r>
            <w:r>
              <w:lastRenderedPageBreak/>
              <w:t>федерального бюджета</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391 491,20</w:t>
            </w:r>
          </w:p>
        </w:tc>
        <w:tc>
          <w:tcPr>
            <w:tcW w:w="0" w:type="auto"/>
            <w:tcBorders>
              <w:right w:val="single" w:sz="6" w:space="0" w:color="000000"/>
            </w:tcBorders>
            <w:vAlign w:val="center"/>
            <w:hideMark/>
          </w:tcPr>
          <w:p w:rsidR="00AC7C93" w:rsidRDefault="00AC7C93">
            <w:r>
              <w:t>19 762 403,05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6.2.1.</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Инженерно-техническое обеспечение агропромышленного комплекса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391 491,20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19 762 403,05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391 491,20</w:t>
            </w:r>
          </w:p>
        </w:tc>
        <w:tc>
          <w:tcPr>
            <w:tcW w:w="0" w:type="auto"/>
            <w:tcBorders>
              <w:right w:val="single" w:sz="6" w:space="0" w:color="000000"/>
            </w:tcBorders>
            <w:vAlign w:val="center"/>
            <w:hideMark/>
          </w:tcPr>
          <w:p w:rsidR="00AC7C93" w:rsidRDefault="00AC7C93">
            <w:r>
              <w:t>19 762 403,05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6.3.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Создание областного резерва высококвалифицированных специалистов, способных возглавить сельскохозяйственные предприятия, организация их профессиональной подготовки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24 058 106,96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27 369 222,76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45</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24 058 106,96</w:t>
            </w:r>
          </w:p>
        </w:tc>
        <w:tc>
          <w:tcPr>
            <w:tcW w:w="0" w:type="auto"/>
            <w:tcBorders>
              <w:right w:val="single" w:sz="6" w:space="0" w:color="000000"/>
            </w:tcBorders>
            <w:vAlign w:val="center"/>
            <w:hideMark/>
          </w:tcPr>
          <w:p w:rsidR="00AC7C93" w:rsidRDefault="00AC7C93">
            <w:r>
              <w:t>27 369 222,76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6.3.1.</w:t>
            </w:r>
          </w:p>
        </w:tc>
        <w:tc>
          <w:tcPr>
            <w:tcW w:w="0" w:type="auto"/>
            <w:tcBorders>
              <w:right w:val="single" w:sz="6" w:space="0" w:color="000000"/>
            </w:tcBorders>
            <w:vAlign w:val="center"/>
            <w:hideMark/>
          </w:tcPr>
          <w:p w:rsidR="00AC7C93" w:rsidRDefault="00AC7C93">
            <w:r>
              <w:t>Кадровое обеспечение агропромышленного комплекса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23 476 788,50</w:t>
            </w:r>
          </w:p>
        </w:tc>
        <w:tc>
          <w:tcPr>
            <w:tcW w:w="0" w:type="auto"/>
            <w:tcBorders>
              <w:right w:val="single" w:sz="6" w:space="0" w:color="000000"/>
            </w:tcBorders>
            <w:vAlign w:val="center"/>
            <w:hideMark/>
          </w:tcPr>
          <w:p w:rsidR="00AC7C93" w:rsidRDefault="00AC7C93">
            <w:r>
              <w:t>27 369 222,76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23 476 788,50</w:t>
            </w:r>
          </w:p>
        </w:tc>
        <w:tc>
          <w:tcPr>
            <w:tcW w:w="0" w:type="auto"/>
            <w:tcBorders>
              <w:right w:val="single" w:sz="6" w:space="0" w:color="000000"/>
            </w:tcBorders>
            <w:vAlign w:val="center"/>
            <w:hideMark/>
          </w:tcPr>
          <w:p w:rsidR="00AC7C93" w:rsidRDefault="00AC7C93">
            <w:r>
              <w:t>27 369 222,76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6.3.2.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Оценка имущества, признание прав и регулирование имущественных отношений</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581 318,46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581 318,46</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7.</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Подпрограмма «Устойчивое развитие сельских территорий» (2014–2020 годы)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департамент сельского хозяйства Брянской области, департамент </w:t>
            </w:r>
            <w:r>
              <w:lastRenderedPageBreak/>
              <w:t>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121 326 879,50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118 936 046,76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средства федерального </w:t>
            </w:r>
            <w:r>
              <w:lastRenderedPageBreak/>
              <w:t>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249 577 700,00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236 105 286,48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5 859 588,80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15 764 607,41</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65 696 715,00</w:t>
            </w:r>
          </w:p>
        </w:tc>
        <w:tc>
          <w:tcPr>
            <w:tcW w:w="0" w:type="auto"/>
            <w:tcBorders>
              <w:right w:val="single" w:sz="6" w:space="0" w:color="000000"/>
            </w:tcBorders>
            <w:vAlign w:val="center"/>
            <w:hideMark/>
          </w:tcPr>
          <w:p w:rsidR="00AC7C93" w:rsidRDefault="00AC7C93">
            <w:r>
              <w:t>31 699 538,00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442 460 883,30</w:t>
            </w:r>
          </w:p>
        </w:tc>
        <w:tc>
          <w:tcPr>
            <w:tcW w:w="0" w:type="auto"/>
            <w:tcBorders>
              <w:right w:val="single" w:sz="6" w:space="0" w:color="000000"/>
            </w:tcBorders>
            <w:vAlign w:val="center"/>
            <w:hideMark/>
          </w:tcPr>
          <w:p w:rsidR="00AC7C93" w:rsidRDefault="00AC7C93">
            <w:r>
              <w:t>402 505 478,65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w:t>
            </w:r>
          </w:p>
        </w:tc>
        <w:tc>
          <w:tcPr>
            <w:tcW w:w="0" w:type="auto"/>
            <w:vMerge w:val="restart"/>
            <w:tcBorders>
              <w:left w:val="single" w:sz="6" w:space="0" w:color="000000"/>
            </w:tcBorders>
            <w:vAlign w:val="center"/>
            <w:hideMark/>
          </w:tcPr>
          <w:p w:rsidR="00AC7C93" w:rsidRDefault="00AC7C93">
            <w:r>
              <w:t>Обеспечение сельского населения, в том числе молодых семей и молодых специалистов, благоустроенным жильем,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вблизи которых осуществляются инвестиционные проекты в сфере агропромышленного комплекса, автомобильными дорогами общего пользования с твердым покрытием</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 департамент строительства и архитектуры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121 326 879,50</w:t>
            </w:r>
          </w:p>
        </w:tc>
        <w:tc>
          <w:tcPr>
            <w:tcW w:w="0" w:type="auto"/>
            <w:tcBorders>
              <w:right w:val="single" w:sz="6" w:space="0" w:color="000000"/>
            </w:tcBorders>
            <w:vAlign w:val="center"/>
            <w:hideMark/>
          </w:tcPr>
          <w:p w:rsidR="00AC7C93" w:rsidRDefault="00AC7C93">
            <w:r>
              <w:t>118 936 046,76</w:t>
            </w:r>
          </w:p>
        </w:tc>
        <w:tc>
          <w:tcPr>
            <w:tcW w:w="0" w:type="auto"/>
            <w:tcBorders>
              <w:right w:val="single" w:sz="6" w:space="0" w:color="000000"/>
            </w:tcBorders>
            <w:vAlign w:val="center"/>
            <w:hideMark/>
          </w:tcPr>
          <w:p w:rsidR="00AC7C93" w:rsidRDefault="00AC7C93">
            <w:r>
              <w:t>47, 48, 49, 50, 51, 52, 53, 54</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249 577 700,00</w:t>
            </w:r>
          </w:p>
        </w:tc>
        <w:tc>
          <w:tcPr>
            <w:tcW w:w="0" w:type="auto"/>
            <w:tcBorders>
              <w:right w:val="single" w:sz="6" w:space="0" w:color="000000"/>
            </w:tcBorders>
            <w:vAlign w:val="center"/>
            <w:hideMark/>
          </w:tcPr>
          <w:p w:rsidR="00AC7C93" w:rsidRDefault="00AC7C93">
            <w:r>
              <w:t>236 105 286,48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5 859 588,80</w:t>
            </w:r>
          </w:p>
        </w:tc>
        <w:tc>
          <w:tcPr>
            <w:tcW w:w="0" w:type="auto"/>
            <w:tcBorders>
              <w:right w:val="single" w:sz="6" w:space="0" w:color="000000"/>
            </w:tcBorders>
            <w:vAlign w:val="center"/>
            <w:hideMark/>
          </w:tcPr>
          <w:p w:rsidR="00AC7C93" w:rsidRDefault="00AC7C93">
            <w:r>
              <w:t>15 764 607,41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65 696 715,00</w:t>
            </w:r>
          </w:p>
        </w:tc>
        <w:tc>
          <w:tcPr>
            <w:tcW w:w="0" w:type="auto"/>
            <w:tcBorders>
              <w:right w:val="single" w:sz="6" w:space="0" w:color="000000"/>
            </w:tcBorders>
            <w:vAlign w:val="center"/>
            <w:hideMark/>
          </w:tcPr>
          <w:p w:rsidR="00AC7C93" w:rsidRDefault="00AC7C93">
            <w:r>
              <w:t>31 699 538,00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442 460 883,30</w:t>
            </w:r>
          </w:p>
        </w:tc>
        <w:tc>
          <w:tcPr>
            <w:tcW w:w="0" w:type="auto"/>
            <w:tcBorders>
              <w:right w:val="single" w:sz="6" w:space="0" w:color="000000"/>
            </w:tcBorders>
            <w:vAlign w:val="center"/>
            <w:hideMark/>
          </w:tcPr>
          <w:p w:rsidR="00AC7C93" w:rsidRDefault="00AC7C93">
            <w:r>
              <w:t>402 505 478,65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Бюджетные инвестиции в объекты капитальных вложений государственной </w:t>
            </w:r>
            <w:r>
              <w:lastRenderedPageBreak/>
              <w:t>собственности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17 233 633,00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2 849 159,00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17 233 633,00</w:t>
            </w:r>
          </w:p>
        </w:tc>
        <w:tc>
          <w:tcPr>
            <w:tcW w:w="0" w:type="auto"/>
            <w:tcBorders>
              <w:right w:val="single" w:sz="6" w:space="0" w:color="000000"/>
            </w:tcBorders>
            <w:vAlign w:val="center"/>
            <w:hideMark/>
          </w:tcPr>
          <w:p w:rsidR="00AC7C93" w:rsidRDefault="00AC7C93">
            <w:r>
              <w:t>2 849 159,00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7.1.1.1.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 xml:space="preserve">Школа </w:t>
            </w:r>
            <w:proofErr w:type="spellStart"/>
            <w:r>
              <w:t>н.п</w:t>
            </w:r>
            <w:proofErr w:type="spellEnd"/>
            <w:r>
              <w:t xml:space="preserve">. Зерново, </w:t>
            </w:r>
            <w:proofErr w:type="spellStart"/>
            <w:r>
              <w:t>Суземский</w:t>
            </w:r>
            <w:proofErr w:type="spellEnd"/>
            <w:r>
              <w:t xml:space="preserve"> район</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388 000,00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388 000,00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7.1.1.2.</w:t>
            </w:r>
          </w:p>
        </w:tc>
        <w:tc>
          <w:tcPr>
            <w:tcW w:w="0" w:type="auto"/>
            <w:tcBorders>
              <w:right w:val="single" w:sz="6" w:space="0" w:color="000000"/>
            </w:tcBorders>
            <w:vAlign w:val="center"/>
            <w:hideMark/>
          </w:tcPr>
          <w:p w:rsidR="00AC7C93" w:rsidRDefault="00AC7C93">
            <w:r>
              <w:t>Строительство систем газоснабжения для населенных пунктов Брянской области</w:t>
            </w:r>
          </w:p>
        </w:tc>
        <w:tc>
          <w:tcPr>
            <w:tcW w:w="0" w:type="auto"/>
            <w:tcBorders>
              <w:right w:val="single" w:sz="6" w:space="0" w:color="000000"/>
            </w:tcBorders>
            <w:vAlign w:val="center"/>
            <w:hideMark/>
          </w:tcPr>
          <w:p w:rsidR="00AC7C93" w:rsidRDefault="00AC7C93">
            <w:r>
              <w:t>департамент строительства и архитектуры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3 712 427,00</w:t>
            </w:r>
          </w:p>
        </w:tc>
        <w:tc>
          <w:tcPr>
            <w:tcW w:w="0" w:type="auto"/>
            <w:tcBorders>
              <w:right w:val="single" w:sz="6" w:space="0" w:color="000000"/>
            </w:tcBorders>
            <w:vAlign w:val="center"/>
            <w:hideMark/>
          </w:tcPr>
          <w:p w:rsidR="00AC7C93" w:rsidRDefault="00AC7C93">
            <w:r>
              <w:t>256 490,00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3 712 427,00</w:t>
            </w:r>
          </w:p>
        </w:tc>
        <w:tc>
          <w:tcPr>
            <w:tcW w:w="0" w:type="auto"/>
            <w:tcBorders>
              <w:right w:val="single" w:sz="6" w:space="0" w:color="000000"/>
            </w:tcBorders>
            <w:vAlign w:val="center"/>
            <w:hideMark/>
          </w:tcPr>
          <w:p w:rsidR="00AC7C93" w:rsidRDefault="00AC7C93">
            <w:r>
              <w:t>256 490,00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7.1.1.3.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Строительство систем водоснабжения для населенных пунктов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13 133 206,00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2 592 669,00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13 133 206,00</w:t>
            </w:r>
          </w:p>
        </w:tc>
        <w:tc>
          <w:tcPr>
            <w:tcW w:w="0" w:type="auto"/>
            <w:tcBorders>
              <w:right w:val="single" w:sz="6" w:space="0" w:color="000000"/>
            </w:tcBorders>
            <w:vAlign w:val="center"/>
            <w:hideMark/>
          </w:tcPr>
          <w:p w:rsidR="00AC7C93" w:rsidRDefault="00AC7C93">
            <w:r>
              <w:t>2 592 669,00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7.1.2.</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proofErr w:type="spellStart"/>
            <w:r>
              <w:t>Софинансирование</w:t>
            </w:r>
            <w:proofErr w:type="spellEnd"/>
            <w:r>
              <w:t xml:space="preserve"> объектов капитальных вложений муниципальной собственности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5 753 694,50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1 781 638,00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302 826,80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192 416,96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6 056 521,30</w:t>
            </w:r>
          </w:p>
        </w:tc>
        <w:tc>
          <w:tcPr>
            <w:tcW w:w="0" w:type="auto"/>
            <w:tcBorders>
              <w:right w:val="single" w:sz="6" w:space="0" w:color="000000"/>
            </w:tcBorders>
            <w:vAlign w:val="center"/>
            <w:hideMark/>
          </w:tcPr>
          <w:p w:rsidR="00AC7C93" w:rsidRDefault="00AC7C93">
            <w:r>
              <w:t>1 974 054,96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7.1.2.1.</w:t>
            </w:r>
          </w:p>
        </w:tc>
        <w:tc>
          <w:tcPr>
            <w:tcW w:w="0" w:type="auto"/>
            <w:tcBorders>
              <w:right w:val="single" w:sz="6" w:space="0" w:color="000000"/>
            </w:tcBorders>
            <w:vAlign w:val="center"/>
            <w:hideMark/>
          </w:tcPr>
          <w:p w:rsidR="00AC7C93" w:rsidRDefault="00AC7C93">
            <w:r>
              <w:t xml:space="preserve">Сельский Дом культуры на 200 мест в п. </w:t>
            </w:r>
            <w:proofErr w:type="spellStart"/>
            <w:r>
              <w:t>Погребы</w:t>
            </w:r>
            <w:proofErr w:type="spellEnd"/>
            <w:r>
              <w:t xml:space="preserve"> </w:t>
            </w:r>
            <w:proofErr w:type="spellStart"/>
            <w:r>
              <w:t>Брасовского</w:t>
            </w:r>
            <w:proofErr w:type="spellEnd"/>
            <w:r>
              <w:t xml:space="preserve"> </w:t>
            </w:r>
            <w:r>
              <w:lastRenderedPageBreak/>
              <w:t>района</w:t>
            </w:r>
          </w:p>
        </w:tc>
        <w:tc>
          <w:tcPr>
            <w:tcW w:w="0" w:type="auto"/>
            <w:tcBorders>
              <w:right w:val="single" w:sz="6" w:space="0" w:color="000000"/>
            </w:tcBorders>
            <w:vAlign w:val="center"/>
            <w:hideMark/>
          </w:tcPr>
          <w:p w:rsidR="00AC7C93" w:rsidRDefault="00AC7C93">
            <w:r>
              <w:lastRenderedPageBreak/>
              <w:t>департамент строительства и архитектур</w:t>
            </w:r>
            <w:r>
              <w:lastRenderedPageBreak/>
              <w:t>ы Брянской области</w:t>
            </w:r>
          </w:p>
        </w:tc>
        <w:tc>
          <w:tcPr>
            <w:tcW w:w="0" w:type="auto"/>
            <w:tcBorders>
              <w:right w:val="single" w:sz="6" w:space="0" w:color="000000"/>
            </w:tcBorders>
            <w:vAlign w:val="center"/>
            <w:hideMark/>
          </w:tcPr>
          <w:p w:rsidR="00AC7C93" w:rsidRDefault="00AC7C93">
            <w:r>
              <w:lastRenderedPageBreak/>
              <w:t>средства областного бюджета</w:t>
            </w:r>
          </w:p>
        </w:tc>
        <w:tc>
          <w:tcPr>
            <w:tcW w:w="0" w:type="auto"/>
            <w:tcBorders>
              <w:right w:val="single" w:sz="6" w:space="0" w:color="000000"/>
            </w:tcBorders>
            <w:vAlign w:val="center"/>
            <w:hideMark/>
          </w:tcPr>
          <w:p w:rsidR="00AC7C93" w:rsidRDefault="00AC7C93">
            <w:r>
              <w:t>150 110,00</w:t>
            </w:r>
          </w:p>
        </w:tc>
        <w:tc>
          <w:tcPr>
            <w:tcW w:w="0" w:type="auto"/>
            <w:tcBorders>
              <w:right w:val="single" w:sz="6" w:space="0" w:color="000000"/>
            </w:tcBorders>
            <w:vAlign w:val="center"/>
            <w:hideMark/>
          </w:tcPr>
          <w:p w:rsidR="00AC7C93" w:rsidRDefault="00AC7C93">
            <w:r>
              <w:t>1 121 986,00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7 901,00</w:t>
            </w:r>
          </w:p>
        </w:tc>
        <w:tc>
          <w:tcPr>
            <w:tcW w:w="0" w:type="auto"/>
            <w:tcBorders>
              <w:right w:val="single" w:sz="6" w:space="0" w:color="000000"/>
            </w:tcBorders>
            <w:vAlign w:val="center"/>
            <w:hideMark/>
          </w:tcPr>
          <w:p w:rsidR="00AC7C93" w:rsidRDefault="00AC7C93">
            <w:r>
              <w:t>157 693,00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158 011,00</w:t>
            </w:r>
          </w:p>
        </w:tc>
        <w:tc>
          <w:tcPr>
            <w:tcW w:w="0" w:type="auto"/>
            <w:tcBorders>
              <w:right w:val="single" w:sz="6" w:space="0" w:color="000000"/>
            </w:tcBorders>
            <w:vAlign w:val="center"/>
            <w:hideMark/>
          </w:tcPr>
          <w:p w:rsidR="00AC7C93" w:rsidRDefault="00AC7C93">
            <w:r>
              <w:t>1 279 679,00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7.1.2.2.</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Строительство систем газоснабжения для населенных пунктов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3 306 412,50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341 276,00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174 022,00</w:t>
            </w:r>
          </w:p>
        </w:tc>
        <w:tc>
          <w:tcPr>
            <w:tcW w:w="0" w:type="auto"/>
            <w:tcBorders>
              <w:right w:val="single" w:sz="6" w:space="0" w:color="000000"/>
            </w:tcBorders>
            <w:vAlign w:val="center"/>
            <w:hideMark/>
          </w:tcPr>
          <w:p w:rsidR="00AC7C93" w:rsidRDefault="00AC7C93">
            <w:r>
              <w:t>17 967,08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3 480 434,50</w:t>
            </w:r>
          </w:p>
        </w:tc>
        <w:tc>
          <w:tcPr>
            <w:tcW w:w="0" w:type="auto"/>
            <w:tcBorders>
              <w:right w:val="single" w:sz="6" w:space="0" w:color="000000"/>
            </w:tcBorders>
            <w:vAlign w:val="center"/>
            <w:hideMark/>
          </w:tcPr>
          <w:p w:rsidR="00AC7C93" w:rsidRDefault="00AC7C93">
            <w:r>
              <w:t>359 243,08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7.1.2.3.</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Строительство систем водоснабжения для населенных пунктов Брянской области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2 297 172,00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318 376,00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120 903,80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16 756,88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2 418 075,80</w:t>
            </w:r>
          </w:p>
        </w:tc>
        <w:tc>
          <w:tcPr>
            <w:tcW w:w="0" w:type="auto"/>
            <w:tcBorders>
              <w:right w:val="single" w:sz="6" w:space="0" w:color="000000"/>
            </w:tcBorders>
            <w:vAlign w:val="center"/>
            <w:hideMark/>
          </w:tcPr>
          <w:p w:rsidR="00AC7C93" w:rsidRDefault="00AC7C93">
            <w:r>
              <w:t>335 132,88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7.1.3.</w:t>
            </w:r>
          </w:p>
        </w:tc>
        <w:tc>
          <w:tcPr>
            <w:tcW w:w="0" w:type="auto"/>
            <w:vMerge w:val="restart"/>
            <w:tcBorders>
              <w:left w:val="single" w:sz="6" w:space="0" w:color="000000"/>
            </w:tcBorders>
            <w:vAlign w:val="center"/>
            <w:hideMark/>
          </w:tcPr>
          <w:p w:rsidR="00AC7C93" w:rsidRDefault="00AC7C93">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0" w:type="auto"/>
            <w:tcBorders>
              <w:right w:val="single" w:sz="6" w:space="0" w:color="000000"/>
            </w:tcBorders>
            <w:vAlign w:val="center"/>
            <w:hideMark/>
          </w:tcPr>
          <w:p w:rsidR="00AC7C93" w:rsidRDefault="00AC7C93">
            <w:r>
              <w:t>департамент строительства и архитектуры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39 314 552,00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4 761 762,00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25 563 715,00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69 640 029,00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Устойчивое развитие сельских территорий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 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59 025 000,00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114 305 249,76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249 577 700,00</w:t>
            </w:r>
          </w:p>
        </w:tc>
        <w:tc>
          <w:tcPr>
            <w:tcW w:w="0" w:type="auto"/>
            <w:tcBorders>
              <w:right w:val="single" w:sz="6" w:space="0" w:color="000000"/>
            </w:tcBorders>
            <w:vAlign w:val="center"/>
            <w:hideMark/>
          </w:tcPr>
          <w:p w:rsidR="00AC7C93" w:rsidRDefault="00AC7C93">
            <w:r>
              <w:t>236 105 286,48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795 000,00</w:t>
            </w:r>
          </w:p>
        </w:tc>
        <w:tc>
          <w:tcPr>
            <w:tcW w:w="0" w:type="auto"/>
            <w:tcBorders>
              <w:right w:val="single" w:sz="6" w:space="0" w:color="000000"/>
            </w:tcBorders>
            <w:vAlign w:val="center"/>
            <w:hideMark/>
          </w:tcPr>
          <w:p w:rsidR="00AC7C93" w:rsidRDefault="00AC7C93">
            <w:r>
              <w:t>15 572 190,45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40 133 000,00</w:t>
            </w:r>
          </w:p>
        </w:tc>
        <w:tc>
          <w:tcPr>
            <w:tcW w:w="0" w:type="auto"/>
            <w:tcBorders>
              <w:right w:val="single" w:sz="6" w:space="0" w:color="000000"/>
            </w:tcBorders>
            <w:vAlign w:val="center"/>
            <w:hideMark/>
          </w:tcPr>
          <w:p w:rsidR="00AC7C93" w:rsidRDefault="00AC7C93">
            <w:r>
              <w:t>31 699 538,00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349 530 700,00</w:t>
            </w:r>
          </w:p>
        </w:tc>
        <w:tc>
          <w:tcPr>
            <w:tcW w:w="0" w:type="auto"/>
            <w:tcBorders>
              <w:right w:val="single" w:sz="6" w:space="0" w:color="000000"/>
            </w:tcBorders>
            <w:vAlign w:val="center"/>
            <w:hideMark/>
          </w:tcPr>
          <w:p w:rsidR="00AC7C93" w:rsidRDefault="00AC7C93">
            <w:r>
              <w:t>397 682 264,69</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7.1.4.1.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Субсидии на реализацию мероприятий </w:t>
            </w:r>
            <w:hyperlink r:id="rId229" w:anchor="/document/99/901744979/" w:history="1">
              <w:r>
                <w:rPr>
                  <w:rStyle w:val="a4"/>
                </w:rPr>
                <w:t>федеральной целевой программы</w:t>
              </w:r>
            </w:hyperlink>
            <w:r>
              <w:t xml:space="preserve"> «Устойчивое развитие сельских территорий на 2014–2017 годы и на период до 2020 года»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департамент сельского хозяйства </w:t>
            </w:r>
            <w:r>
              <w:lastRenderedPageBreak/>
              <w:t>Брянской области, 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средства областного </w:t>
            </w:r>
            <w:r>
              <w:lastRenderedPageBreak/>
              <w:t>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249 577 700,00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236 105 286,48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249 577 700,00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236 105 286,48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7.1.4.2.</w:t>
            </w:r>
          </w:p>
        </w:tc>
        <w:tc>
          <w:tcPr>
            <w:tcW w:w="0" w:type="auto"/>
            <w:vMerge w:val="restart"/>
            <w:tcBorders>
              <w:left w:val="single" w:sz="6" w:space="0" w:color="000000"/>
            </w:tcBorders>
            <w:vAlign w:val="center"/>
            <w:hideMark/>
          </w:tcPr>
          <w:p w:rsidR="00AC7C93" w:rsidRDefault="00AC7C93">
            <w:r>
              <w:t xml:space="preserve">Комплексная компактная застройка: Строительство средней школы на 150 мест в </w:t>
            </w:r>
            <w:proofErr w:type="spellStart"/>
            <w:r>
              <w:t>н.п</w:t>
            </w:r>
            <w:proofErr w:type="gramStart"/>
            <w:r>
              <w:t>.Б</w:t>
            </w:r>
            <w:proofErr w:type="gramEnd"/>
            <w:r>
              <w:t>ошино</w:t>
            </w:r>
            <w:proofErr w:type="spellEnd"/>
            <w:r>
              <w:t xml:space="preserve"> </w:t>
            </w:r>
            <w:proofErr w:type="spellStart"/>
            <w:r>
              <w:t>Карачевского</w:t>
            </w:r>
            <w:proofErr w:type="spellEnd"/>
            <w:r>
              <w:t xml:space="preserve"> района Брянской области</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14 076 800,00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14 076 800,00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Улучшение жилищных условий граждан, проживающих в сельской местности, в том числе молодых семей и молодых специалистов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26 657 000,00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18 100 000,00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35 929 000,00</w:t>
            </w:r>
          </w:p>
        </w:tc>
        <w:tc>
          <w:tcPr>
            <w:tcW w:w="0" w:type="auto"/>
            <w:tcBorders>
              <w:right w:val="single" w:sz="6" w:space="0" w:color="000000"/>
            </w:tcBorders>
            <w:vAlign w:val="center"/>
            <w:hideMark/>
          </w:tcPr>
          <w:p w:rsidR="00AC7C93" w:rsidRDefault="00AC7C93">
            <w:r>
              <w:t>21 357 000,00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62 586 000,00</w:t>
            </w:r>
          </w:p>
        </w:tc>
        <w:tc>
          <w:tcPr>
            <w:tcW w:w="0" w:type="auto"/>
            <w:tcBorders>
              <w:right w:val="single" w:sz="6" w:space="0" w:color="000000"/>
            </w:tcBorders>
            <w:vAlign w:val="center"/>
            <w:hideMark/>
          </w:tcPr>
          <w:p w:rsidR="00AC7C93" w:rsidRDefault="00AC7C93">
            <w:r>
              <w:t>39 457 000,00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7.1.4.4.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Строительство автомобильных дорог в микрорайоне «Дружба» с. </w:t>
            </w:r>
            <w:proofErr w:type="spellStart"/>
            <w:r>
              <w:t>Глинищево</w:t>
            </w:r>
            <w:proofErr w:type="spellEnd"/>
            <w:r>
              <w:t xml:space="preserve"> Брянского района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11 273 659,77</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12 061 219,83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2 010 203,94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11 273 659,77</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14 071 423,77</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7.1.4.5.</w:t>
            </w:r>
          </w:p>
        </w:tc>
        <w:tc>
          <w:tcPr>
            <w:tcW w:w="0" w:type="auto"/>
            <w:vMerge w:val="restart"/>
            <w:tcBorders>
              <w:left w:val="single" w:sz="6" w:space="0" w:color="000000"/>
            </w:tcBorders>
            <w:vAlign w:val="center"/>
            <w:hideMark/>
          </w:tcPr>
          <w:p w:rsidR="00AC7C93" w:rsidRDefault="00AC7C93">
            <w:r>
              <w:t xml:space="preserve">Строительство I очереди «Благоустройство микрорайона «Дружба» с. </w:t>
            </w:r>
            <w:proofErr w:type="spellStart"/>
            <w:r>
              <w:t>Глинищево</w:t>
            </w:r>
            <w:proofErr w:type="spellEnd"/>
            <w:r>
              <w:t xml:space="preserve"> Брянского района Брянской области»</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2 420 840,23</w:t>
            </w:r>
          </w:p>
        </w:tc>
        <w:tc>
          <w:tcPr>
            <w:tcW w:w="0" w:type="auto"/>
            <w:tcBorders>
              <w:right w:val="single" w:sz="6" w:space="0" w:color="000000"/>
            </w:tcBorders>
            <w:vAlign w:val="center"/>
            <w:hideMark/>
          </w:tcPr>
          <w:p w:rsidR="00AC7C93" w:rsidRDefault="00AC7C93">
            <w:r>
              <w:t>4 334 758,03</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722 459,90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2 420 840,23</w:t>
            </w:r>
          </w:p>
        </w:tc>
        <w:tc>
          <w:tcPr>
            <w:tcW w:w="0" w:type="auto"/>
            <w:tcBorders>
              <w:right w:val="single" w:sz="6" w:space="0" w:color="000000"/>
            </w:tcBorders>
            <w:vAlign w:val="center"/>
            <w:hideMark/>
          </w:tcPr>
          <w:p w:rsidR="00AC7C93" w:rsidRDefault="00AC7C93">
            <w:r>
              <w:t>5 057 217,93</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7.1.4.6.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Водоснабжение комплексной жилой застройки в </w:t>
            </w:r>
            <w:proofErr w:type="spellStart"/>
            <w:r>
              <w:t>н.п</w:t>
            </w:r>
            <w:proofErr w:type="spellEnd"/>
            <w:r>
              <w:t xml:space="preserve">. </w:t>
            </w:r>
            <w:proofErr w:type="spellStart"/>
            <w:r>
              <w:t>Бошино</w:t>
            </w:r>
            <w:proofErr w:type="spellEnd"/>
            <w:r>
              <w:t xml:space="preserve"> </w:t>
            </w:r>
            <w:proofErr w:type="spellStart"/>
            <w:r>
              <w:t>Карачевского</w:t>
            </w:r>
            <w:proofErr w:type="spellEnd"/>
            <w:r>
              <w:t xml:space="preserve"> </w:t>
            </w:r>
            <w:r>
              <w:lastRenderedPageBreak/>
              <w:t>района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393 750,00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579 662,34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96 610,42</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393 750,00</w:t>
            </w:r>
          </w:p>
        </w:tc>
        <w:tc>
          <w:tcPr>
            <w:tcW w:w="0" w:type="auto"/>
            <w:tcBorders>
              <w:right w:val="single" w:sz="6" w:space="0" w:color="000000"/>
            </w:tcBorders>
            <w:vAlign w:val="center"/>
            <w:hideMark/>
          </w:tcPr>
          <w:p w:rsidR="00AC7C93" w:rsidRDefault="00AC7C93">
            <w:r>
              <w:t>676 272,76</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7.1.4.7.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Электроснабжение комплексной жилой застройки в </w:t>
            </w:r>
            <w:proofErr w:type="spellStart"/>
            <w:r>
              <w:t>н.п</w:t>
            </w:r>
            <w:proofErr w:type="spellEnd"/>
            <w:r>
              <w:t xml:space="preserve">. </w:t>
            </w:r>
            <w:proofErr w:type="spellStart"/>
            <w:r>
              <w:t>Бошино</w:t>
            </w:r>
            <w:proofErr w:type="spellEnd"/>
            <w:r>
              <w:t xml:space="preserve"> </w:t>
            </w:r>
            <w:proofErr w:type="spellStart"/>
            <w:r>
              <w:t>Карачевского</w:t>
            </w:r>
            <w:proofErr w:type="spellEnd"/>
            <w:r>
              <w:t xml:space="preserve"> района Брянской области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544 950,00</w:t>
            </w:r>
          </w:p>
        </w:tc>
        <w:tc>
          <w:tcPr>
            <w:tcW w:w="0" w:type="auto"/>
            <w:tcBorders>
              <w:right w:val="single" w:sz="6" w:space="0" w:color="000000"/>
            </w:tcBorders>
            <w:vAlign w:val="center"/>
            <w:hideMark/>
          </w:tcPr>
          <w:p w:rsidR="00AC7C93" w:rsidRDefault="00AC7C93">
            <w:r>
              <w:t>388 355,85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64 725,99</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544 950,00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453 081,84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7.1.4.8.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Газификация комплексной жилой застройки в </w:t>
            </w:r>
            <w:proofErr w:type="spellStart"/>
            <w:r>
              <w:t>н.п</w:t>
            </w:r>
            <w:proofErr w:type="spellEnd"/>
            <w:r>
              <w:t xml:space="preserve">. </w:t>
            </w:r>
            <w:proofErr w:type="spellStart"/>
            <w:r>
              <w:t>Бошино</w:t>
            </w:r>
            <w:proofErr w:type="spellEnd"/>
            <w:r>
              <w:t xml:space="preserve"> </w:t>
            </w:r>
            <w:proofErr w:type="spellStart"/>
            <w:r>
              <w:t>Карачевского</w:t>
            </w:r>
            <w:proofErr w:type="spellEnd"/>
            <w:r>
              <w:t xml:space="preserve"> района Брянской области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315 000,00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87 573,23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14 595,55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внебюджетные </w:t>
            </w:r>
            <w:r>
              <w:lastRenderedPageBreak/>
              <w:t>средства</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315 000,00</w:t>
            </w:r>
          </w:p>
        </w:tc>
        <w:tc>
          <w:tcPr>
            <w:tcW w:w="0" w:type="auto"/>
            <w:tcBorders>
              <w:right w:val="single" w:sz="6" w:space="0" w:color="000000"/>
            </w:tcBorders>
            <w:vAlign w:val="center"/>
            <w:hideMark/>
          </w:tcPr>
          <w:p w:rsidR="00AC7C93" w:rsidRDefault="00AC7C93">
            <w:r>
              <w:t>102 168,78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7.1.4.9.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Строительство II очереди «Благоустройство микрорайона «Дружба» с. </w:t>
            </w:r>
            <w:proofErr w:type="spellStart"/>
            <w:r>
              <w:t>Глинищево</w:t>
            </w:r>
            <w:proofErr w:type="spellEnd"/>
            <w:r>
              <w:t xml:space="preserve"> Брянского района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1 499 576,94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249 929,57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w:t>
            </w:r>
          </w:p>
        </w:tc>
        <w:tc>
          <w:tcPr>
            <w:tcW w:w="0" w:type="auto"/>
            <w:tcBorders>
              <w:right w:val="single" w:sz="6" w:space="0" w:color="000000"/>
            </w:tcBorders>
            <w:vAlign w:val="center"/>
            <w:hideMark/>
          </w:tcPr>
          <w:p w:rsidR="00AC7C93" w:rsidRDefault="00AC7C93">
            <w:r>
              <w:t>1 749 506,51</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7.1.4.10.</w:t>
            </w:r>
          </w:p>
        </w:tc>
        <w:tc>
          <w:tcPr>
            <w:tcW w:w="0" w:type="auto"/>
            <w:vMerge w:val="restart"/>
            <w:tcBorders>
              <w:left w:val="single" w:sz="6" w:space="0" w:color="000000"/>
            </w:tcBorders>
            <w:vAlign w:val="center"/>
            <w:hideMark/>
          </w:tcPr>
          <w:p w:rsidR="00AC7C93" w:rsidRDefault="00AC7C93">
            <w:proofErr w:type="spellStart"/>
            <w:r>
              <w:t>Грантовая</w:t>
            </w:r>
            <w:proofErr w:type="spellEnd"/>
            <w:r>
              <w:t xml:space="preserve"> поддержка местных инициатив граждан, проживающих в сельской местности</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3 343 000,00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795 000,00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4 204 000,00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8 342 000,00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7.1.4.11.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 xml:space="preserve">Строительство систем газоснабжения муниципальной собственности </w:t>
            </w:r>
            <w:r>
              <w:lastRenderedPageBreak/>
              <w:t>для населенных пунктов Брянской области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департамент строительства и архитектуры Брянской </w:t>
            </w:r>
            <w:r>
              <w:lastRenderedPageBreak/>
              <w:t>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2 029 278,00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средства </w:t>
            </w:r>
            <w:r>
              <w:lastRenderedPageBreak/>
              <w:t>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106 804,00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2 136 082,00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7.1.4.12.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Строительство систем водоснабжения государственной собственности для населенных пунктов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1 699 163,00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1 699 163,00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7.1.4.13.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Строительство систем водоснабжения муниципальной собственности для населенных пунктов Брянской области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строительства и архитектуры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23 723 167,54</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1 298 653,08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внебюджетные </w:t>
            </w:r>
            <w:r>
              <w:lastRenderedPageBreak/>
              <w:t>средства</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25 021 820,62</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7.1.4.14.</w:t>
            </w:r>
          </w:p>
        </w:tc>
        <w:tc>
          <w:tcPr>
            <w:tcW w:w="0" w:type="auto"/>
            <w:vMerge w:val="restart"/>
            <w:tcBorders>
              <w:left w:val="single" w:sz="6" w:space="0" w:color="000000"/>
            </w:tcBorders>
            <w:vAlign w:val="center"/>
            <w:hideMark/>
          </w:tcPr>
          <w:p w:rsidR="00AC7C93" w:rsidRDefault="00AC7C93">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0" w:type="auto"/>
            <w:vMerge w:val="restart"/>
            <w:tcBorders>
              <w:right w:val="single" w:sz="6" w:space="0" w:color="000000"/>
            </w:tcBorders>
            <w:vAlign w:val="center"/>
            <w:hideMark/>
          </w:tcPr>
          <w:p w:rsidR="00AC7C93" w:rsidRDefault="00AC7C93">
            <w:r>
              <w:t>департамент строительства и архитектуры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49 802 495,00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11 008 208,00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10 342 538,00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71 153 241,00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Подпрограмма «Развитие мелиорации земель сельскохозяйственного назначения Брянской области» (2014–2020 годы)</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25 301 391,36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20 079 545,68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78 768 000,00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41 383 000,00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169 000 000,00</w:t>
            </w:r>
          </w:p>
        </w:tc>
        <w:tc>
          <w:tcPr>
            <w:tcW w:w="0" w:type="auto"/>
            <w:tcBorders>
              <w:right w:val="single" w:sz="6" w:space="0" w:color="000000"/>
            </w:tcBorders>
            <w:vAlign w:val="center"/>
            <w:hideMark/>
          </w:tcPr>
          <w:p w:rsidR="00AC7C93" w:rsidRDefault="00AC7C93">
            <w:r>
              <w:t>153 532 307,47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273 069 391,36</w:t>
            </w:r>
          </w:p>
        </w:tc>
        <w:tc>
          <w:tcPr>
            <w:tcW w:w="0" w:type="auto"/>
            <w:tcBorders>
              <w:right w:val="single" w:sz="6" w:space="0" w:color="000000"/>
            </w:tcBorders>
            <w:vAlign w:val="center"/>
            <w:hideMark/>
          </w:tcPr>
          <w:p w:rsidR="00AC7C93" w:rsidRDefault="00AC7C93">
            <w:r>
              <w:t>214 994 853,15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8.1.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Восстановление мелиоративного фонда (мелиорируемые земли и мелиоративные системы), </w:t>
            </w:r>
            <w:r>
              <w:lastRenderedPageBreak/>
              <w:t>включая реализацию мер по орошению и осушению земель</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25 301 391,36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20 079 545,68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55, 56</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w:t>
            </w:r>
            <w:r>
              <w:lastRenderedPageBreak/>
              <w:t>ного бюджета</w:t>
            </w:r>
          </w:p>
        </w:tc>
        <w:tc>
          <w:tcPr>
            <w:tcW w:w="0" w:type="auto"/>
            <w:tcBorders>
              <w:right w:val="single" w:sz="6" w:space="0" w:color="000000"/>
            </w:tcBorders>
            <w:vAlign w:val="center"/>
            <w:hideMark/>
          </w:tcPr>
          <w:p w:rsidR="00AC7C93" w:rsidRDefault="00AC7C93">
            <w:r>
              <w:lastRenderedPageBreak/>
              <w:t>78 768 000,00</w:t>
            </w:r>
          </w:p>
        </w:tc>
        <w:tc>
          <w:tcPr>
            <w:tcW w:w="0" w:type="auto"/>
            <w:tcBorders>
              <w:right w:val="single" w:sz="6" w:space="0" w:color="000000"/>
            </w:tcBorders>
            <w:vAlign w:val="center"/>
            <w:hideMark/>
          </w:tcPr>
          <w:p w:rsidR="00AC7C93" w:rsidRDefault="00AC7C93">
            <w:r>
              <w:t>41 383 000,00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169 000 000,00</w:t>
            </w:r>
          </w:p>
        </w:tc>
        <w:tc>
          <w:tcPr>
            <w:tcW w:w="0" w:type="auto"/>
            <w:tcBorders>
              <w:right w:val="single" w:sz="6" w:space="0" w:color="000000"/>
            </w:tcBorders>
            <w:vAlign w:val="center"/>
            <w:hideMark/>
          </w:tcPr>
          <w:p w:rsidR="00AC7C93" w:rsidRDefault="00AC7C93">
            <w:r>
              <w:t>153 532 307,47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273 069 391,36</w:t>
            </w:r>
          </w:p>
        </w:tc>
        <w:tc>
          <w:tcPr>
            <w:tcW w:w="0" w:type="auto"/>
            <w:tcBorders>
              <w:right w:val="single" w:sz="6" w:space="0" w:color="000000"/>
            </w:tcBorders>
            <w:vAlign w:val="center"/>
            <w:hideMark/>
          </w:tcPr>
          <w:p w:rsidR="00AC7C93" w:rsidRDefault="00AC7C93">
            <w:r>
              <w:t>214 994 853,15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8.1.1.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Развитие мелиорации земель сельскохозяйственного назначения </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25 301 391,36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20 079 545,68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78 768 000,00</w:t>
            </w:r>
          </w:p>
        </w:tc>
        <w:tc>
          <w:tcPr>
            <w:tcW w:w="0" w:type="auto"/>
            <w:tcBorders>
              <w:right w:val="single" w:sz="6" w:space="0" w:color="000000"/>
            </w:tcBorders>
            <w:vAlign w:val="center"/>
            <w:hideMark/>
          </w:tcPr>
          <w:p w:rsidR="00AC7C93" w:rsidRDefault="00AC7C93">
            <w:r>
              <w:t>41 383 000,00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169 000 000,00</w:t>
            </w:r>
          </w:p>
        </w:tc>
        <w:tc>
          <w:tcPr>
            <w:tcW w:w="0" w:type="auto"/>
            <w:tcBorders>
              <w:right w:val="single" w:sz="6" w:space="0" w:color="000000"/>
            </w:tcBorders>
            <w:vAlign w:val="center"/>
            <w:hideMark/>
          </w:tcPr>
          <w:p w:rsidR="00AC7C93" w:rsidRDefault="00AC7C93">
            <w:r>
              <w:t>153 532 307,47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273 069 391,36</w:t>
            </w:r>
          </w:p>
        </w:tc>
        <w:tc>
          <w:tcPr>
            <w:tcW w:w="0" w:type="auto"/>
            <w:tcBorders>
              <w:right w:val="single" w:sz="6" w:space="0" w:color="000000"/>
            </w:tcBorders>
            <w:vAlign w:val="center"/>
            <w:hideMark/>
          </w:tcPr>
          <w:p w:rsidR="00AC7C93" w:rsidRDefault="00AC7C93">
            <w:r>
              <w:t>214 994 853,15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8.1.1.1.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Субсидии на реализацию мероприятий </w:t>
            </w:r>
            <w:hyperlink r:id="rId230" w:anchor="/document/99/901744979/" w:history="1">
              <w:r>
                <w:rPr>
                  <w:rStyle w:val="a4"/>
                </w:rPr>
                <w:t>федеральной целевой программы</w:t>
              </w:r>
            </w:hyperlink>
            <w:r>
              <w:t xml:space="preserve"> «Развитие мелиорации земель сельскохозяйственного назначения России на 2014–2020 годы»</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78 768 000,00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41 383 000,00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78 768 000,</w:t>
            </w:r>
            <w:r>
              <w:lastRenderedPageBreak/>
              <w:t>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41 383 000,</w:t>
            </w:r>
            <w:r>
              <w:lastRenderedPageBreak/>
              <w:t>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8.1.1.2.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proofErr w:type="spellStart"/>
            <w:r>
              <w:t>Культуртехнические</w:t>
            </w:r>
            <w:proofErr w:type="spellEnd"/>
            <w:r>
              <w:t xml:space="preserve"> мероприятия</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9 125 000,00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10 958 545,68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59 000 000,00</w:t>
            </w:r>
          </w:p>
        </w:tc>
        <w:tc>
          <w:tcPr>
            <w:tcW w:w="0" w:type="auto"/>
            <w:tcBorders>
              <w:right w:val="single" w:sz="6" w:space="0" w:color="000000"/>
            </w:tcBorders>
            <w:vAlign w:val="center"/>
            <w:hideMark/>
          </w:tcPr>
          <w:p w:rsidR="00AC7C93" w:rsidRDefault="00AC7C93">
            <w:r>
              <w:t>52 553 307,47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68 125 000,00</w:t>
            </w:r>
          </w:p>
        </w:tc>
        <w:tc>
          <w:tcPr>
            <w:tcW w:w="0" w:type="auto"/>
            <w:tcBorders>
              <w:right w:val="single" w:sz="6" w:space="0" w:color="000000"/>
            </w:tcBorders>
            <w:vAlign w:val="center"/>
            <w:hideMark/>
          </w:tcPr>
          <w:p w:rsidR="00AC7C93" w:rsidRDefault="00AC7C93">
            <w:r>
              <w:t>63 511 853,15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8.1.1.3.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Гидромелиоративные мероприятия</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16 176 391,36</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9 121 000,00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110 000 000,00</w:t>
            </w:r>
          </w:p>
        </w:tc>
        <w:tc>
          <w:tcPr>
            <w:tcW w:w="0" w:type="auto"/>
            <w:tcBorders>
              <w:right w:val="single" w:sz="6" w:space="0" w:color="000000"/>
            </w:tcBorders>
            <w:vAlign w:val="center"/>
            <w:hideMark/>
          </w:tcPr>
          <w:p w:rsidR="00AC7C93" w:rsidRDefault="00AC7C93">
            <w:r>
              <w:t xml:space="preserve">100 979 000,00 </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126 176 391,36</w:t>
            </w:r>
          </w:p>
        </w:tc>
        <w:tc>
          <w:tcPr>
            <w:tcW w:w="0" w:type="auto"/>
            <w:tcBorders>
              <w:right w:val="single" w:sz="6" w:space="0" w:color="000000"/>
            </w:tcBorders>
            <w:vAlign w:val="center"/>
            <w:hideMark/>
          </w:tcPr>
          <w:p w:rsidR="00AC7C93" w:rsidRDefault="00AC7C93">
            <w:r>
              <w:t>110 100 000,00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hyperlink r:id="rId231" w:anchor="/document/99/901744979/" w:history="1">
              <w:r>
                <w:rPr>
                  <w:rStyle w:val="a4"/>
                </w:rPr>
                <w:t xml:space="preserve">Подпрограмма «Развитие овощеводства открытого и защищенного грунта и семенного </w:t>
              </w:r>
              <w:r>
                <w:rPr>
                  <w:rStyle w:val="a4"/>
                </w:rPr>
                <w:lastRenderedPageBreak/>
                <w:t>картофелеводства»</w:t>
              </w:r>
            </w:hyperlink>
            <w:r>
              <w:t xml:space="preserve"> (2015–2020 годы)</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10 000 000,00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5 751 707,68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средства федерального </w:t>
            </w:r>
            <w:r>
              <w:lastRenderedPageBreak/>
              <w:t>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133 896 100,00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139 647 807,68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9.1.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производства в сельскохозяйственных организациях, крестьянских (фермерских) хозяйствах, включая индивидуальных предпринимателей, семенного картофеля, овощей открытого и защищенного грунта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областного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10 000 000,00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5 751 707,68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57, 58, 59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133 896 100,00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местных бюджетов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10 000 000,00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139 647 807,68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9.1.1.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107 790,00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2 048 000,00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2 155 790,00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9.1.2.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10 000 000,00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5 643 917,68</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131 848 100,00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10 000 000,00</w:t>
            </w:r>
          </w:p>
        </w:tc>
        <w:tc>
          <w:tcPr>
            <w:tcW w:w="0" w:type="auto"/>
            <w:tcBorders>
              <w:right w:val="single" w:sz="6" w:space="0" w:color="000000"/>
            </w:tcBorders>
            <w:vAlign w:val="center"/>
            <w:hideMark/>
          </w:tcPr>
          <w:p w:rsidR="00AC7C93" w:rsidRDefault="00AC7C93">
            <w:r>
              <w:t>137 492 017,68</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10.</w:t>
            </w:r>
          </w:p>
        </w:tc>
        <w:tc>
          <w:tcPr>
            <w:tcW w:w="0" w:type="auto"/>
            <w:tcBorders>
              <w:top w:val="single" w:sz="6" w:space="0" w:color="000000"/>
            </w:tcBorders>
            <w:tcMar>
              <w:top w:w="90" w:type="dxa"/>
              <w:left w:w="90" w:type="dxa"/>
              <w:bottom w:w="90" w:type="dxa"/>
              <w:right w:w="90" w:type="dxa"/>
            </w:tcMar>
            <w:vAlign w:val="center"/>
            <w:hideMark/>
          </w:tcPr>
          <w:p w:rsidR="00AC7C93" w:rsidRDefault="00AC7C93">
            <w:hyperlink r:id="rId232" w:anchor="/document/99/901744979/" w:history="1">
              <w:r>
                <w:rPr>
                  <w:rStyle w:val="a4"/>
                </w:rPr>
                <w:t>Подпрограмма «Реализация полномочий в области ветеринарии»</w:t>
              </w:r>
            </w:hyperlink>
            <w:r>
              <w:t xml:space="preserve"> (2014–2020 годы)</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179 088 090,50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180 797 355,00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179 088 090,50</w:t>
            </w:r>
          </w:p>
        </w:tc>
        <w:tc>
          <w:tcPr>
            <w:tcW w:w="0" w:type="auto"/>
            <w:tcBorders>
              <w:right w:val="single" w:sz="6" w:space="0" w:color="000000"/>
            </w:tcBorders>
            <w:vAlign w:val="center"/>
            <w:hideMark/>
          </w:tcPr>
          <w:p w:rsidR="00AC7C93" w:rsidRDefault="00AC7C93">
            <w:r>
              <w:t>180 797 355,00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10.1.</w:t>
            </w:r>
          </w:p>
        </w:tc>
        <w:tc>
          <w:tcPr>
            <w:tcW w:w="0" w:type="auto"/>
            <w:vMerge w:val="restart"/>
            <w:tcBorders>
              <w:left w:val="single" w:sz="6" w:space="0" w:color="000000"/>
            </w:tcBorders>
            <w:vAlign w:val="center"/>
            <w:hideMark/>
          </w:tcPr>
          <w:p w:rsidR="00AC7C93" w:rsidRDefault="00AC7C93">
            <w:r>
              <w:t xml:space="preserve">Осуществление государственного ветеринарного надзора и </w:t>
            </w:r>
            <w:proofErr w:type="gramStart"/>
            <w:r>
              <w:t>контроля за</w:t>
            </w:r>
            <w:proofErr w:type="gramEnd"/>
            <w:r>
              <w:t xml:space="preserve"> соблюдением владельцами животных и продуктов животноводства ветеринарного </w:t>
            </w:r>
            <w:r>
              <w:lastRenderedPageBreak/>
              <w:t>законодательства Российской Федерации и обеспечение безопасности продуктов животноводства в ветеринарно-санитарном отношении</w:t>
            </w:r>
          </w:p>
        </w:tc>
        <w:tc>
          <w:tcPr>
            <w:tcW w:w="0" w:type="auto"/>
            <w:tcBorders>
              <w:right w:val="single" w:sz="6" w:space="0" w:color="000000"/>
            </w:tcBorders>
            <w:vAlign w:val="center"/>
            <w:hideMark/>
          </w:tcPr>
          <w:p w:rsidR="00AC7C93" w:rsidRDefault="00AC7C93">
            <w:r>
              <w:lastRenderedPageBreak/>
              <w:t>управление ветеринарии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20 278 674,00</w:t>
            </w:r>
          </w:p>
        </w:tc>
        <w:tc>
          <w:tcPr>
            <w:tcW w:w="0" w:type="auto"/>
            <w:tcBorders>
              <w:right w:val="single" w:sz="6" w:space="0" w:color="000000"/>
            </w:tcBorders>
            <w:vAlign w:val="center"/>
            <w:hideMark/>
          </w:tcPr>
          <w:p w:rsidR="00AC7C93" w:rsidRDefault="00AC7C93">
            <w:r>
              <w:t>22 425 382,00</w:t>
            </w:r>
          </w:p>
        </w:tc>
        <w:tc>
          <w:tcPr>
            <w:tcW w:w="0" w:type="auto"/>
            <w:tcBorders>
              <w:right w:val="single" w:sz="6" w:space="0" w:color="000000"/>
            </w:tcBorders>
            <w:vAlign w:val="center"/>
            <w:hideMark/>
          </w:tcPr>
          <w:p w:rsidR="00AC7C93" w:rsidRDefault="00AC7C93">
            <w:r>
              <w:t>60, 61, 62</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средства местных </w:t>
            </w:r>
            <w:r>
              <w:lastRenderedPageBreak/>
              <w:t>бюджетов</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20 278 674,00</w:t>
            </w:r>
          </w:p>
        </w:tc>
        <w:tc>
          <w:tcPr>
            <w:tcW w:w="0" w:type="auto"/>
            <w:tcBorders>
              <w:right w:val="single" w:sz="6" w:space="0" w:color="000000"/>
            </w:tcBorders>
            <w:vAlign w:val="center"/>
            <w:hideMark/>
          </w:tcPr>
          <w:p w:rsidR="00AC7C93" w:rsidRDefault="00AC7C93">
            <w:r>
              <w:t>22 425 382,00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10.1.1.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20 278 674,00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22 425 382,00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20 278 674,00</w:t>
            </w:r>
          </w:p>
        </w:tc>
        <w:tc>
          <w:tcPr>
            <w:tcW w:w="0" w:type="auto"/>
            <w:tcBorders>
              <w:right w:val="single" w:sz="6" w:space="0" w:color="000000"/>
            </w:tcBorders>
            <w:vAlign w:val="center"/>
            <w:hideMark/>
          </w:tcPr>
          <w:p w:rsidR="00AC7C93" w:rsidRDefault="00AC7C93">
            <w:r>
              <w:t>22 425 382,00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10.2.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Выполнение функций по эффективному ветеринарному обслуживанию и контролю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управление ветеринарии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областного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148 692 488,50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149 340 337,00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63, 64, 65</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местных бюджетов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148 692 488,50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149 340 337,00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10.2.1.</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Учреждения, оказывающие </w:t>
            </w:r>
            <w:r>
              <w:lastRenderedPageBreak/>
              <w:t>услуги в сфере ветеринарии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управление ветеринарии </w:t>
            </w:r>
            <w:r>
              <w:lastRenderedPageBreak/>
              <w:t>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средства областног</w:t>
            </w:r>
            <w:r>
              <w:lastRenderedPageBreak/>
              <w:t>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148 692 488,50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149 340 337,00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148 692 488,50</w:t>
            </w:r>
          </w:p>
        </w:tc>
        <w:tc>
          <w:tcPr>
            <w:tcW w:w="0" w:type="auto"/>
            <w:tcBorders>
              <w:right w:val="single" w:sz="6" w:space="0" w:color="000000"/>
            </w:tcBorders>
            <w:vAlign w:val="center"/>
            <w:hideMark/>
          </w:tcPr>
          <w:p w:rsidR="00AC7C93" w:rsidRDefault="00AC7C93">
            <w:r>
              <w:t>149 340 337,00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10.2.1.1.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148 692 488,50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149 040 337,00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148 692 488,50</w:t>
            </w:r>
          </w:p>
        </w:tc>
        <w:tc>
          <w:tcPr>
            <w:tcW w:w="0" w:type="auto"/>
            <w:tcBorders>
              <w:right w:val="single" w:sz="6" w:space="0" w:color="000000"/>
            </w:tcBorders>
            <w:vAlign w:val="center"/>
            <w:hideMark/>
          </w:tcPr>
          <w:p w:rsidR="00AC7C93" w:rsidRDefault="00AC7C93">
            <w:r>
              <w:t>149 040 337,00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10.2.1.2.</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Субсидии государственным учреждениям на информационное обеспечение деятельности</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300 000,00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10.3.</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Предупреждение и ликвидация заразных и иных болезней животных</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10 116 928,00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9 031 636,00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66, 67, 68</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10 116 928,00</w:t>
            </w:r>
          </w:p>
        </w:tc>
        <w:tc>
          <w:tcPr>
            <w:tcW w:w="0" w:type="auto"/>
            <w:tcBorders>
              <w:right w:val="single" w:sz="6" w:space="0" w:color="000000"/>
            </w:tcBorders>
            <w:vAlign w:val="center"/>
            <w:hideMark/>
          </w:tcPr>
          <w:p w:rsidR="00AC7C93" w:rsidRDefault="00AC7C93">
            <w:r>
              <w:t>9 031 636,00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10.3.1.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Комплексные мероприятия по обеспечению эпизоотического благополучия</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7 094 100,00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5 675 280,00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7 094 100,00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5 675 280,00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10.3.1.1.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 xml:space="preserve">Реализация комплекса ветеринарных мероприятий по охране территории </w:t>
            </w:r>
            <w:r>
              <w:lastRenderedPageBreak/>
              <w:t>Брянской области от заноса и распространения заразных болезней животных</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4 601 976,00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1 688 400,23</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w:t>
            </w:r>
            <w:r>
              <w:lastRenderedPageBreak/>
              <w:t>ного бюджета</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4 601 976,00</w:t>
            </w:r>
          </w:p>
        </w:tc>
        <w:tc>
          <w:tcPr>
            <w:tcW w:w="0" w:type="auto"/>
            <w:tcBorders>
              <w:right w:val="single" w:sz="6" w:space="0" w:color="000000"/>
            </w:tcBorders>
            <w:vAlign w:val="center"/>
            <w:hideMark/>
          </w:tcPr>
          <w:p w:rsidR="00AC7C93" w:rsidRDefault="00AC7C93">
            <w:r>
              <w:t>1 688 400,23</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10.3.1.2.</w:t>
            </w:r>
          </w:p>
        </w:tc>
        <w:tc>
          <w:tcPr>
            <w:tcW w:w="0" w:type="auto"/>
            <w:vMerge w:val="restart"/>
            <w:tcBorders>
              <w:left w:val="single" w:sz="6" w:space="0" w:color="000000"/>
            </w:tcBorders>
            <w:vAlign w:val="center"/>
            <w:hideMark/>
          </w:tcPr>
          <w:p w:rsidR="00AC7C93" w:rsidRDefault="00AC7C93">
            <w:r>
              <w:t>Реализация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ветеринарно-санитарного благополучия Брянской области</w:t>
            </w:r>
          </w:p>
        </w:tc>
        <w:tc>
          <w:tcPr>
            <w:tcW w:w="0" w:type="auto"/>
            <w:vMerge w:val="restart"/>
            <w:tcBorders>
              <w:right w:val="single" w:sz="6" w:space="0" w:color="000000"/>
            </w:tcBorders>
            <w:vAlign w:val="center"/>
            <w:hideMark/>
          </w:tcPr>
          <w:p w:rsidR="00AC7C93" w:rsidRDefault="00AC7C93">
            <w:r>
              <w:t>управление ветеринарии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2 492 124,00</w:t>
            </w:r>
          </w:p>
        </w:tc>
        <w:tc>
          <w:tcPr>
            <w:tcW w:w="0" w:type="auto"/>
            <w:tcBorders>
              <w:right w:val="single" w:sz="6" w:space="0" w:color="000000"/>
            </w:tcBorders>
            <w:vAlign w:val="center"/>
            <w:hideMark/>
          </w:tcPr>
          <w:p w:rsidR="00AC7C93" w:rsidRDefault="00AC7C93">
            <w:r>
              <w:t>3 986 879,77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vMerge/>
            <w:tcBorders>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2 492 124,00</w:t>
            </w:r>
          </w:p>
        </w:tc>
        <w:tc>
          <w:tcPr>
            <w:tcW w:w="0" w:type="auto"/>
            <w:tcBorders>
              <w:right w:val="single" w:sz="6" w:space="0" w:color="000000"/>
            </w:tcBorders>
            <w:vAlign w:val="center"/>
            <w:hideMark/>
          </w:tcPr>
          <w:p w:rsidR="00AC7C93" w:rsidRDefault="00AC7C93">
            <w:r>
              <w:t>3 986 879,77</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10.3.2.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w:t>
            </w:r>
            <w:r>
              <w:lastRenderedPageBreak/>
              <w:t>ов (биотермических ям) и в части организации отлова и содержания безнадзорных животных на территории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управление ветеринарии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3 022 828,00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3 356 356,00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3 022 828,00</w:t>
            </w:r>
          </w:p>
        </w:tc>
        <w:tc>
          <w:tcPr>
            <w:tcW w:w="0" w:type="auto"/>
            <w:tcBorders>
              <w:right w:val="single" w:sz="6" w:space="0" w:color="000000"/>
            </w:tcBorders>
            <w:vAlign w:val="center"/>
            <w:hideMark/>
          </w:tcPr>
          <w:p w:rsidR="00AC7C93" w:rsidRDefault="00AC7C93">
            <w:r>
              <w:t>3 356 356,00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11.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Подпрограмма «Развитие молочного скотоводства» (2015–2020 годы)</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49 532 000,00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44 833 127,85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174 629 300,00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464 161 700,00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224 161 300,00</w:t>
            </w:r>
          </w:p>
        </w:tc>
        <w:tc>
          <w:tcPr>
            <w:tcW w:w="0" w:type="auto"/>
            <w:tcBorders>
              <w:right w:val="single" w:sz="6" w:space="0" w:color="000000"/>
            </w:tcBorders>
            <w:vAlign w:val="center"/>
            <w:hideMark/>
          </w:tcPr>
          <w:p w:rsidR="00AC7C93" w:rsidRDefault="00AC7C93">
            <w:r>
              <w:t>508 994 827,85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left w:val="single" w:sz="6" w:space="0" w:color="000000"/>
            </w:tcBorders>
            <w:vAlign w:val="center"/>
            <w:hideMark/>
          </w:tcPr>
          <w:p w:rsidR="00AC7C93" w:rsidRDefault="00AC7C93">
            <w:r>
              <w:t>11.1.</w:t>
            </w:r>
          </w:p>
        </w:tc>
        <w:tc>
          <w:tcPr>
            <w:tcW w:w="0" w:type="auto"/>
            <w:vMerge w:val="restart"/>
            <w:tcBorders>
              <w:left w:val="single" w:sz="6" w:space="0" w:color="000000"/>
            </w:tcBorders>
            <w:vAlign w:val="center"/>
            <w:hideMark/>
          </w:tcPr>
          <w:p w:rsidR="00AC7C93" w:rsidRDefault="00AC7C93">
            <w:r>
              <w:t>Повышение инвестиционной привлекательности молочного скотоводства, увеличение поголовья крупного рогатого скота, в том числе коров, повышение товарности молока, создание условий для комплексного развития и повышения эффективности производства, конкурентоспосо</w:t>
            </w:r>
            <w:r>
              <w:lastRenderedPageBreak/>
              <w:t>бности отечественного молока-сырья и продуктов его переработки</w:t>
            </w:r>
          </w:p>
        </w:tc>
        <w:tc>
          <w:tcPr>
            <w:tcW w:w="0" w:type="auto"/>
            <w:vMerge w:val="restart"/>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49 532 000,00</w:t>
            </w:r>
          </w:p>
        </w:tc>
        <w:tc>
          <w:tcPr>
            <w:tcW w:w="0" w:type="auto"/>
            <w:tcBorders>
              <w:right w:val="single" w:sz="6" w:space="0" w:color="000000"/>
            </w:tcBorders>
            <w:vAlign w:val="center"/>
            <w:hideMark/>
          </w:tcPr>
          <w:p w:rsidR="00AC7C93" w:rsidRDefault="00AC7C93">
            <w:r>
              <w:t>44 833 127,85</w:t>
            </w:r>
          </w:p>
        </w:tc>
        <w:tc>
          <w:tcPr>
            <w:tcW w:w="0" w:type="auto"/>
            <w:tcBorders>
              <w:right w:val="single" w:sz="6" w:space="0" w:color="000000"/>
            </w:tcBorders>
            <w:vAlign w:val="center"/>
            <w:hideMark/>
          </w:tcPr>
          <w:p w:rsidR="00AC7C93" w:rsidRDefault="00AC7C93">
            <w:r>
              <w:t>69, 70, 71</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174 629 300,00</w:t>
            </w:r>
          </w:p>
        </w:tc>
        <w:tc>
          <w:tcPr>
            <w:tcW w:w="0" w:type="auto"/>
            <w:tcBorders>
              <w:right w:val="single" w:sz="6" w:space="0" w:color="000000"/>
            </w:tcBorders>
            <w:vAlign w:val="center"/>
            <w:hideMark/>
          </w:tcPr>
          <w:p w:rsidR="00AC7C93" w:rsidRDefault="00AC7C93">
            <w:r>
              <w:t>464 161 700,00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left w:val="single" w:sz="6" w:space="0" w:color="000000"/>
            </w:tcBorders>
            <w:vAlign w:val="center"/>
            <w:hideMark/>
          </w:tcPr>
          <w:p w:rsidR="00AC7C93" w:rsidRDefault="00AC7C93"/>
        </w:tc>
        <w:tc>
          <w:tcPr>
            <w:tcW w:w="0" w:type="auto"/>
            <w:vMerge/>
            <w:tcBorders>
              <w:left w:val="single" w:sz="6" w:space="0" w:color="000000"/>
            </w:tcBorders>
            <w:vAlign w:val="center"/>
            <w:hideMark/>
          </w:tcPr>
          <w:p w:rsidR="00AC7C93" w:rsidRDefault="00AC7C93"/>
        </w:tc>
        <w:tc>
          <w:tcPr>
            <w:tcW w:w="0" w:type="auto"/>
            <w:vMerge/>
            <w:tcBorders>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224 161 300,00</w:t>
            </w:r>
          </w:p>
        </w:tc>
        <w:tc>
          <w:tcPr>
            <w:tcW w:w="0" w:type="auto"/>
            <w:tcBorders>
              <w:right w:val="single" w:sz="6" w:space="0" w:color="000000"/>
            </w:tcBorders>
            <w:vAlign w:val="center"/>
            <w:hideMark/>
          </w:tcPr>
          <w:p w:rsidR="00AC7C93" w:rsidRDefault="00AC7C93">
            <w:r>
              <w:t>508 994 827,85</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lastRenderedPageBreak/>
              <w:t>11.1.1.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1 килограмм реализованного и (или) отгруженного на собственную переработку молока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5 780 000,00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11 020 216,00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109 757 100,00</w:t>
            </w:r>
          </w:p>
        </w:tc>
        <w:tc>
          <w:tcPr>
            <w:tcW w:w="0" w:type="auto"/>
            <w:tcBorders>
              <w:right w:val="single" w:sz="6" w:space="0" w:color="000000"/>
            </w:tcBorders>
            <w:vAlign w:val="center"/>
            <w:hideMark/>
          </w:tcPr>
          <w:p w:rsidR="00AC7C93" w:rsidRDefault="00AC7C93">
            <w:r>
              <w:t>202 680 700,00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115 537 100,00</w:t>
            </w:r>
          </w:p>
        </w:tc>
        <w:tc>
          <w:tcPr>
            <w:tcW w:w="0" w:type="auto"/>
            <w:tcBorders>
              <w:right w:val="single" w:sz="6" w:space="0" w:color="000000"/>
            </w:tcBorders>
            <w:vAlign w:val="center"/>
            <w:hideMark/>
          </w:tcPr>
          <w:p w:rsidR="00AC7C93" w:rsidRDefault="00AC7C93">
            <w:r>
              <w:t>213 700 916,00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11.1.2.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40 000 000,00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7 253 911,85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142 606 400,00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40 000 000,00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149 860 311,85</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11.1.3.</w:t>
            </w:r>
          </w:p>
        </w:tc>
        <w:tc>
          <w:tcPr>
            <w:tcW w:w="0" w:type="auto"/>
            <w:vMerge w:val="restart"/>
            <w:tcBorders>
              <w:left w:val="single" w:sz="6" w:space="0" w:color="000000"/>
            </w:tcBorders>
            <w:vAlign w:val="center"/>
            <w:hideMark/>
          </w:tcPr>
          <w:p w:rsidR="00AC7C93" w:rsidRDefault="00AC7C93">
            <w:r>
              <w:t xml:space="preserve">Возмещение части процентной ставки по краткосрочным кредитам (займам) на </w:t>
            </w:r>
            <w:r>
              <w:lastRenderedPageBreak/>
              <w:t>развитие молочного скотоводства</w:t>
            </w:r>
          </w:p>
        </w:tc>
        <w:tc>
          <w:tcPr>
            <w:tcW w:w="0" w:type="auto"/>
            <w:tcBorders>
              <w:right w:val="single" w:sz="6" w:space="0" w:color="000000"/>
            </w:tcBorders>
            <w:vAlign w:val="center"/>
            <w:hideMark/>
          </w:tcPr>
          <w:p w:rsidR="00AC7C93" w:rsidRDefault="00AC7C93">
            <w:r>
              <w:lastRenderedPageBreak/>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500 000,00</w:t>
            </w:r>
          </w:p>
        </w:tc>
        <w:tc>
          <w:tcPr>
            <w:tcW w:w="0" w:type="auto"/>
            <w:tcBorders>
              <w:right w:val="single" w:sz="6" w:space="0" w:color="000000"/>
            </w:tcBorders>
            <w:vAlign w:val="center"/>
            <w:hideMark/>
          </w:tcPr>
          <w:p w:rsidR="00AC7C93" w:rsidRDefault="00AC7C93">
            <w:r>
              <w:t>15 059 000,00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w:t>
            </w:r>
            <w:r>
              <w:lastRenderedPageBreak/>
              <w:t>ного бюджета</w:t>
            </w:r>
          </w:p>
        </w:tc>
        <w:tc>
          <w:tcPr>
            <w:tcW w:w="0" w:type="auto"/>
            <w:tcBorders>
              <w:right w:val="single" w:sz="6" w:space="0" w:color="000000"/>
            </w:tcBorders>
            <w:vAlign w:val="center"/>
            <w:hideMark/>
          </w:tcPr>
          <w:p w:rsidR="00AC7C93" w:rsidRDefault="00AC7C93">
            <w:r>
              <w:lastRenderedPageBreak/>
              <w:t>3 084 900,00</w:t>
            </w:r>
          </w:p>
        </w:tc>
        <w:tc>
          <w:tcPr>
            <w:tcW w:w="0" w:type="auto"/>
            <w:tcBorders>
              <w:right w:val="single" w:sz="6" w:space="0" w:color="000000"/>
            </w:tcBorders>
            <w:vAlign w:val="center"/>
            <w:hideMark/>
          </w:tcPr>
          <w:p w:rsidR="00AC7C93" w:rsidRDefault="00AC7C93">
            <w:r>
              <w:t>24 801 200,00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3 584 900,00</w:t>
            </w:r>
          </w:p>
        </w:tc>
        <w:tc>
          <w:tcPr>
            <w:tcW w:w="0" w:type="auto"/>
            <w:tcBorders>
              <w:right w:val="single" w:sz="6" w:space="0" w:color="000000"/>
            </w:tcBorders>
            <w:vAlign w:val="center"/>
            <w:hideMark/>
          </w:tcPr>
          <w:p w:rsidR="00AC7C93" w:rsidRDefault="00AC7C93">
            <w:r>
              <w:t>39 860 200,00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11.1.4.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областного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3 252 000,00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11 500 000,00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61 787 300,00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94 073 400,00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lef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местных бюджетов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lef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lef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65 039 300,00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105 573 400,00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Подпрограмма «Поддержка племенного дела, селекции и семеноводства» (2015–2020 годы)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областного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7 182 400,00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4 741 395,00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136 245 700,00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90 043 700,00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143 428 10</w:t>
            </w:r>
            <w:r>
              <w:lastRenderedPageBreak/>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94 785 095,</w:t>
            </w:r>
            <w:r>
              <w:lastRenderedPageBreak/>
              <w:t>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w:t>
            </w:r>
          </w:p>
        </w:tc>
      </w:tr>
      <w:tr w:rsidR="00AC7C93">
        <w:trPr>
          <w:divId w:val="169682024"/>
        </w:trPr>
        <w:tc>
          <w:tcPr>
            <w:tcW w:w="0" w:type="auto"/>
            <w:tcBorders>
              <w:left w:val="single" w:sz="6" w:space="0" w:color="000000"/>
            </w:tcBorders>
            <w:vAlign w:val="center"/>
            <w:hideMark/>
          </w:tcPr>
          <w:p w:rsidR="00AC7C93" w:rsidRDefault="00AC7C93">
            <w:r>
              <w:lastRenderedPageBreak/>
              <w:t>12.1.</w:t>
            </w:r>
          </w:p>
        </w:tc>
        <w:tc>
          <w:tcPr>
            <w:tcW w:w="0" w:type="auto"/>
            <w:vMerge w:val="restart"/>
            <w:tcBorders>
              <w:left w:val="single" w:sz="6" w:space="0" w:color="000000"/>
            </w:tcBorders>
            <w:vAlign w:val="center"/>
            <w:hideMark/>
          </w:tcPr>
          <w:p w:rsidR="00AC7C93" w:rsidRDefault="00AC7C93">
            <w:r>
              <w:t>Модернизация материально-технической и технологической базы животноводства, селекции и семеноводства</w:t>
            </w:r>
          </w:p>
        </w:tc>
        <w:tc>
          <w:tcPr>
            <w:tcW w:w="0" w:type="auto"/>
            <w:tcBorders>
              <w:right w:val="single" w:sz="6" w:space="0" w:color="000000"/>
            </w:tcBorders>
            <w:vAlign w:val="center"/>
            <w:hideMark/>
          </w:tcPr>
          <w:p w:rsidR="00AC7C93" w:rsidRDefault="00AC7C93">
            <w:r>
              <w:t>департамент сельского хозяйства Брянской области</w:t>
            </w:r>
          </w:p>
        </w:tc>
        <w:tc>
          <w:tcPr>
            <w:tcW w:w="0" w:type="auto"/>
            <w:tcBorders>
              <w:right w:val="single" w:sz="6" w:space="0" w:color="000000"/>
            </w:tcBorders>
            <w:vAlign w:val="center"/>
            <w:hideMark/>
          </w:tcPr>
          <w:p w:rsidR="00AC7C93" w:rsidRDefault="00AC7C93">
            <w:r>
              <w:t>средства областного бюджета</w:t>
            </w:r>
          </w:p>
        </w:tc>
        <w:tc>
          <w:tcPr>
            <w:tcW w:w="0" w:type="auto"/>
            <w:tcBorders>
              <w:right w:val="single" w:sz="6" w:space="0" w:color="000000"/>
            </w:tcBorders>
            <w:vAlign w:val="center"/>
            <w:hideMark/>
          </w:tcPr>
          <w:p w:rsidR="00AC7C93" w:rsidRDefault="00AC7C93">
            <w:r>
              <w:t>2 442 400,00</w:t>
            </w:r>
          </w:p>
        </w:tc>
        <w:tc>
          <w:tcPr>
            <w:tcW w:w="0" w:type="auto"/>
            <w:tcBorders>
              <w:right w:val="single" w:sz="6" w:space="0" w:color="000000"/>
            </w:tcBorders>
            <w:vAlign w:val="center"/>
            <w:hideMark/>
          </w:tcPr>
          <w:p w:rsidR="00AC7C93" w:rsidRDefault="00AC7C93">
            <w:r>
              <w:t>1 239 095,00</w:t>
            </w:r>
          </w:p>
        </w:tc>
        <w:tc>
          <w:tcPr>
            <w:tcW w:w="0" w:type="auto"/>
            <w:tcBorders>
              <w:right w:val="single" w:sz="6" w:space="0" w:color="000000"/>
            </w:tcBorders>
            <w:vAlign w:val="center"/>
            <w:hideMark/>
          </w:tcPr>
          <w:p w:rsidR="00AC7C93" w:rsidRDefault="00AC7C93">
            <w:r>
              <w:t>76, 77</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46 404 700,00</w:t>
            </w:r>
          </w:p>
        </w:tc>
        <w:tc>
          <w:tcPr>
            <w:tcW w:w="0" w:type="auto"/>
            <w:tcBorders>
              <w:right w:val="single" w:sz="6" w:space="0" w:color="000000"/>
            </w:tcBorders>
            <w:vAlign w:val="center"/>
            <w:hideMark/>
          </w:tcPr>
          <w:p w:rsidR="00AC7C93" w:rsidRDefault="00AC7C93">
            <w:r>
              <w:t>23 501 100,00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lef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48 847 100,00</w:t>
            </w:r>
          </w:p>
        </w:tc>
        <w:tc>
          <w:tcPr>
            <w:tcW w:w="0" w:type="auto"/>
            <w:tcBorders>
              <w:right w:val="single" w:sz="6" w:space="0" w:color="000000"/>
            </w:tcBorders>
            <w:vAlign w:val="center"/>
            <w:hideMark/>
          </w:tcPr>
          <w:p w:rsidR="00AC7C93" w:rsidRDefault="00AC7C93">
            <w:r>
              <w:t>24 740 195,00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12.1.1.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Возмещение части затрат на приобретение элитных семян</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2 442 400,00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1 239 095,00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46 404 700,00</w:t>
            </w:r>
          </w:p>
        </w:tc>
        <w:tc>
          <w:tcPr>
            <w:tcW w:w="0" w:type="auto"/>
            <w:tcBorders>
              <w:right w:val="single" w:sz="6" w:space="0" w:color="000000"/>
            </w:tcBorders>
            <w:vAlign w:val="center"/>
            <w:hideMark/>
          </w:tcPr>
          <w:p w:rsidR="00AC7C93" w:rsidRDefault="00AC7C93">
            <w:r>
              <w:t>23 501 100,00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vMerge/>
            <w:tcBorders>
              <w:top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48 847 100,00</w:t>
            </w:r>
          </w:p>
        </w:tc>
        <w:tc>
          <w:tcPr>
            <w:tcW w:w="0" w:type="auto"/>
            <w:tcBorders>
              <w:right w:val="single" w:sz="6" w:space="0" w:color="000000"/>
            </w:tcBorders>
            <w:vAlign w:val="center"/>
            <w:hideMark/>
          </w:tcPr>
          <w:p w:rsidR="00AC7C93" w:rsidRDefault="00AC7C93">
            <w:r>
              <w:t>24 740 195,00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12.2.</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Развитие племенной базы животноводства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4 740 000,00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3 502 300,00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72,73,74,75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89 841 000,00</w:t>
            </w:r>
          </w:p>
        </w:tc>
        <w:tc>
          <w:tcPr>
            <w:tcW w:w="0" w:type="auto"/>
            <w:tcBorders>
              <w:right w:val="single" w:sz="6" w:space="0" w:color="000000"/>
            </w:tcBorders>
            <w:vAlign w:val="center"/>
            <w:hideMark/>
          </w:tcPr>
          <w:p w:rsidR="00AC7C93" w:rsidRDefault="00AC7C93">
            <w:r>
              <w:t>66 542 600,00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средства </w:t>
            </w:r>
            <w:r>
              <w:lastRenderedPageBreak/>
              <w:t>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94 581 000,00</w:t>
            </w:r>
          </w:p>
        </w:tc>
        <w:tc>
          <w:tcPr>
            <w:tcW w:w="0" w:type="auto"/>
            <w:tcBorders>
              <w:right w:val="single" w:sz="6" w:space="0" w:color="000000"/>
            </w:tcBorders>
            <w:vAlign w:val="center"/>
            <w:hideMark/>
          </w:tcPr>
          <w:p w:rsidR="00AC7C93" w:rsidRDefault="00AC7C93">
            <w:r>
              <w:t>70 044 900,00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12.2.1.</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Поддержка племенного животноводства</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3 300 000,00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27 700,00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62 661 300,00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526 300,00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65 961 300,00</w:t>
            </w:r>
          </w:p>
        </w:tc>
        <w:tc>
          <w:tcPr>
            <w:tcW w:w="0" w:type="auto"/>
            <w:tcBorders>
              <w:right w:val="single" w:sz="6" w:space="0" w:color="000000"/>
            </w:tcBorders>
            <w:vAlign w:val="center"/>
            <w:hideMark/>
          </w:tcPr>
          <w:p w:rsidR="00AC7C93" w:rsidRDefault="00AC7C93">
            <w:r>
              <w:t>554 000,00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12.2.2.</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Поддержка племенного крупного рогатого скота мясного направления</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1 440 000,00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1 582 300,00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27 179 700,00</w:t>
            </w:r>
          </w:p>
        </w:tc>
        <w:tc>
          <w:tcPr>
            <w:tcW w:w="0" w:type="auto"/>
            <w:tcBorders>
              <w:right w:val="single" w:sz="6" w:space="0" w:color="000000"/>
            </w:tcBorders>
            <w:vAlign w:val="center"/>
            <w:hideMark/>
          </w:tcPr>
          <w:p w:rsidR="00AC7C93" w:rsidRDefault="00AC7C93">
            <w:r>
              <w:t>30 063 300,00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28 619 700,00</w:t>
            </w:r>
          </w:p>
        </w:tc>
        <w:tc>
          <w:tcPr>
            <w:tcW w:w="0" w:type="auto"/>
            <w:tcBorders>
              <w:right w:val="single" w:sz="6" w:space="0" w:color="000000"/>
            </w:tcBorders>
            <w:vAlign w:val="center"/>
            <w:hideMark/>
          </w:tcPr>
          <w:p w:rsidR="00AC7C93" w:rsidRDefault="00AC7C93">
            <w:r>
              <w:t>31 645 600,00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12.2.3</w:t>
            </w:r>
            <w:r>
              <w:lastRenderedPageBreak/>
              <w:t>.</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Поддержка </w:t>
            </w:r>
            <w:r>
              <w:lastRenderedPageBreak/>
              <w:t>племенного крупного рогатого скота молочного направления</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департамент </w:t>
            </w:r>
            <w:r>
              <w:lastRenderedPageBreak/>
              <w:t>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xml:space="preserve">средства </w:t>
            </w:r>
            <w:r>
              <w:lastRenderedPageBreak/>
              <w:t>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1 892 300,0</w:t>
            </w:r>
            <w:r>
              <w:lastRenderedPageBreak/>
              <w:t>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lastRenderedPageBreak/>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35 953 000,00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местных бюджетов</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41 836 000,00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Подпрограмма «Развитие оптово-распределительных центров» (2016–2020 годы)</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2 237 800,00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25 446 489,29</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федерального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42 518 200,00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22 842 200,00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местных бюджетов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внебюджетные средства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итого</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44 756 000,00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48 288 689,29</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w:t>
            </w:r>
          </w:p>
        </w:tc>
      </w:tr>
      <w:tr w:rsidR="00AC7C93">
        <w:trPr>
          <w:divId w:val="169682024"/>
        </w:trPr>
        <w:tc>
          <w:tcPr>
            <w:tcW w:w="0" w:type="auto"/>
            <w:tcBorders>
              <w:top w:val="single" w:sz="6" w:space="0" w:color="000000"/>
            </w:tcBorders>
            <w:tcMar>
              <w:top w:w="90" w:type="dxa"/>
              <w:left w:w="90" w:type="dxa"/>
              <w:bottom w:w="90" w:type="dxa"/>
              <w:right w:w="90" w:type="dxa"/>
            </w:tcMar>
            <w:vAlign w:val="center"/>
            <w:hideMark/>
          </w:tcPr>
          <w:p w:rsidR="00AC7C93" w:rsidRDefault="00AC7C93">
            <w:r>
              <w:t>13.1.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Увеличение закупок сельскохозяйственного сырья для переработки предприятиями перерабатывающей промышленности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средства областного бюджета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2 237 800,00</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25 446 489,29</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78</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средства федерального бюджета</w:t>
            </w:r>
          </w:p>
        </w:tc>
        <w:tc>
          <w:tcPr>
            <w:tcW w:w="0" w:type="auto"/>
            <w:tcBorders>
              <w:right w:val="single" w:sz="6" w:space="0" w:color="000000"/>
            </w:tcBorders>
            <w:vAlign w:val="center"/>
            <w:hideMark/>
          </w:tcPr>
          <w:p w:rsidR="00AC7C93" w:rsidRDefault="00AC7C93">
            <w:r>
              <w:t>42 518 200,00</w:t>
            </w:r>
          </w:p>
        </w:tc>
        <w:tc>
          <w:tcPr>
            <w:tcW w:w="0" w:type="auto"/>
            <w:tcBorders>
              <w:right w:val="single" w:sz="6" w:space="0" w:color="000000"/>
            </w:tcBorders>
            <w:vAlign w:val="center"/>
            <w:hideMark/>
          </w:tcPr>
          <w:p w:rsidR="00AC7C93" w:rsidRDefault="00AC7C93">
            <w:r>
              <w:t>22 842 200,00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 xml:space="preserve">средства </w:t>
            </w:r>
            <w:r>
              <w:lastRenderedPageBreak/>
              <w:t>местных бюджетов</w:t>
            </w:r>
          </w:p>
        </w:tc>
        <w:tc>
          <w:tcPr>
            <w:tcW w:w="0" w:type="auto"/>
            <w:tcBorders>
              <w:right w:val="single" w:sz="6" w:space="0" w:color="000000"/>
            </w:tcBorders>
            <w:vAlign w:val="center"/>
            <w:hideMark/>
          </w:tcPr>
          <w:p w:rsidR="00AC7C93" w:rsidRDefault="00AC7C93">
            <w:r>
              <w:lastRenderedPageBreak/>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lastRenderedPageBreak/>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внебюджетные средства</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0,00</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right w:val="single" w:sz="6" w:space="0" w:color="000000"/>
            </w:tcBorders>
            <w:vAlign w:val="center"/>
            <w:hideMark/>
          </w:tcPr>
          <w:p w:rsidR="00AC7C93" w:rsidRDefault="00AC7C93">
            <w:r>
              <w:t> </w:t>
            </w:r>
          </w:p>
        </w:tc>
        <w:tc>
          <w:tcPr>
            <w:tcW w:w="0" w:type="auto"/>
            <w:tcBorders>
              <w:right w:val="single" w:sz="6" w:space="0" w:color="000000"/>
            </w:tcBorders>
            <w:vAlign w:val="center"/>
            <w:hideMark/>
          </w:tcPr>
          <w:p w:rsidR="00AC7C93" w:rsidRDefault="00AC7C93">
            <w:r>
              <w:t>итого</w:t>
            </w:r>
          </w:p>
        </w:tc>
        <w:tc>
          <w:tcPr>
            <w:tcW w:w="0" w:type="auto"/>
            <w:tcBorders>
              <w:right w:val="single" w:sz="6" w:space="0" w:color="000000"/>
            </w:tcBorders>
            <w:vAlign w:val="center"/>
            <w:hideMark/>
          </w:tcPr>
          <w:p w:rsidR="00AC7C93" w:rsidRDefault="00AC7C93">
            <w:r>
              <w:t>44 756 000,00</w:t>
            </w:r>
          </w:p>
        </w:tc>
        <w:tc>
          <w:tcPr>
            <w:tcW w:w="0" w:type="auto"/>
            <w:tcBorders>
              <w:right w:val="single" w:sz="6" w:space="0" w:color="000000"/>
            </w:tcBorders>
            <w:vAlign w:val="center"/>
            <w:hideMark/>
          </w:tcPr>
          <w:p w:rsidR="00AC7C93" w:rsidRDefault="00AC7C93">
            <w:r>
              <w:t>48 288 689,29</w:t>
            </w:r>
          </w:p>
        </w:tc>
        <w:tc>
          <w:tcPr>
            <w:tcW w:w="0" w:type="auto"/>
            <w:tcBorders>
              <w:right w:val="single" w:sz="6" w:space="0" w:color="000000"/>
            </w:tcBorders>
            <w:vAlign w:val="center"/>
            <w:hideMark/>
          </w:tcPr>
          <w:p w:rsidR="00AC7C93" w:rsidRDefault="00AC7C93">
            <w:r>
              <w:t> </w:t>
            </w:r>
          </w:p>
        </w:tc>
      </w:tr>
      <w:tr w:rsidR="00AC7C93">
        <w:trPr>
          <w:divId w:val="169682024"/>
        </w:trPr>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13.1.1.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0" w:type="auto"/>
            <w:vMerge w:val="restart"/>
            <w:tcBorders>
              <w:top w:val="single" w:sz="6" w:space="0" w:color="000000"/>
            </w:tcBorders>
            <w:tcMar>
              <w:top w:w="90" w:type="dxa"/>
              <w:left w:w="90" w:type="dxa"/>
              <w:bottom w:w="90" w:type="dxa"/>
              <w:right w:w="90" w:type="dxa"/>
            </w:tcMar>
            <w:vAlign w:val="center"/>
            <w:hideMark/>
          </w:tcPr>
          <w:p w:rsidR="00AC7C93" w:rsidRDefault="00AC7C93">
            <w:r>
              <w:t>департамент сельского хозяйства Брянской области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областного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2 237 800,00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25 446 489,29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vMerge/>
            <w:tcBorders>
              <w:top w:val="single" w:sz="6" w:space="0" w:color="000000"/>
            </w:tcBorders>
            <w:vAlign w:val="center"/>
            <w:hideMark/>
          </w:tcPr>
          <w:p w:rsidR="00AC7C93" w:rsidRDefault="00AC7C9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vMerge/>
            <w:tcBorders>
              <w:top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42 518 200,00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22 842 200,00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vMerge/>
            <w:tcBorders>
              <w:top w:val="single" w:sz="6" w:space="0" w:color="000000"/>
            </w:tcBorders>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средства местных бюджетов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lef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 </w:t>
            </w:r>
          </w:p>
        </w:tc>
      </w:tr>
      <w:tr w:rsidR="00AC7C93">
        <w:trPr>
          <w:divId w:val="169682024"/>
        </w:trPr>
        <w:tc>
          <w:tcPr>
            <w:tcW w:w="0" w:type="auto"/>
            <w:tcBorders>
              <w:left w:val="single" w:sz="6" w:space="0" w:color="000000"/>
            </w:tcBorders>
            <w:vAlign w:val="center"/>
            <w:hideMark/>
          </w:tcPr>
          <w:p w:rsidR="00AC7C93" w:rsidRDefault="00AC7C93">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AC7C93" w:rsidRDefault="00AC7C93"/>
        </w:tc>
        <w:tc>
          <w:tcPr>
            <w:tcW w:w="0" w:type="auto"/>
            <w:tcBorders>
              <w:left w:val="single" w:sz="6" w:space="0" w:color="000000"/>
            </w:tcBorders>
            <w:vAlign w:val="center"/>
            <w:hideMark/>
          </w:tcPr>
          <w:p w:rsidR="00AC7C93" w:rsidRDefault="00AC7C93">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44 756 000,00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48 288 689,29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 </w:t>
      </w:r>
    </w:p>
    <w:p w:rsidR="00AC7C93" w:rsidRDefault="00AC7C93">
      <w:pPr>
        <w:pStyle w:val="align-right"/>
        <w:divId w:val="1934899462"/>
        <w:rPr>
          <w:rFonts w:ascii="Georgia" w:hAnsi="Georgia"/>
        </w:rPr>
      </w:pPr>
      <w:hyperlink r:id="rId233" w:anchor="/document/99/901744979/" w:history="1">
        <w:r>
          <w:rPr>
            <w:rStyle w:val="a4"/>
            <w:rFonts w:ascii="Georgia" w:hAnsi="Georgia"/>
          </w:rPr>
          <w:t>Приложение 4</w:t>
        </w:r>
      </w:hyperlink>
      <w:r>
        <w:rPr>
          <w:rFonts w:ascii="Georgia" w:hAnsi="Georgia"/>
        </w:rPr>
        <w:br/>
        <w:t>к государственной программе</w:t>
      </w:r>
      <w:r>
        <w:rPr>
          <w:rFonts w:ascii="Georgia" w:hAnsi="Georgia"/>
        </w:rPr>
        <w:br/>
        <w:t>«Развитие сельского хозяйства</w:t>
      </w:r>
      <w:r>
        <w:rPr>
          <w:rFonts w:ascii="Georgia" w:hAnsi="Georgia"/>
        </w:rPr>
        <w:br/>
        <w:t>и регулирование рынков</w:t>
      </w:r>
      <w:r>
        <w:rPr>
          <w:rFonts w:ascii="Georgia" w:hAnsi="Georgia"/>
        </w:rPr>
        <w:br/>
        <w:t>сельскохозяйственной продукции,</w:t>
      </w:r>
      <w:r>
        <w:rPr>
          <w:rFonts w:ascii="Georgia" w:hAnsi="Georgia"/>
        </w:rPr>
        <w:br/>
        <w:t>сырья и продовольствия Брянской</w:t>
      </w:r>
      <w:r>
        <w:rPr>
          <w:rFonts w:ascii="Georgia" w:hAnsi="Georgia"/>
        </w:rPr>
        <w:br/>
        <w:t>области» (2014–2020 годы)</w:t>
      </w:r>
    </w:p>
    <w:p w:rsidR="00AC7C93" w:rsidRDefault="00AC7C93">
      <w:pPr>
        <w:pStyle w:val="3"/>
        <w:jc w:val="center"/>
        <w:divId w:val="1934899462"/>
        <w:rPr>
          <w:rFonts w:ascii="Georgia" w:hAnsi="Georgia"/>
        </w:rPr>
      </w:pPr>
      <w:r>
        <w:rPr>
          <w:rFonts w:ascii="Georgia" w:hAnsi="Georgia"/>
        </w:rPr>
        <w:t>ПОКАЗАТЕЛИ</w:t>
      </w:r>
      <w:r>
        <w:rPr>
          <w:rFonts w:ascii="Georgia" w:hAnsi="Georgia"/>
        </w:rPr>
        <w:br/>
        <w:t>результативности предоставления субсидий на 2016 год по Брянской области</w:t>
      </w:r>
    </w:p>
    <w:p w:rsidR="00AC7C93" w:rsidRPr="00250D55" w:rsidRDefault="00AC7C93">
      <w:pPr>
        <w:pStyle w:val="align-center"/>
        <w:divId w:val="1934899462"/>
        <w:rPr>
          <w:rFonts w:ascii="Georgia" w:hAnsi="Georgia"/>
        </w:rPr>
      </w:pPr>
      <w:r>
        <w:rPr>
          <w:rFonts w:ascii="Georgia" w:hAnsi="Georgia"/>
        </w:rPr>
        <w:t xml:space="preserve">(приложение с изменениями на 29 августа 2016 года, - см. </w:t>
      </w:r>
      <w:hyperlink r:id="rId234" w:anchor="/document/81/328354/" w:history="1">
        <w:r>
          <w:rPr>
            <w:rStyle w:val="a4"/>
            <w:rFonts w:ascii="Georgia" w:hAnsi="Georgia"/>
          </w:rPr>
          <w:t>предыдущую редакцию</w:t>
        </w:r>
      </w:hyperlink>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4099"/>
        <w:gridCol w:w="4078"/>
        <w:gridCol w:w="1418"/>
      </w:tblGrid>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pPr>
              <w:jc w:val="center"/>
            </w:pPr>
            <w:r>
              <w:rPr>
                <w:b/>
                <w:bCs/>
              </w:rPr>
              <w:t>Направления расходов бюджета субъекта Российской Федерации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pPr>
              <w:jc w:val="center"/>
            </w:pPr>
            <w:r>
              <w:rPr>
                <w:b/>
                <w:bCs/>
              </w:rPr>
              <w:t>Показатели (целевые показатели) результативности предоставления субсидий</w:t>
            </w:r>
          </w:p>
        </w:tc>
        <w:tc>
          <w:tcPr>
            <w:tcW w:w="0" w:type="auto"/>
            <w:tcBorders>
              <w:top w:val="single" w:sz="6" w:space="0" w:color="000000"/>
            </w:tcBorders>
            <w:tcMar>
              <w:top w:w="90" w:type="dxa"/>
              <w:left w:w="90" w:type="dxa"/>
              <w:bottom w:w="90" w:type="dxa"/>
              <w:right w:w="90" w:type="dxa"/>
            </w:tcMar>
            <w:vAlign w:val="center"/>
            <w:hideMark/>
          </w:tcPr>
          <w:p w:rsidR="00AC7C93" w:rsidRDefault="00AC7C93">
            <w:pPr>
              <w:jc w:val="center"/>
            </w:pPr>
            <w:r>
              <w:rPr>
                <w:b/>
                <w:bCs/>
              </w:rPr>
              <w:t>Значения, ед. изм.</w:t>
            </w:r>
          </w:p>
        </w:tc>
      </w:tr>
      <w:tr w:rsidR="00AC7C93">
        <w:trPr>
          <w:divId w:val="788818348"/>
        </w:trPr>
        <w:tc>
          <w:tcPr>
            <w:tcW w:w="0" w:type="auto"/>
            <w:vMerge w:val="restart"/>
            <w:tcBorders>
              <w:left w:val="single" w:sz="6" w:space="0" w:color="000000"/>
            </w:tcBorders>
            <w:vAlign w:val="center"/>
            <w:hideMark/>
          </w:tcPr>
          <w:p w:rsidR="00AC7C93" w:rsidRDefault="00AC7C93">
            <w:r>
              <w:lastRenderedPageBreak/>
              <w:t> </w:t>
            </w:r>
          </w:p>
        </w:tc>
        <w:tc>
          <w:tcPr>
            <w:tcW w:w="0" w:type="auto"/>
            <w:tcBorders>
              <w:right w:val="single" w:sz="6" w:space="0" w:color="000000"/>
            </w:tcBorders>
            <w:vAlign w:val="center"/>
            <w:hideMark/>
          </w:tcPr>
          <w:p w:rsidR="00AC7C93" w:rsidRDefault="00AC7C93">
            <w:r>
              <w:t xml:space="preserve">Индексы производства продукции растениеводства, </w:t>
            </w:r>
            <w:proofErr w:type="gramStart"/>
            <w:r>
              <w:t>в</w:t>
            </w:r>
            <w:proofErr w:type="gramEnd"/>
            <w:r>
              <w:t xml:space="preserve"> % </w:t>
            </w:r>
            <w:proofErr w:type="gramStart"/>
            <w:r>
              <w:t>к</w:t>
            </w:r>
            <w:proofErr w:type="gramEnd"/>
            <w:r>
              <w:t xml:space="preserve"> предыдущему году</w:t>
            </w:r>
          </w:p>
        </w:tc>
        <w:tc>
          <w:tcPr>
            <w:tcW w:w="0" w:type="auto"/>
            <w:tcBorders>
              <w:right w:val="single" w:sz="6" w:space="0" w:color="000000"/>
            </w:tcBorders>
            <w:vAlign w:val="center"/>
            <w:hideMark/>
          </w:tcPr>
          <w:p w:rsidR="00AC7C93" w:rsidRDefault="00AC7C93">
            <w:r>
              <w:t>101,9</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 xml:space="preserve">Индексы производства продукции животноводства, </w:t>
            </w:r>
            <w:proofErr w:type="gramStart"/>
            <w:r>
              <w:t>в</w:t>
            </w:r>
            <w:proofErr w:type="gramEnd"/>
            <w:r>
              <w:t xml:space="preserve"> % </w:t>
            </w:r>
            <w:proofErr w:type="gramStart"/>
            <w:r>
              <w:t>к</w:t>
            </w:r>
            <w:proofErr w:type="gramEnd"/>
            <w:r>
              <w:t xml:space="preserve"> предыдущему году</w:t>
            </w:r>
          </w:p>
        </w:tc>
        <w:tc>
          <w:tcPr>
            <w:tcW w:w="0" w:type="auto"/>
            <w:tcBorders>
              <w:right w:val="single" w:sz="6" w:space="0" w:color="000000"/>
            </w:tcBorders>
            <w:vAlign w:val="center"/>
            <w:hideMark/>
          </w:tcPr>
          <w:p w:rsidR="00AC7C93" w:rsidRDefault="00AC7C93">
            <w:r>
              <w:t>106,7</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затрат на приобретение элитных семян</w:t>
            </w:r>
          </w:p>
        </w:tc>
        <w:tc>
          <w:tcPr>
            <w:tcW w:w="0" w:type="auto"/>
            <w:tcBorders>
              <w:right w:val="single" w:sz="6" w:space="0" w:color="000000"/>
            </w:tcBorders>
            <w:vAlign w:val="center"/>
            <w:hideMark/>
          </w:tcPr>
          <w:p w:rsidR="00AC7C93" w:rsidRDefault="00AC7C93">
            <w:r>
              <w:t>Доля площади, засеваемой элитными семенами, в общей площади посевов на территории субъекта Российской Федерации</w:t>
            </w:r>
            <w:proofErr w:type="gramStart"/>
            <w:r>
              <w:t xml:space="preserve"> (%)</w:t>
            </w:r>
            <w:proofErr w:type="gramEnd"/>
          </w:p>
        </w:tc>
        <w:tc>
          <w:tcPr>
            <w:tcW w:w="0" w:type="auto"/>
            <w:tcBorders>
              <w:right w:val="single" w:sz="6" w:space="0" w:color="000000"/>
            </w:tcBorders>
            <w:vAlign w:val="center"/>
            <w:hideMark/>
          </w:tcPr>
          <w:p w:rsidR="00AC7C93" w:rsidRDefault="00AC7C93">
            <w:r>
              <w:t>6,700</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затрат на закладку и уход за виноградниками</w:t>
            </w:r>
          </w:p>
        </w:tc>
        <w:tc>
          <w:tcPr>
            <w:tcW w:w="0" w:type="auto"/>
            <w:tcBorders>
              <w:right w:val="single" w:sz="6" w:space="0" w:color="000000"/>
            </w:tcBorders>
            <w:vAlign w:val="center"/>
            <w:hideMark/>
          </w:tcPr>
          <w:p w:rsidR="00AC7C93" w:rsidRDefault="00AC7C93">
            <w:r>
              <w:t>Площадь закладки виноградников на территории субъекта Российской Федерации (</w:t>
            </w:r>
            <w:proofErr w:type="spellStart"/>
            <w:r>
              <w:t>тыс</w:t>
            </w:r>
            <w:proofErr w:type="gramStart"/>
            <w:r>
              <w:t>.г</w:t>
            </w:r>
            <w:proofErr w:type="gramEnd"/>
            <w:r>
              <w:t>а</w:t>
            </w:r>
            <w:proofErr w:type="spellEnd"/>
            <w:r>
              <w:t>)</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затрат на раскорчевку выбывших из эксплуатации старых садов и рекультивацию раскорчеванных площадей</w:t>
            </w:r>
          </w:p>
        </w:tc>
        <w:tc>
          <w:tcPr>
            <w:tcW w:w="0" w:type="auto"/>
            <w:tcBorders>
              <w:right w:val="single" w:sz="6" w:space="0" w:color="000000"/>
            </w:tcBorders>
            <w:vAlign w:val="center"/>
            <w:hideMark/>
          </w:tcPr>
          <w:p w:rsidR="00AC7C93" w:rsidRDefault="00AC7C93">
            <w:r>
              <w:t>Площадь раскорчеванных выбывших из эксплуатации старых садов в возрасте 30 лет и более с последующей реновацией (закладкой на этой площади) в соответствии с проектом на закладку сада (</w:t>
            </w:r>
            <w:proofErr w:type="spellStart"/>
            <w:r>
              <w:t>тыс</w:t>
            </w:r>
            <w:proofErr w:type="gramStart"/>
            <w:r>
              <w:t>.г</w:t>
            </w:r>
            <w:proofErr w:type="gramEnd"/>
            <w:r>
              <w:t>а</w:t>
            </w:r>
            <w:proofErr w:type="spellEnd"/>
            <w:r>
              <w:t>)</w:t>
            </w:r>
          </w:p>
        </w:tc>
        <w:tc>
          <w:tcPr>
            <w:tcW w:w="0" w:type="auto"/>
            <w:tcBorders>
              <w:right w:val="single" w:sz="6" w:space="0" w:color="000000"/>
            </w:tcBorders>
            <w:vAlign w:val="center"/>
            <w:hideMark/>
          </w:tcPr>
          <w:p w:rsidR="00AC7C93" w:rsidRDefault="00AC7C93">
            <w:r>
              <w:t>0,0500</w:t>
            </w:r>
          </w:p>
        </w:tc>
      </w:tr>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возмещение части затрат на закладку и уход за многолетними плодовыми и ягодными насаждениями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Площадь закладки многолетних плодовых и ягодных насаждений на территории субъекта Российской Федерации (</w:t>
            </w:r>
            <w:proofErr w:type="spellStart"/>
            <w:r>
              <w:t>тыс</w:t>
            </w:r>
            <w:proofErr w:type="gramStart"/>
            <w:r>
              <w:t>.г</w:t>
            </w:r>
            <w:proofErr w:type="gramEnd"/>
            <w:r>
              <w:t>а</w:t>
            </w:r>
            <w:proofErr w:type="spellEnd"/>
            <w:r>
              <w:t>)</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0,004</w:t>
            </w:r>
          </w:p>
        </w:tc>
      </w:tr>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возмещение части затрат на приобретение семян с учетом доставки в районы Крайнего Севера и приравненные к ним местности</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(тыс. га)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0,000</w:t>
            </w:r>
          </w:p>
        </w:tc>
      </w:tr>
      <w:tr w:rsidR="00AC7C93">
        <w:trPr>
          <w:divId w:val="788818348"/>
        </w:trPr>
        <w:tc>
          <w:tcPr>
            <w:tcW w:w="0" w:type="auto"/>
            <w:tcBorders>
              <w:left w:val="single" w:sz="6" w:space="0" w:color="000000"/>
            </w:tcBorders>
            <w:vAlign w:val="center"/>
            <w:hideMark/>
          </w:tcPr>
          <w:p w:rsidR="00AC7C93" w:rsidRDefault="00AC7C93">
            <w:r>
              <w:t xml:space="preserve">Субсидии на производство продукции растениеводства на </w:t>
            </w:r>
            <w:proofErr w:type="spellStart"/>
            <w:r>
              <w:t>низкопродуктивной</w:t>
            </w:r>
            <w:proofErr w:type="spellEnd"/>
            <w:r>
              <w:t xml:space="preserve"> пашне в районах Крайнего Севера и приравненных к ним местностях</w:t>
            </w:r>
          </w:p>
        </w:tc>
        <w:tc>
          <w:tcPr>
            <w:tcW w:w="0" w:type="auto"/>
            <w:tcBorders>
              <w:right w:val="single" w:sz="6" w:space="0" w:color="000000"/>
            </w:tcBorders>
            <w:vAlign w:val="center"/>
            <w:hideMark/>
          </w:tcPr>
          <w:p w:rsidR="00AC7C93" w:rsidRDefault="00AC7C93">
            <w:r>
              <w:t xml:space="preserve">Площадь подготовки </w:t>
            </w:r>
            <w:proofErr w:type="spellStart"/>
            <w:r>
              <w:t>низкопродуктивной</w:t>
            </w:r>
            <w:proofErr w:type="spellEnd"/>
            <w:r>
              <w:t xml:space="preserve"> пашни (</w:t>
            </w:r>
            <w:proofErr w:type="spellStart"/>
            <w:r>
              <w:t>тыс</w:t>
            </w:r>
            <w:proofErr w:type="gramStart"/>
            <w:r>
              <w:t>.г</w:t>
            </w:r>
            <w:proofErr w:type="gramEnd"/>
            <w:r>
              <w:t>а</w:t>
            </w:r>
            <w:proofErr w:type="spellEnd"/>
            <w:r>
              <w:t>)</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0" w:type="auto"/>
            <w:tcBorders>
              <w:right w:val="single" w:sz="6" w:space="0" w:color="000000"/>
            </w:tcBorders>
            <w:vAlign w:val="center"/>
            <w:hideMark/>
          </w:tcPr>
          <w:p w:rsidR="00AC7C93" w:rsidRDefault="00AC7C93">
            <w:r>
              <w:t>Застрахованные площади посевов (посадок) сельскохозяйственных культур (</w:t>
            </w:r>
            <w:proofErr w:type="spellStart"/>
            <w:r>
              <w:t>тыс</w:t>
            </w:r>
            <w:proofErr w:type="gramStart"/>
            <w:r>
              <w:t>.г</w:t>
            </w:r>
            <w:proofErr w:type="gramEnd"/>
            <w:r>
              <w:t>а</w:t>
            </w:r>
            <w:proofErr w:type="spellEnd"/>
            <w:r>
              <w:t>)</w:t>
            </w:r>
          </w:p>
        </w:tc>
        <w:tc>
          <w:tcPr>
            <w:tcW w:w="0" w:type="auto"/>
            <w:tcBorders>
              <w:right w:val="single" w:sz="6" w:space="0" w:color="000000"/>
            </w:tcBorders>
            <w:vAlign w:val="center"/>
            <w:hideMark/>
          </w:tcPr>
          <w:p w:rsidR="00AC7C93" w:rsidRDefault="00AC7C93">
            <w:r>
              <w:t>11,500</w:t>
            </w:r>
          </w:p>
        </w:tc>
      </w:tr>
      <w:tr w:rsidR="00AC7C93">
        <w:trPr>
          <w:divId w:val="788818348"/>
        </w:trPr>
        <w:tc>
          <w:tcPr>
            <w:tcW w:w="0" w:type="auto"/>
            <w:tcBorders>
              <w:left w:val="single" w:sz="6" w:space="0" w:color="000000"/>
            </w:tcBorders>
            <w:vAlign w:val="center"/>
            <w:hideMark/>
          </w:tcPr>
          <w:p w:rsidR="00AC7C93" w:rsidRDefault="00AC7C93">
            <w:r>
              <w:t xml:space="preserve">Субсидии на оказание несвязанной поддержки сельскохозяйственным </w:t>
            </w:r>
            <w:r>
              <w:lastRenderedPageBreak/>
              <w:t>товаропроизводителям в области растениеводства</w:t>
            </w:r>
          </w:p>
        </w:tc>
        <w:tc>
          <w:tcPr>
            <w:tcW w:w="0" w:type="auto"/>
            <w:tcBorders>
              <w:right w:val="single" w:sz="6" w:space="0" w:color="000000"/>
            </w:tcBorders>
            <w:vAlign w:val="center"/>
            <w:hideMark/>
          </w:tcPr>
          <w:p w:rsidR="00AC7C93" w:rsidRDefault="00AC7C93">
            <w:r>
              <w:lastRenderedPageBreak/>
              <w:t xml:space="preserve">Сохранение посевных площадей в субъекте Российской Федерации </w:t>
            </w:r>
            <w:r>
              <w:lastRenderedPageBreak/>
              <w:t>(тыс. га)</w:t>
            </w:r>
          </w:p>
        </w:tc>
        <w:tc>
          <w:tcPr>
            <w:tcW w:w="0" w:type="auto"/>
            <w:tcBorders>
              <w:right w:val="single" w:sz="6" w:space="0" w:color="000000"/>
            </w:tcBorders>
            <w:vAlign w:val="center"/>
            <w:hideMark/>
          </w:tcPr>
          <w:p w:rsidR="00AC7C93" w:rsidRDefault="00AC7C93">
            <w:r>
              <w:lastRenderedPageBreak/>
              <w:t>725,100</w:t>
            </w:r>
          </w:p>
        </w:tc>
      </w:tr>
      <w:tr w:rsidR="00AC7C93">
        <w:trPr>
          <w:divId w:val="788818348"/>
        </w:trPr>
        <w:tc>
          <w:tcPr>
            <w:tcW w:w="0" w:type="auto"/>
            <w:tcBorders>
              <w:left w:val="single" w:sz="6" w:space="0" w:color="000000"/>
            </w:tcBorders>
            <w:vAlign w:val="center"/>
            <w:hideMark/>
          </w:tcPr>
          <w:p w:rsidR="00AC7C93" w:rsidRDefault="00AC7C93">
            <w:r>
              <w:lastRenderedPageBreak/>
              <w:t>Субсидии на поддержку племенного животноводства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 (тысяч условных голов)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0,200</w:t>
            </w:r>
          </w:p>
        </w:tc>
      </w:tr>
      <w:tr w:rsidR="00AC7C93">
        <w:trPr>
          <w:divId w:val="788818348"/>
        </w:trPr>
        <w:tc>
          <w:tcPr>
            <w:tcW w:w="0" w:type="auto"/>
            <w:tcBorders>
              <w:left w:val="single" w:sz="6" w:space="0" w:color="000000"/>
            </w:tcBorders>
            <w:vAlign w:val="center"/>
            <w:hideMark/>
          </w:tcPr>
          <w:p w:rsidR="00AC7C93" w:rsidRDefault="00AC7C93">
            <w:r>
              <w:t>Субсидии на 1 килограмм реализованного и (или) отгруженного на собственную переработку молока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204,300</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затрат по наращиванию маточного поголовья овец и коз</w:t>
            </w:r>
          </w:p>
        </w:tc>
        <w:tc>
          <w:tcPr>
            <w:tcW w:w="0" w:type="auto"/>
            <w:tcBorders>
              <w:right w:val="single" w:sz="6" w:space="0" w:color="000000"/>
            </w:tcBorders>
            <w:vAlign w:val="center"/>
            <w:hideMark/>
          </w:tcPr>
          <w:p w:rsidR="00AC7C93" w:rsidRDefault="00AC7C93">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0" w:type="auto"/>
            <w:tcBorders>
              <w:right w:val="single" w:sz="6" w:space="0" w:color="000000"/>
            </w:tcBorders>
            <w:vAlign w:val="center"/>
            <w:hideMark/>
          </w:tcPr>
          <w:p w:rsidR="00AC7C93" w:rsidRDefault="00AC7C93">
            <w:r>
              <w:t>4,300</w:t>
            </w:r>
          </w:p>
        </w:tc>
      </w:tr>
      <w:tr w:rsidR="00AC7C93">
        <w:trPr>
          <w:divId w:val="788818348"/>
        </w:trPr>
        <w:tc>
          <w:tcPr>
            <w:tcW w:w="0" w:type="auto"/>
            <w:vMerge w:val="restart"/>
            <w:tcBorders>
              <w:left w:val="single" w:sz="6" w:space="0" w:color="000000"/>
            </w:tcBorders>
            <w:vAlign w:val="center"/>
            <w:hideMark/>
          </w:tcPr>
          <w:p w:rsidR="00AC7C93" w:rsidRDefault="00AC7C93">
            <w:r>
              <w:t>Субсидии на возмещение части затрат по наращиванию поголовья северных оленей, маралов и мясных табунных лошадей</w:t>
            </w:r>
          </w:p>
        </w:tc>
        <w:tc>
          <w:tcPr>
            <w:tcW w:w="0" w:type="auto"/>
            <w:tcBorders>
              <w:right w:val="single" w:sz="6" w:space="0" w:color="000000"/>
            </w:tcBorders>
            <w:vAlign w:val="center"/>
            <w:hideMark/>
          </w:tcPr>
          <w:p w:rsidR="00AC7C93" w:rsidRDefault="00AC7C93">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tcBorders>
              <w:left w:val="single" w:sz="6" w:space="0" w:color="000000"/>
            </w:tcBorders>
            <w:vAlign w:val="center"/>
            <w:hideMark/>
          </w:tcPr>
          <w:p w:rsidR="00AC7C93" w:rsidRDefault="00AC7C93">
            <w:r>
              <w:t>Субсидии на поддержку производства и реализации тонкорунной и полутонкорунной шерсти</w:t>
            </w:r>
          </w:p>
        </w:tc>
        <w:tc>
          <w:tcPr>
            <w:tcW w:w="0" w:type="auto"/>
            <w:tcBorders>
              <w:right w:val="single" w:sz="6" w:space="0" w:color="000000"/>
            </w:tcBorders>
            <w:vAlign w:val="center"/>
            <w:hideMark/>
          </w:tcPr>
          <w:p w:rsidR="00AC7C93" w:rsidRDefault="00AC7C93">
            <w:r>
              <w:t>Производство и реализация тонкорунной и полутонкорунной шерсти в сельскохозяйственных организациях, крестьянских (фермерских) хозяйствах, включая индивидуальных предпринимателей, тыс. тонн</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tcBorders>
              <w:left w:val="single" w:sz="6" w:space="0" w:color="000000"/>
            </w:tcBorders>
            <w:vAlign w:val="center"/>
            <w:hideMark/>
          </w:tcPr>
          <w:p w:rsidR="00AC7C93" w:rsidRDefault="00AC7C93">
            <w:r>
              <w:t xml:space="preserve">Субсидии на возмещение части затрат сельскохозяйственных товаропроизводителей на уплату страховой премии, начисленной по </w:t>
            </w:r>
            <w:r>
              <w:lastRenderedPageBreak/>
              <w:t>договору сельскохозяйственного страхования в области животноводства</w:t>
            </w:r>
          </w:p>
        </w:tc>
        <w:tc>
          <w:tcPr>
            <w:tcW w:w="0" w:type="auto"/>
            <w:tcBorders>
              <w:right w:val="single" w:sz="6" w:space="0" w:color="000000"/>
            </w:tcBorders>
            <w:vAlign w:val="center"/>
            <w:hideMark/>
          </w:tcPr>
          <w:p w:rsidR="00AC7C93" w:rsidRDefault="00AC7C93">
            <w:r>
              <w:lastRenderedPageBreak/>
              <w:t xml:space="preserve">Застрахованное поголовье сельскохозяйственных животных (тыс. </w:t>
            </w:r>
            <w:proofErr w:type="spellStart"/>
            <w:r>
              <w:t>усл</w:t>
            </w:r>
            <w:proofErr w:type="spellEnd"/>
            <w:r>
              <w:t>. голов)</w:t>
            </w:r>
          </w:p>
        </w:tc>
        <w:tc>
          <w:tcPr>
            <w:tcW w:w="0" w:type="auto"/>
            <w:tcBorders>
              <w:right w:val="single" w:sz="6" w:space="0" w:color="000000"/>
            </w:tcBorders>
            <w:vAlign w:val="center"/>
            <w:hideMark/>
          </w:tcPr>
          <w:p w:rsidR="00AC7C93" w:rsidRDefault="00AC7C93">
            <w:r>
              <w:t>235,200</w:t>
            </w:r>
          </w:p>
        </w:tc>
      </w:tr>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Субсидии на поддержку племенного крупного рогатого скота мясного направления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(тыс. 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24,500</w:t>
            </w:r>
          </w:p>
        </w:tc>
      </w:tr>
      <w:tr w:rsidR="00AC7C93">
        <w:trPr>
          <w:divId w:val="7888183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 xml:space="preserve">Индексы производства продукции животноводства, </w:t>
            </w:r>
            <w:proofErr w:type="gramStart"/>
            <w:r>
              <w:t>в</w:t>
            </w:r>
            <w:proofErr w:type="gramEnd"/>
            <w:r>
              <w:t xml:space="preserve"> % </w:t>
            </w:r>
            <w:proofErr w:type="gramStart"/>
            <w:r>
              <w:t>к</w:t>
            </w:r>
            <w:proofErr w:type="gramEnd"/>
            <w:r>
              <w:t xml:space="preserve"> предыдущему году</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106,7</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Животноводство прочее (голов)</w:t>
            </w:r>
          </w:p>
        </w:tc>
        <w:tc>
          <w:tcPr>
            <w:tcW w:w="0" w:type="auto"/>
            <w:tcBorders>
              <w:right w:val="single" w:sz="6" w:space="0" w:color="000000"/>
            </w:tcBorders>
            <w:vAlign w:val="center"/>
            <w:hideMark/>
          </w:tcPr>
          <w:p w:rsidR="00AC7C93" w:rsidRDefault="00AC7C93">
            <w:r>
              <w:t>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Животноводство прочее (кроме коровьего молока, тыс. тонн молока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Животноводство прочее (тыс. тонн мяса в год)</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Кормопроизводство (тыс. тонн кормов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Логистические центры в животноводстве (тыс. тонн единовременного хранения)</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Птицеводство (млн. яиц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Птицеводство (тыс. тонн мяса птицы в год)</w:t>
            </w:r>
          </w:p>
        </w:tc>
        <w:tc>
          <w:tcPr>
            <w:tcW w:w="0" w:type="auto"/>
            <w:tcBorders>
              <w:right w:val="single" w:sz="6" w:space="0" w:color="000000"/>
            </w:tcBorders>
            <w:vAlign w:val="center"/>
            <w:hideMark/>
          </w:tcPr>
          <w:p w:rsidR="00AC7C93" w:rsidRDefault="00AC7C93">
            <w:r>
              <w:t>1,20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Свиноводство (голов свиней)</w:t>
            </w:r>
          </w:p>
        </w:tc>
        <w:tc>
          <w:tcPr>
            <w:tcW w:w="0" w:type="auto"/>
            <w:tcBorders>
              <w:right w:val="single" w:sz="6" w:space="0" w:color="000000"/>
            </w:tcBorders>
            <w:vAlign w:val="center"/>
            <w:hideMark/>
          </w:tcPr>
          <w:p w:rsidR="00AC7C93" w:rsidRDefault="00AC7C93">
            <w:r>
              <w:t>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Свиноводство (тыс. тонн мяса свиней)</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val="restart"/>
            <w:tcBorders>
              <w:left w:val="single" w:sz="6" w:space="0" w:color="000000"/>
            </w:tcBorders>
            <w:vAlign w:val="center"/>
            <w:hideMark/>
          </w:tcPr>
          <w:p w:rsidR="00AC7C93" w:rsidRDefault="00AC7C93">
            <w:r>
              <w:t>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0" w:type="auto"/>
            <w:tcBorders>
              <w:right w:val="single" w:sz="6" w:space="0" w:color="000000"/>
            </w:tcBorders>
            <w:vAlign w:val="center"/>
            <w:hideMark/>
          </w:tcPr>
          <w:p w:rsidR="00AC7C93" w:rsidRDefault="00AC7C93">
            <w:r>
              <w:t xml:space="preserve">Индексы производства продукции растениеводства, </w:t>
            </w:r>
            <w:proofErr w:type="gramStart"/>
            <w:r>
              <w:t>в</w:t>
            </w:r>
            <w:proofErr w:type="gramEnd"/>
            <w:r>
              <w:t xml:space="preserve"> % </w:t>
            </w:r>
            <w:proofErr w:type="gramStart"/>
            <w:r>
              <w:t>к</w:t>
            </w:r>
            <w:proofErr w:type="gramEnd"/>
            <w:r>
              <w:t xml:space="preserve"> предыдущему году</w:t>
            </w:r>
          </w:p>
        </w:tc>
        <w:tc>
          <w:tcPr>
            <w:tcW w:w="0" w:type="auto"/>
            <w:tcBorders>
              <w:right w:val="single" w:sz="6" w:space="0" w:color="000000"/>
            </w:tcBorders>
            <w:vAlign w:val="center"/>
            <w:hideMark/>
          </w:tcPr>
          <w:p w:rsidR="00AC7C93" w:rsidRDefault="00AC7C93">
            <w:r>
              <w:t>101,9</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Логистические центры в растениеводстве (тыс. тонн единовременного хранения)</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Льноводство (переработка льнотресты) (тыс. тонн)</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 xml:space="preserve">Мелиорация (площадь орошения, </w:t>
            </w:r>
            <w:proofErr w:type="gramStart"/>
            <w:r>
              <w:t>га</w:t>
            </w:r>
            <w:proofErr w:type="gramEnd"/>
            <w:r>
              <w:t>)</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 xml:space="preserve">Овощеводство (валовой сбор </w:t>
            </w:r>
            <w:r>
              <w:lastRenderedPageBreak/>
              <w:t>овощей в зимних теплицах, тыс. тонн овощей в год)</w:t>
            </w:r>
          </w:p>
        </w:tc>
        <w:tc>
          <w:tcPr>
            <w:tcW w:w="0" w:type="auto"/>
            <w:tcBorders>
              <w:right w:val="single" w:sz="6" w:space="0" w:color="000000"/>
            </w:tcBorders>
            <w:vAlign w:val="center"/>
            <w:hideMark/>
          </w:tcPr>
          <w:p w:rsidR="00AC7C93" w:rsidRDefault="00AC7C93">
            <w:r>
              <w:lastRenderedPageBreak/>
              <w:t>0,000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 xml:space="preserve">Овощеводство (построено зимних теплиц, </w:t>
            </w:r>
            <w:proofErr w:type="gramStart"/>
            <w:r>
              <w:t>га</w:t>
            </w:r>
            <w:proofErr w:type="gramEnd"/>
            <w:r>
              <w:t>)</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Овощехранилища (включая картофелехранилища, тыс. тонн единовременного хранения)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Переработка высокопротеиновых сельскохозяйственных культур (тыс. тонн в год)</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Переработка масличных культур (тыс. тонн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 xml:space="preserve">Переработка </w:t>
            </w:r>
            <w:proofErr w:type="spellStart"/>
            <w:r>
              <w:t>плодовощной</w:t>
            </w:r>
            <w:proofErr w:type="spellEnd"/>
            <w:r>
              <w:t xml:space="preserve"> и ягодной продукции (тыс. тонн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Плодохранилища (тыс. тонн единовременного хранения)</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Подработка, хранение, перевалка зерновых и масличных культур (тыс. тонн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Садоводство (тыс. тонн продукции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Сахарная промышленность (тыс. тонн единовременного хранения)</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Семеноводство (тыс. тонн семян в год)</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val="restart"/>
            <w:tcBorders>
              <w:left w:val="single" w:sz="6" w:space="0" w:color="000000"/>
            </w:tcBorders>
            <w:vAlign w:val="center"/>
            <w:hideMark/>
          </w:tcPr>
          <w:p w:rsidR="00AC7C93" w:rsidRDefault="00AC7C93">
            <w:r>
              <w:t>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0" w:type="auto"/>
            <w:tcBorders>
              <w:right w:val="single" w:sz="6" w:space="0" w:color="000000"/>
            </w:tcBorders>
            <w:vAlign w:val="center"/>
            <w:hideMark/>
          </w:tcPr>
          <w:p w:rsidR="00AC7C93" w:rsidRDefault="00AC7C93">
            <w:r>
              <w:t xml:space="preserve">Индексы производства продукции животноводства, </w:t>
            </w:r>
            <w:proofErr w:type="gramStart"/>
            <w:r>
              <w:t>в</w:t>
            </w:r>
            <w:proofErr w:type="gramEnd"/>
            <w:r>
              <w:t xml:space="preserve"> % </w:t>
            </w:r>
            <w:proofErr w:type="gramStart"/>
            <w:r>
              <w:t>к</w:t>
            </w:r>
            <w:proofErr w:type="gramEnd"/>
            <w:r>
              <w:t xml:space="preserve"> предыдущему году</w:t>
            </w:r>
          </w:p>
        </w:tc>
        <w:tc>
          <w:tcPr>
            <w:tcW w:w="0" w:type="auto"/>
            <w:tcBorders>
              <w:right w:val="single" w:sz="6" w:space="0" w:color="000000"/>
            </w:tcBorders>
            <w:vAlign w:val="center"/>
            <w:hideMark/>
          </w:tcPr>
          <w:p w:rsidR="00AC7C93" w:rsidRDefault="00AC7C93">
            <w:r>
              <w:t>106,7</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Молочное скотоводство (голов КРС)</w:t>
            </w:r>
          </w:p>
        </w:tc>
        <w:tc>
          <w:tcPr>
            <w:tcW w:w="0" w:type="auto"/>
            <w:tcBorders>
              <w:right w:val="single" w:sz="6" w:space="0" w:color="000000"/>
            </w:tcBorders>
            <w:vAlign w:val="center"/>
            <w:hideMark/>
          </w:tcPr>
          <w:p w:rsidR="00AC7C93" w:rsidRDefault="00AC7C93">
            <w:r>
              <w:t>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Молочное скотоводство (тыс. тонн молока в год)</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Молочное скотоводство (тыс. тонн мяса в год)</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Молочное скотоводство (тыс. тонн переработка молока)</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val="restart"/>
            <w:tcBorders>
              <w:left w:val="single" w:sz="6" w:space="0" w:color="000000"/>
            </w:tcBorders>
            <w:vAlign w:val="center"/>
            <w:hideMark/>
          </w:tcPr>
          <w:p w:rsidR="00AC7C93" w:rsidRDefault="00AC7C93">
            <w:r>
              <w:t>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0" w:type="auto"/>
            <w:tcBorders>
              <w:right w:val="single" w:sz="6" w:space="0" w:color="000000"/>
            </w:tcBorders>
            <w:vAlign w:val="center"/>
            <w:hideMark/>
          </w:tcPr>
          <w:p w:rsidR="00AC7C93" w:rsidRDefault="00AC7C93">
            <w:r>
              <w:t xml:space="preserve">Индексы производства продукции животноводства, </w:t>
            </w:r>
            <w:proofErr w:type="gramStart"/>
            <w:r>
              <w:t>в</w:t>
            </w:r>
            <w:proofErr w:type="gramEnd"/>
            <w:r>
              <w:t xml:space="preserve"> % </w:t>
            </w:r>
            <w:proofErr w:type="gramStart"/>
            <w:r>
              <w:t>к</w:t>
            </w:r>
            <w:proofErr w:type="gramEnd"/>
            <w:r>
              <w:t xml:space="preserve"> предыдущему году</w:t>
            </w:r>
          </w:p>
        </w:tc>
        <w:tc>
          <w:tcPr>
            <w:tcW w:w="0" w:type="auto"/>
            <w:tcBorders>
              <w:right w:val="single" w:sz="6" w:space="0" w:color="000000"/>
            </w:tcBorders>
            <w:vAlign w:val="center"/>
            <w:hideMark/>
          </w:tcPr>
          <w:p w:rsidR="00AC7C93" w:rsidRDefault="00AC7C93">
            <w:r>
              <w:t>106,7</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Мясное скотоводство (голов КРС)</w:t>
            </w:r>
          </w:p>
        </w:tc>
        <w:tc>
          <w:tcPr>
            <w:tcW w:w="0" w:type="auto"/>
            <w:tcBorders>
              <w:right w:val="single" w:sz="6" w:space="0" w:color="000000"/>
            </w:tcBorders>
            <w:vAlign w:val="center"/>
            <w:hideMark/>
          </w:tcPr>
          <w:p w:rsidR="00AC7C93" w:rsidRDefault="00AC7C93">
            <w:r>
              <w:t>23 140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Мясное скотоводство (тыс. тонн мяса КРС в год)</w:t>
            </w:r>
          </w:p>
        </w:tc>
        <w:tc>
          <w:tcPr>
            <w:tcW w:w="0" w:type="auto"/>
            <w:tcBorders>
              <w:right w:val="single" w:sz="6" w:space="0" w:color="000000"/>
            </w:tcBorders>
            <w:vAlign w:val="center"/>
            <w:hideMark/>
          </w:tcPr>
          <w:p w:rsidR="00AC7C93" w:rsidRDefault="00AC7C93">
            <w:r>
              <w:t>46,60</w:t>
            </w:r>
          </w:p>
        </w:tc>
      </w:tr>
      <w:tr w:rsidR="00AC7C93">
        <w:trPr>
          <w:divId w:val="7888183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 xml:space="preserve">Субсидии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Количество сельскохозяйственных потребительских кооперативов, развивших свою материально-техническую базу с помощью государственной поддержки (ед.)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Увеличение реализации молока, собранного кооперативами у сельскохозяйственных товаропроизводителей</w:t>
            </w:r>
            <w:proofErr w:type="gramStart"/>
            <w:r>
              <w:t xml:space="preserve"> (%)</w:t>
            </w:r>
            <w:proofErr w:type="gramEnd"/>
          </w:p>
        </w:tc>
        <w:tc>
          <w:tcPr>
            <w:tcW w:w="0" w:type="auto"/>
            <w:tcBorders>
              <w:top w:val="single" w:sz="6" w:space="0" w:color="000000"/>
            </w:tcBorders>
            <w:tcMar>
              <w:top w:w="90" w:type="dxa"/>
              <w:left w:w="90" w:type="dxa"/>
              <w:bottom w:w="90" w:type="dxa"/>
              <w:right w:w="90" w:type="dxa"/>
            </w:tcMar>
            <w:vAlign w:val="center"/>
            <w:hideMark/>
          </w:tcPr>
          <w:p w:rsidR="00AC7C93" w:rsidRDefault="00AC7C93">
            <w:r>
              <w:t>0,0</w:t>
            </w:r>
          </w:p>
        </w:tc>
      </w:tr>
      <w:tr w:rsidR="00AC7C93">
        <w:trPr>
          <w:divId w:val="788818348"/>
        </w:trPr>
        <w:tc>
          <w:tcPr>
            <w:tcW w:w="0" w:type="auto"/>
            <w:tcBorders>
              <w:left w:val="single" w:sz="6" w:space="0" w:color="000000"/>
            </w:tcBorders>
            <w:vAlign w:val="center"/>
            <w:hideMark/>
          </w:tcPr>
          <w:p w:rsidR="00AC7C93" w:rsidRDefault="00AC7C93">
            <w:r>
              <w:t>Субсидии на поддержку начинающих фермеров</w:t>
            </w:r>
          </w:p>
        </w:tc>
        <w:tc>
          <w:tcPr>
            <w:tcW w:w="0" w:type="auto"/>
            <w:tcBorders>
              <w:right w:val="single" w:sz="6" w:space="0" w:color="000000"/>
            </w:tcBorders>
            <w:vAlign w:val="center"/>
            <w:hideMark/>
          </w:tcPr>
          <w:p w:rsidR="00AC7C93" w:rsidRDefault="00AC7C93">
            <w:r>
              <w:t xml:space="preserve">Количество крестьянских (фермерских) хозяйств, осуществивших проекты создания и развития своих хозяйств с помощью </w:t>
            </w:r>
            <w:proofErr w:type="spellStart"/>
            <w:r>
              <w:t>грантовой</w:t>
            </w:r>
            <w:proofErr w:type="spellEnd"/>
            <w:r>
              <w:t xml:space="preserve"> поддержки (ед.)</w:t>
            </w:r>
          </w:p>
        </w:tc>
        <w:tc>
          <w:tcPr>
            <w:tcW w:w="0" w:type="auto"/>
            <w:tcBorders>
              <w:right w:val="single" w:sz="6" w:space="0" w:color="000000"/>
            </w:tcBorders>
            <w:vAlign w:val="center"/>
            <w:hideMark/>
          </w:tcPr>
          <w:p w:rsidR="00AC7C93" w:rsidRDefault="00AC7C93">
            <w:r>
              <w:t>19</w:t>
            </w:r>
          </w:p>
        </w:tc>
      </w:tr>
      <w:tr w:rsidR="00AC7C93">
        <w:trPr>
          <w:divId w:val="788818348"/>
        </w:trPr>
        <w:tc>
          <w:tcPr>
            <w:tcW w:w="0" w:type="auto"/>
            <w:tcBorders>
              <w:left w:val="single" w:sz="6" w:space="0" w:color="000000"/>
            </w:tcBorders>
            <w:vAlign w:val="center"/>
            <w:hideMark/>
          </w:tcPr>
          <w:p w:rsidR="00AC7C93" w:rsidRDefault="00AC7C93">
            <w:r>
              <w:t>Субсидии на развитие семейных животноводческих ферм</w:t>
            </w:r>
          </w:p>
        </w:tc>
        <w:tc>
          <w:tcPr>
            <w:tcW w:w="0" w:type="auto"/>
            <w:tcBorders>
              <w:right w:val="single" w:sz="6" w:space="0" w:color="000000"/>
            </w:tcBorders>
            <w:vAlign w:val="center"/>
            <w:hideMark/>
          </w:tcPr>
          <w:p w:rsidR="00AC7C93" w:rsidRDefault="00AC7C93">
            <w:r>
              <w:t xml:space="preserve">Количество семейных животноводческих ферм, осуществляющих развитие своих хозяйств за счет </w:t>
            </w:r>
            <w:proofErr w:type="spellStart"/>
            <w:r>
              <w:t>грантовой</w:t>
            </w:r>
            <w:proofErr w:type="spellEnd"/>
            <w:r>
              <w:t xml:space="preserve"> поддержки (ед.)</w:t>
            </w:r>
          </w:p>
        </w:tc>
        <w:tc>
          <w:tcPr>
            <w:tcW w:w="0" w:type="auto"/>
            <w:tcBorders>
              <w:right w:val="single" w:sz="6" w:space="0" w:color="000000"/>
            </w:tcBorders>
            <w:vAlign w:val="center"/>
            <w:hideMark/>
          </w:tcPr>
          <w:p w:rsidR="00AC7C93" w:rsidRDefault="00AC7C93">
            <w:r>
              <w:t>3</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0" w:type="auto"/>
            <w:tcBorders>
              <w:right w:val="single" w:sz="6" w:space="0" w:color="000000"/>
            </w:tcBorders>
            <w:vAlign w:val="center"/>
            <w:hideMark/>
          </w:tcPr>
          <w:p w:rsidR="00AC7C93" w:rsidRDefault="00AC7C93">
            <w:r>
              <w:t>Ввод мощностей животноводческих комплексов молочного направления (молочных ферм) (скотомест)</w:t>
            </w:r>
          </w:p>
        </w:tc>
        <w:tc>
          <w:tcPr>
            <w:tcW w:w="0" w:type="auto"/>
            <w:tcBorders>
              <w:right w:val="single" w:sz="6" w:space="0" w:color="000000"/>
            </w:tcBorders>
            <w:vAlign w:val="center"/>
            <w:hideMark/>
          </w:tcPr>
          <w:p w:rsidR="00AC7C93" w:rsidRDefault="00AC7C93">
            <w:r>
              <w:t>1800,00*</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субсидий</w:t>
            </w:r>
          </w:p>
        </w:tc>
        <w:tc>
          <w:tcPr>
            <w:tcW w:w="0" w:type="auto"/>
            <w:tcBorders>
              <w:right w:val="single" w:sz="6" w:space="0" w:color="000000"/>
            </w:tcBorders>
            <w:vAlign w:val="center"/>
            <w:hideMark/>
          </w:tcPr>
          <w:p w:rsidR="00AC7C93" w:rsidRDefault="00AC7C93">
            <w:r>
              <w:t>Ввод мощностей по хранению картофеля и овощей открытого грунта (тыс. тонн)</w:t>
            </w:r>
          </w:p>
        </w:tc>
        <w:tc>
          <w:tcPr>
            <w:tcW w:w="0" w:type="auto"/>
            <w:tcBorders>
              <w:right w:val="single" w:sz="6" w:space="0" w:color="000000"/>
            </w:tcBorders>
            <w:vAlign w:val="center"/>
            <w:hideMark/>
          </w:tcPr>
          <w:p w:rsidR="00AC7C93" w:rsidRDefault="00AC7C93">
            <w:r>
              <w:t>57,00*</w:t>
            </w:r>
          </w:p>
        </w:tc>
      </w:tr>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Ввод новых мощностей единовременного хранения оптово-распределительных центров (тыс. тонн)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0,00</w:t>
            </w:r>
          </w:p>
        </w:tc>
      </w:tr>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Ввод мощностей по хранению плодов и ягод (тыс. тонн)</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w:t>
            </w:r>
          </w:p>
        </w:tc>
      </w:tr>
      <w:tr w:rsidR="00AC7C93">
        <w:trPr>
          <w:divId w:val="788818348"/>
        </w:trPr>
        <w:tc>
          <w:tcPr>
            <w:tcW w:w="0" w:type="auto"/>
            <w:vMerge w:val="restart"/>
            <w:tcBorders>
              <w:left w:val="single" w:sz="6" w:space="0" w:color="000000"/>
            </w:tcBorders>
            <w:vAlign w:val="center"/>
            <w:hideMark/>
          </w:tcPr>
          <w:p w:rsidR="00AC7C93" w:rsidRDefault="00AC7C93">
            <w:r>
              <w:lastRenderedPageBreak/>
              <w:t xml:space="preserve">Субсидии на возмещение части прямых понесенных затрат на создание и модернизацию объектов </w:t>
            </w:r>
            <w:proofErr w:type="spellStart"/>
            <w:r>
              <w:t>селекционно</w:t>
            </w:r>
            <w:proofErr w:type="spellEnd"/>
            <w:r>
              <w:t xml:space="preserve">-генетических центров в животноводстве и </w:t>
            </w:r>
            <w:proofErr w:type="spellStart"/>
            <w:r>
              <w:t>селекционно</w:t>
            </w:r>
            <w:proofErr w:type="spellEnd"/>
            <w:r>
              <w:t>-семеноводческих центров в растениеводстве, а также на приобретение техники и оборудования на цели предоставления субсидий</w:t>
            </w:r>
          </w:p>
        </w:tc>
        <w:tc>
          <w:tcPr>
            <w:tcW w:w="0" w:type="auto"/>
            <w:tcBorders>
              <w:right w:val="single" w:sz="6" w:space="0" w:color="000000"/>
            </w:tcBorders>
            <w:vAlign w:val="center"/>
            <w:hideMark/>
          </w:tcPr>
          <w:p w:rsidR="00AC7C93" w:rsidRDefault="00AC7C93">
            <w:r>
              <w:t xml:space="preserve">Ввод мощностей </w:t>
            </w:r>
            <w:proofErr w:type="spellStart"/>
            <w:r>
              <w:t>селекционно</w:t>
            </w:r>
            <w:proofErr w:type="spellEnd"/>
            <w:r>
              <w:t>-семеноводческих центров (тыс. тонн семян)</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vMerge/>
            <w:tcBorders>
              <w:lef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 xml:space="preserve">Объем мощностей введенных в действие </w:t>
            </w:r>
            <w:proofErr w:type="spellStart"/>
            <w:r>
              <w:t>селекционно</w:t>
            </w:r>
            <w:proofErr w:type="spellEnd"/>
            <w:r>
              <w:t>-генетических центров (тыс. голов)</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tcBorders>
              <w:left w:val="single" w:sz="6" w:space="0" w:color="000000"/>
            </w:tcBorders>
            <w:vAlign w:val="center"/>
            <w:hideMark/>
          </w:tcPr>
          <w:p w:rsidR="00AC7C93" w:rsidRDefault="00AC7C93">
            <w:r>
              <w:t>Субсидии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0" w:type="auto"/>
            <w:tcBorders>
              <w:right w:val="single" w:sz="6" w:space="0" w:color="000000"/>
            </w:tcBorders>
            <w:vAlign w:val="center"/>
            <w:hideMark/>
          </w:tcPr>
          <w:p w:rsidR="00AC7C93" w:rsidRDefault="00AC7C93">
            <w:r>
              <w:t>Ввод площадей теплиц (гектаров)</w:t>
            </w:r>
          </w:p>
        </w:tc>
        <w:tc>
          <w:tcPr>
            <w:tcW w:w="0" w:type="auto"/>
            <w:tcBorders>
              <w:right w:val="single" w:sz="6" w:space="0" w:color="000000"/>
            </w:tcBorders>
            <w:vAlign w:val="center"/>
            <w:hideMark/>
          </w:tcPr>
          <w:p w:rsidR="00AC7C93" w:rsidRDefault="00AC7C93">
            <w:r>
              <w:t>0,00</w:t>
            </w:r>
          </w:p>
        </w:tc>
      </w:tr>
      <w:tr w:rsidR="00AC7C93">
        <w:trPr>
          <w:divId w:val="788818348"/>
        </w:trPr>
        <w:tc>
          <w:tcPr>
            <w:tcW w:w="0" w:type="auto"/>
            <w:tcBorders>
              <w:left w:val="single" w:sz="6" w:space="0" w:color="000000"/>
            </w:tcBorders>
            <w:vAlign w:val="center"/>
            <w:hideMark/>
          </w:tcPr>
          <w:p w:rsidR="00AC7C93" w:rsidRDefault="00AC7C93">
            <w:r>
              <w:t>Субсидии на поддержку племенного крупного рогатого скота молочного направления</w:t>
            </w:r>
          </w:p>
        </w:tc>
        <w:tc>
          <w:tcPr>
            <w:tcW w:w="0" w:type="auto"/>
            <w:tcBorders>
              <w:right w:val="single" w:sz="6" w:space="0" w:color="000000"/>
            </w:tcBorders>
            <w:vAlign w:val="center"/>
            <w:hideMark/>
          </w:tcPr>
          <w:p w:rsidR="00AC7C93" w:rsidRDefault="00AC7C93">
            <w:r>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 (тыс. голов)</w:t>
            </w:r>
          </w:p>
        </w:tc>
        <w:tc>
          <w:tcPr>
            <w:tcW w:w="0" w:type="auto"/>
            <w:tcBorders>
              <w:right w:val="single" w:sz="6" w:space="0" w:color="000000"/>
            </w:tcBorders>
            <w:vAlign w:val="center"/>
            <w:hideMark/>
          </w:tcPr>
          <w:p w:rsidR="00AC7C93" w:rsidRDefault="00AC7C93">
            <w:r>
              <w:t>10,900</w:t>
            </w:r>
          </w:p>
        </w:tc>
      </w:tr>
      <w:tr w:rsidR="00AC7C93">
        <w:trPr>
          <w:divId w:val="7888183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t>Ведомственная целевая программа «Развитие мясного скотоводства Брянской области» (2014–2016 годы)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Общее поголовье скота специализированных мясных пород (тыс. голов)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295,900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в том числе коров специализированных мясных пород (тыс. голов)</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119,071</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Прирост общего поголовья скота специализированных мясных пород (тыс. голов)</w:t>
            </w:r>
          </w:p>
        </w:tc>
        <w:tc>
          <w:tcPr>
            <w:tcW w:w="0" w:type="auto"/>
            <w:tcBorders>
              <w:right w:val="single" w:sz="6" w:space="0" w:color="000000"/>
            </w:tcBorders>
            <w:vAlign w:val="center"/>
            <w:hideMark/>
          </w:tcPr>
          <w:p w:rsidR="00AC7C93" w:rsidRDefault="00AC7C93">
            <w:r>
              <w:t>21,622</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 том числе прирост поголовья коров специализированных мясных пород (тыс. голов)</w:t>
            </w:r>
          </w:p>
        </w:tc>
        <w:tc>
          <w:tcPr>
            <w:tcW w:w="0" w:type="auto"/>
            <w:tcBorders>
              <w:right w:val="single" w:sz="6" w:space="0" w:color="000000"/>
            </w:tcBorders>
            <w:vAlign w:val="center"/>
            <w:hideMark/>
          </w:tcPr>
          <w:p w:rsidR="00AC7C93" w:rsidRDefault="00AC7C93">
            <w:r>
              <w:t>10,993</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Общее поголовье помесного скота (тыс. голов)</w:t>
            </w:r>
          </w:p>
        </w:tc>
        <w:tc>
          <w:tcPr>
            <w:tcW w:w="0" w:type="auto"/>
            <w:tcBorders>
              <w:right w:val="single" w:sz="6" w:space="0" w:color="000000"/>
            </w:tcBorders>
            <w:vAlign w:val="center"/>
            <w:hideMark/>
          </w:tcPr>
          <w:p w:rsidR="00AC7C93" w:rsidRDefault="00AC7C93">
            <w:r>
              <w:t>0,500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 том числе коров помесного скота (тыс. голов)</w:t>
            </w:r>
          </w:p>
        </w:tc>
        <w:tc>
          <w:tcPr>
            <w:tcW w:w="0" w:type="auto"/>
            <w:tcBorders>
              <w:right w:val="single" w:sz="6" w:space="0" w:color="000000"/>
            </w:tcBorders>
            <w:vAlign w:val="center"/>
            <w:hideMark/>
          </w:tcPr>
          <w:p w:rsidR="00AC7C93" w:rsidRDefault="00AC7C93">
            <w:r>
              <w:t>0,500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Прирост общего поголовья помесного скота (</w:t>
            </w:r>
            <w:proofErr w:type="spellStart"/>
            <w:r>
              <w:t>тыс</w:t>
            </w:r>
            <w:proofErr w:type="gramStart"/>
            <w:r>
              <w:t>.г</w:t>
            </w:r>
            <w:proofErr w:type="gramEnd"/>
            <w:r>
              <w:t>олов</w:t>
            </w:r>
            <w:proofErr w:type="spellEnd"/>
            <w:r>
              <w:t>)</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right w:val="single" w:sz="6" w:space="0" w:color="000000"/>
            </w:tcBorders>
            <w:vAlign w:val="center"/>
            <w:hideMark/>
          </w:tcPr>
          <w:p w:rsidR="00AC7C93" w:rsidRDefault="00AC7C93">
            <w:r>
              <w:t>в том числе прирост поголовья коров помесного скота (</w:t>
            </w:r>
            <w:proofErr w:type="spellStart"/>
            <w:r>
              <w:t>тыс</w:t>
            </w:r>
            <w:proofErr w:type="gramStart"/>
            <w:r>
              <w:t>.г</w:t>
            </w:r>
            <w:proofErr w:type="gramEnd"/>
            <w:r>
              <w:t>олов</w:t>
            </w:r>
            <w:proofErr w:type="spellEnd"/>
            <w:r>
              <w:t>)</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C7C93" w:rsidRDefault="00AC7C93">
            <w:r>
              <w:lastRenderedPageBreak/>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произведенного семенного картофеля, тонн</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произведенных овощей открытого грунта, тонн</w:t>
            </w:r>
          </w:p>
        </w:tc>
        <w:tc>
          <w:tcPr>
            <w:tcW w:w="0" w:type="auto"/>
            <w:tcBorders>
              <w:right w:val="single" w:sz="6" w:space="0" w:color="000000"/>
            </w:tcBorders>
            <w:vAlign w:val="center"/>
            <w:hideMark/>
          </w:tcPr>
          <w:p w:rsidR="00AC7C93" w:rsidRDefault="00AC7C93">
            <w:r>
              <w:t>15 200,000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произведенных семян овощных культур, тонн</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реализованного семенного картофеля (собственного производства), тонн</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реализованных овощей открытого грунта, тонн</w:t>
            </w:r>
          </w:p>
        </w:tc>
        <w:tc>
          <w:tcPr>
            <w:tcW w:w="0" w:type="auto"/>
            <w:tcBorders>
              <w:right w:val="single" w:sz="6" w:space="0" w:color="000000"/>
            </w:tcBorders>
            <w:vAlign w:val="center"/>
            <w:hideMark/>
          </w:tcPr>
          <w:p w:rsidR="00AC7C93" w:rsidRDefault="00AC7C93">
            <w:r>
              <w:t>4 000,000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реализованных семян (собственного производства) овощных культур, тонн</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семенного картофеля (собственного производства), направленного на посадку для собственных нужд на собственных и (или) арендованных землях, тонн</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C93" w:rsidRDefault="00AC7C93"/>
        </w:tc>
        <w:tc>
          <w:tcPr>
            <w:tcW w:w="0" w:type="auto"/>
            <w:tcBorders>
              <w:top w:val="single" w:sz="6" w:space="0" w:color="000000"/>
            </w:tcBorders>
            <w:tcMar>
              <w:top w:w="90" w:type="dxa"/>
              <w:left w:w="90" w:type="dxa"/>
              <w:bottom w:w="90" w:type="dxa"/>
              <w:right w:w="90" w:type="dxa"/>
            </w:tcMar>
            <w:vAlign w:val="center"/>
            <w:hideMark/>
          </w:tcPr>
          <w:p w:rsidR="00AC7C93" w:rsidRDefault="00AC7C93">
            <w:r>
              <w:t>Объем семян овощных культур (собственного производства), направленных на посев для собственных нужд на собственных и (или) арендованных землях, тонн</w:t>
            </w:r>
          </w:p>
        </w:tc>
        <w:tc>
          <w:tcPr>
            <w:tcW w:w="0" w:type="auto"/>
            <w:tcBorders>
              <w:right w:val="single" w:sz="6" w:space="0" w:color="000000"/>
            </w:tcBorders>
            <w:vAlign w:val="center"/>
            <w:hideMark/>
          </w:tcPr>
          <w:p w:rsidR="00AC7C93" w:rsidRDefault="00AC7C93">
            <w:r>
              <w:t>0,000</w:t>
            </w:r>
          </w:p>
        </w:tc>
      </w:tr>
      <w:tr w:rsidR="00AC7C93">
        <w:trPr>
          <w:divId w:val="788818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7C93" w:rsidRDefault="00AC7C93">
            <w:r>
              <w:t>Субсидии на поддержку экономически значимых региональных программ в области растениеводства: ведомственная целевая программа «Развитие льняного комплекса Брянской области» (2014–2016 годы)</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Валовый сбор льноволокна (тыс. тонн)</w:t>
            </w:r>
          </w:p>
        </w:tc>
        <w:tc>
          <w:tcPr>
            <w:tcW w:w="0" w:type="auto"/>
            <w:tcBorders>
              <w:top w:val="single" w:sz="6" w:space="0" w:color="000000"/>
            </w:tcBorders>
            <w:tcMar>
              <w:top w:w="90" w:type="dxa"/>
              <w:left w:w="90" w:type="dxa"/>
              <w:bottom w:w="90" w:type="dxa"/>
              <w:right w:w="90" w:type="dxa"/>
            </w:tcMar>
            <w:vAlign w:val="center"/>
            <w:hideMark/>
          </w:tcPr>
          <w:p w:rsidR="00AC7C93" w:rsidRDefault="00AC7C93">
            <w:r>
              <w:t>2,400</w:t>
            </w:r>
          </w:p>
        </w:tc>
      </w:tr>
    </w:tbl>
    <w:p w:rsidR="00AC7C93" w:rsidRPr="00250D55" w:rsidRDefault="00AC7C93">
      <w:pPr>
        <w:pStyle w:val="a3"/>
        <w:divId w:val="1934899462"/>
        <w:rPr>
          <w:rFonts w:ascii="Georgia" w:hAnsi="Georgia"/>
        </w:rPr>
      </w:pPr>
      <w:r>
        <w:rPr>
          <w:rFonts w:ascii="Georgia" w:hAnsi="Georgia"/>
        </w:rPr>
        <w:t> </w:t>
      </w:r>
      <w:r>
        <w:rPr>
          <w:rFonts w:ascii="Georgia" w:hAnsi="Georgia"/>
        </w:rPr>
        <w:br/>
        <w:t>________________________</w:t>
      </w:r>
      <w:r>
        <w:rPr>
          <w:rFonts w:ascii="Georgia" w:hAnsi="Georgia"/>
        </w:rPr>
        <w:br/>
        <w:t>    *Показатель считается выполненным в случае ввода мощностей по субсидируемым инвестиционным проектам в 2014 и/или 2015 и/или 2016 годах.</w:t>
      </w:r>
    </w:p>
    <w:sectPr w:rsidR="00AC7C93" w:rsidRPr="0025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55"/>
    <w:rsid w:val="00250D55"/>
    <w:rsid w:val="00AA323F"/>
    <w:rsid w:val="00AC7C93"/>
    <w:rsid w:val="00F6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rPr>
      <w:rFonts w:ascii="Consolas" w:eastAsia="Times New Roman"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rPr>
      <w:rFonts w:ascii="Consolas" w:eastAsia="Times New Roman"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87786">
      <w:marLeft w:val="0"/>
      <w:marRight w:val="3"/>
      <w:marTop w:val="0"/>
      <w:marBottom w:val="0"/>
      <w:divBdr>
        <w:top w:val="none" w:sz="0" w:space="0" w:color="auto"/>
        <w:left w:val="none" w:sz="0" w:space="0" w:color="auto"/>
        <w:bottom w:val="none" w:sz="0" w:space="0" w:color="auto"/>
        <w:right w:val="none" w:sz="0" w:space="0" w:color="auto"/>
      </w:divBdr>
      <w:divsChild>
        <w:div w:id="181631483">
          <w:marLeft w:val="0"/>
          <w:marRight w:val="0"/>
          <w:marTop w:val="0"/>
          <w:marBottom w:val="0"/>
          <w:divBdr>
            <w:top w:val="none" w:sz="0" w:space="0" w:color="auto"/>
            <w:left w:val="none" w:sz="0" w:space="0" w:color="auto"/>
            <w:bottom w:val="none" w:sz="0" w:space="0" w:color="auto"/>
            <w:right w:val="none" w:sz="0" w:space="0" w:color="auto"/>
          </w:divBdr>
        </w:div>
        <w:div w:id="1934899462">
          <w:marLeft w:val="0"/>
          <w:marRight w:val="0"/>
          <w:marTop w:val="465"/>
          <w:marBottom w:val="0"/>
          <w:divBdr>
            <w:top w:val="none" w:sz="0" w:space="0" w:color="auto"/>
            <w:left w:val="none" w:sz="0" w:space="0" w:color="auto"/>
            <w:bottom w:val="none" w:sz="0" w:space="0" w:color="auto"/>
            <w:right w:val="none" w:sz="0" w:space="0" w:color="auto"/>
          </w:divBdr>
          <w:divsChild>
            <w:div w:id="16809807">
              <w:marLeft w:val="0"/>
              <w:marRight w:val="0"/>
              <w:marTop w:val="0"/>
              <w:marBottom w:val="0"/>
              <w:divBdr>
                <w:top w:val="none" w:sz="0" w:space="0" w:color="auto"/>
                <w:left w:val="none" w:sz="0" w:space="0" w:color="auto"/>
                <w:bottom w:val="none" w:sz="0" w:space="0" w:color="auto"/>
                <w:right w:val="none" w:sz="0" w:space="0" w:color="auto"/>
              </w:divBdr>
              <w:divsChild>
                <w:div w:id="924219147">
                  <w:marLeft w:val="0"/>
                  <w:marRight w:val="0"/>
                  <w:marTop w:val="0"/>
                  <w:marBottom w:val="0"/>
                  <w:divBdr>
                    <w:top w:val="none" w:sz="0" w:space="0" w:color="auto"/>
                    <w:left w:val="none" w:sz="0" w:space="0" w:color="auto"/>
                    <w:bottom w:val="none" w:sz="0" w:space="0" w:color="auto"/>
                    <w:right w:val="none" w:sz="0" w:space="0" w:color="auto"/>
                  </w:divBdr>
                  <w:divsChild>
                    <w:div w:id="7479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724">
              <w:marLeft w:val="0"/>
              <w:marRight w:val="0"/>
              <w:marTop w:val="0"/>
              <w:marBottom w:val="0"/>
              <w:divBdr>
                <w:top w:val="none" w:sz="0" w:space="0" w:color="auto"/>
                <w:left w:val="none" w:sz="0" w:space="0" w:color="auto"/>
                <w:bottom w:val="none" w:sz="0" w:space="0" w:color="auto"/>
                <w:right w:val="none" w:sz="0" w:space="0" w:color="auto"/>
              </w:divBdr>
              <w:divsChild>
                <w:div w:id="1743017646">
                  <w:marLeft w:val="0"/>
                  <w:marRight w:val="0"/>
                  <w:marTop w:val="0"/>
                  <w:marBottom w:val="0"/>
                  <w:divBdr>
                    <w:top w:val="none" w:sz="0" w:space="0" w:color="auto"/>
                    <w:left w:val="none" w:sz="0" w:space="0" w:color="auto"/>
                    <w:bottom w:val="none" w:sz="0" w:space="0" w:color="auto"/>
                    <w:right w:val="none" w:sz="0" w:space="0" w:color="auto"/>
                  </w:divBdr>
                  <w:divsChild>
                    <w:div w:id="824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222">
              <w:marLeft w:val="0"/>
              <w:marRight w:val="0"/>
              <w:marTop w:val="0"/>
              <w:marBottom w:val="0"/>
              <w:divBdr>
                <w:top w:val="none" w:sz="0" w:space="0" w:color="auto"/>
                <w:left w:val="none" w:sz="0" w:space="0" w:color="auto"/>
                <w:bottom w:val="none" w:sz="0" w:space="0" w:color="auto"/>
                <w:right w:val="none" w:sz="0" w:space="0" w:color="auto"/>
              </w:divBdr>
              <w:divsChild>
                <w:div w:id="105807234">
                  <w:marLeft w:val="0"/>
                  <w:marRight w:val="0"/>
                  <w:marTop w:val="0"/>
                  <w:marBottom w:val="0"/>
                  <w:divBdr>
                    <w:top w:val="none" w:sz="0" w:space="0" w:color="auto"/>
                    <w:left w:val="none" w:sz="0" w:space="0" w:color="auto"/>
                    <w:bottom w:val="none" w:sz="0" w:space="0" w:color="auto"/>
                    <w:right w:val="none" w:sz="0" w:space="0" w:color="auto"/>
                  </w:divBdr>
                  <w:divsChild>
                    <w:div w:id="11986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72">
              <w:marLeft w:val="0"/>
              <w:marRight w:val="0"/>
              <w:marTop w:val="0"/>
              <w:marBottom w:val="0"/>
              <w:divBdr>
                <w:top w:val="none" w:sz="0" w:space="0" w:color="auto"/>
                <w:left w:val="none" w:sz="0" w:space="0" w:color="auto"/>
                <w:bottom w:val="none" w:sz="0" w:space="0" w:color="auto"/>
                <w:right w:val="none" w:sz="0" w:space="0" w:color="auto"/>
              </w:divBdr>
              <w:divsChild>
                <w:div w:id="1636836041">
                  <w:marLeft w:val="0"/>
                  <w:marRight w:val="0"/>
                  <w:marTop w:val="0"/>
                  <w:marBottom w:val="0"/>
                  <w:divBdr>
                    <w:top w:val="none" w:sz="0" w:space="0" w:color="auto"/>
                    <w:left w:val="none" w:sz="0" w:space="0" w:color="auto"/>
                    <w:bottom w:val="none" w:sz="0" w:space="0" w:color="auto"/>
                    <w:right w:val="none" w:sz="0" w:space="0" w:color="auto"/>
                  </w:divBdr>
                  <w:divsChild>
                    <w:div w:id="5273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079">
              <w:marLeft w:val="0"/>
              <w:marRight w:val="0"/>
              <w:marTop w:val="0"/>
              <w:marBottom w:val="0"/>
              <w:divBdr>
                <w:top w:val="none" w:sz="0" w:space="0" w:color="auto"/>
                <w:left w:val="none" w:sz="0" w:space="0" w:color="auto"/>
                <w:bottom w:val="none" w:sz="0" w:space="0" w:color="auto"/>
                <w:right w:val="none" w:sz="0" w:space="0" w:color="auto"/>
              </w:divBdr>
              <w:divsChild>
                <w:div w:id="1172984518">
                  <w:marLeft w:val="0"/>
                  <w:marRight w:val="0"/>
                  <w:marTop w:val="0"/>
                  <w:marBottom w:val="0"/>
                  <w:divBdr>
                    <w:top w:val="none" w:sz="0" w:space="0" w:color="auto"/>
                    <w:left w:val="none" w:sz="0" w:space="0" w:color="auto"/>
                    <w:bottom w:val="none" w:sz="0" w:space="0" w:color="auto"/>
                    <w:right w:val="none" w:sz="0" w:space="0" w:color="auto"/>
                  </w:divBdr>
                  <w:divsChild>
                    <w:div w:id="7165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3938">
              <w:marLeft w:val="0"/>
              <w:marRight w:val="0"/>
              <w:marTop w:val="0"/>
              <w:marBottom w:val="0"/>
              <w:divBdr>
                <w:top w:val="none" w:sz="0" w:space="0" w:color="auto"/>
                <w:left w:val="none" w:sz="0" w:space="0" w:color="auto"/>
                <w:bottom w:val="none" w:sz="0" w:space="0" w:color="auto"/>
                <w:right w:val="none" w:sz="0" w:space="0" w:color="auto"/>
              </w:divBdr>
              <w:divsChild>
                <w:div w:id="998968104">
                  <w:marLeft w:val="0"/>
                  <w:marRight w:val="0"/>
                  <w:marTop w:val="0"/>
                  <w:marBottom w:val="0"/>
                  <w:divBdr>
                    <w:top w:val="none" w:sz="0" w:space="0" w:color="auto"/>
                    <w:left w:val="none" w:sz="0" w:space="0" w:color="auto"/>
                    <w:bottom w:val="none" w:sz="0" w:space="0" w:color="auto"/>
                    <w:right w:val="none" w:sz="0" w:space="0" w:color="auto"/>
                  </w:divBdr>
                  <w:divsChild>
                    <w:div w:id="1007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9902">
              <w:marLeft w:val="0"/>
              <w:marRight w:val="0"/>
              <w:marTop w:val="0"/>
              <w:marBottom w:val="0"/>
              <w:divBdr>
                <w:top w:val="none" w:sz="0" w:space="0" w:color="auto"/>
                <w:left w:val="none" w:sz="0" w:space="0" w:color="auto"/>
                <w:bottom w:val="none" w:sz="0" w:space="0" w:color="auto"/>
                <w:right w:val="none" w:sz="0" w:space="0" w:color="auto"/>
              </w:divBdr>
              <w:divsChild>
                <w:div w:id="1502039786">
                  <w:marLeft w:val="0"/>
                  <w:marRight w:val="0"/>
                  <w:marTop w:val="0"/>
                  <w:marBottom w:val="0"/>
                  <w:divBdr>
                    <w:top w:val="none" w:sz="0" w:space="0" w:color="auto"/>
                    <w:left w:val="none" w:sz="0" w:space="0" w:color="auto"/>
                    <w:bottom w:val="none" w:sz="0" w:space="0" w:color="auto"/>
                    <w:right w:val="none" w:sz="0" w:space="0" w:color="auto"/>
                  </w:divBdr>
                  <w:divsChild>
                    <w:div w:id="11972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554">
              <w:marLeft w:val="0"/>
              <w:marRight w:val="0"/>
              <w:marTop w:val="0"/>
              <w:marBottom w:val="0"/>
              <w:divBdr>
                <w:top w:val="none" w:sz="0" w:space="0" w:color="auto"/>
                <w:left w:val="none" w:sz="0" w:space="0" w:color="auto"/>
                <w:bottom w:val="none" w:sz="0" w:space="0" w:color="auto"/>
                <w:right w:val="none" w:sz="0" w:space="0" w:color="auto"/>
              </w:divBdr>
              <w:divsChild>
                <w:div w:id="1525481726">
                  <w:marLeft w:val="0"/>
                  <w:marRight w:val="0"/>
                  <w:marTop w:val="0"/>
                  <w:marBottom w:val="0"/>
                  <w:divBdr>
                    <w:top w:val="none" w:sz="0" w:space="0" w:color="auto"/>
                    <w:left w:val="none" w:sz="0" w:space="0" w:color="auto"/>
                    <w:bottom w:val="none" w:sz="0" w:space="0" w:color="auto"/>
                    <w:right w:val="none" w:sz="0" w:space="0" w:color="auto"/>
                  </w:divBdr>
                  <w:divsChild>
                    <w:div w:id="1105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062">
              <w:marLeft w:val="0"/>
              <w:marRight w:val="0"/>
              <w:marTop w:val="0"/>
              <w:marBottom w:val="0"/>
              <w:divBdr>
                <w:top w:val="none" w:sz="0" w:space="0" w:color="auto"/>
                <w:left w:val="none" w:sz="0" w:space="0" w:color="auto"/>
                <w:bottom w:val="none" w:sz="0" w:space="0" w:color="auto"/>
                <w:right w:val="none" w:sz="0" w:space="0" w:color="auto"/>
              </w:divBdr>
              <w:divsChild>
                <w:div w:id="1441606393">
                  <w:marLeft w:val="0"/>
                  <w:marRight w:val="0"/>
                  <w:marTop w:val="0"/>
                  <w:marBottom w:val="0"/>
                  <w:divBdr>
                    <w:top w:val="none" w:sz="0" w:space="0" w:color="auto"/>
                    <w:left w:val="none" w:sz="0" w:space="0" w:color="auto"/>
                    <w:bottom w:val="none" w:sz="0" w:space="0" w:color="auto"/>
                    <w:right w:val="none" w:sz="0" w:space="0" w:color="auto"/>
                  </w:divBdr>
                  <w:divsChild>
                    <w:div w:id="16909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0627">
              <w:marLeft w:val="0"/>
              <w:marRight w:val="0"/>
              <w:marTop w:val="0"/>
              <w:marBottom w:val="0"/>
              <w:divBdr>
                <w:top w:val="none" w:sz="0" w:space="0" w:color="auto"/>
                <w:left w:val="none" w:sz="0" w:space="0" w:color="auto"/>
                <w:bottom w:val="none" w:sz="0" w:space="0" w:color="auto"/>
                <w:right w:val="none" w:sz="0" w:space="0" w:color="auto"/>
              </w:divBdr>
              <w:divsChild>
                <w:div w:id="1311128448">
                  <w:marLeft w:val="0"/>
                  <w:marRight w:val="0"/>
                  <w:marTop w:val="0"/>
                  <w:marBottom w:val="0"/>
                  <w:divBdr>
                    <w:top w:val="none" w:sz="0" w:space="0" w:color="auto"/>
                    <w:left w:val="none" w:sz="0" w:space="0" w:color="auto"/>
                    <w:bottom w:val="none" w:sz="0" w:space="0" w:color="auto"/>
                    <w:right w:val="none" w:sz="0" w:space="0" w:color="auto"/>
                  </w:divBdr>
                  <w:divsChild>
                    <w:div w:id="1696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00447">
              <w:marLeft w:val="0"/>
              <w:marRight w:val="0"/>
              <w:marTop w:val="0"/>
              <w:marBottom w:val="0"/>
              <w:divBdr>
                <w:top w:val="none" w:sz="0" w:space="0" w:color="auto"/>
                <w:left w:val="none" w:sz="0" w:space="0" w:color="auto"/>
                <w:bottom w:val="none" w:sz="0" w:space="0" w:color="auto"/>
                <w:right w:val="none" w:sz="0" w:space="0" w:color="auto"/>
              </w:divBdr>
              <w:divsChild>
                <w:div w:id="337774394">
                  <w:marLeft w:val="0"/>
                  <w:marRight w:val="0"/>
                  <w:marTop w:val="0"/>
                  <w:marBottom w:val="0"/>
                  <w:divBdr>
                    <w:top w:val="none" w:sz="0" w:space="0" w:color="auto"/>
                    <w:left w:val="none" w:sz="0" w:space="0" w:color="auto"/>
                    <w:bottom w:val="none" w:sz="0" w:space="0" w:color="auto"/>
                    <w:right w:val="none" w:sz="0" w:space="0" w:color="auto"/>
                  </w:divBdr>
                  <w:divsChild>
                    <w:div w:id="21275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840">
              <w:marLeft w:val="0"/>
              <w:marRight w:val="0"/>
              <w:marTop w:val="0"/>
              <w:marBottom w:val="0"/>
              <w:divBdr>
                <w:top w:val="none" w:sz="0" w:space="0" w:color="auto"/>
                <w:left w:val="none" w:sz="0" w:space="0" w:color="auto"/>
                <w:bottom w:val="none" w:sz="0" w:space="0" w:color="auto"/>
                <w:right w:val="none" w:sz="0" w:space="0" w:color="auto"/>
              </w:divBdr>
              <w:divsChild>
                <w:div w:id="530535959">
                  <w:marLeft w:val="0"/>
                  <w:marRight w:val="0"/>
                  <w:marTop w:val="0"/>
                  <w:marBottom w:val="0"/>
                  <w:divBdr>
                    <w:top w:val="none" w:sz="0" w:space="0" w:color="auto"/>
                    <w:left w:val="none" w:sz="0" w:space="0" w:color="auto"/>
                    <w:bottom w:val="none" w:sz="0" w:space="0" w:color="auto"/>
                    <w:right w:val="none" w:sz="0" w:space="0" w:color="auto"/>
                  </w:divBdr>
                  <w:divsChild>
                    <w:div w:id="1252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6492">
              <w:marLeft w:val="0"/>
              <w:marRight w:val="0"/>
              <w:marTop w:val="0"/>
              <w:marBottom w:val="0"/>
              <w:divBdr>
                <w:top w:val="none" w:sz="0" w:space="0" w:color="auto"/>
                <w:left w:val="none" w:sz="0" w:space="0" w:color="auto"/>
                <w:bottom w:val="none" w:sz="0" w:space="0" w:color="auto"/>
                <w:right w:val="none" w:sz="0" w:space="0" w:color="auto"/>
              </w:divBdr>
              <w:divsChild>
                <w:div w:id="2138406189">
                  <w:marLeft w:val="0"/>
                  <w:marRight w:val="0"/>
                  <w:marTop w:val="0"/>
                  <w:marBottom w:val="0"/>
                  <w:divBdr>
                    <w:top w:val="none" w:sz="0" w:space="0" w:color="auto"/>
                    <w:left w:val="none" w:sz="0" w:space="0" w:color="auto"/>
                    <w:bottom w:val="none" w:sz="0" w:space="0" w:color="auto"/>
                    <w:right w:val="none" w:sz="0" w:space="0" w:color="auto"/>
                  </w:divBdr>
                  <w:divsChild>
                    <w:div w:id="667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0000">
              <w:marLeft w:val="0"/>
              <w:marRight w:val="0"/>
              <w:marTop w:val="0"/>
              <w:marBottom w:val="0"/>
              <w:divBdr>
                <w:top w:val="none" w:sz="0" w:space="0" w:color="auto"/>
                <w:left w:val="none" w:sz="0" w:space="0" w:color="auto"/>
                <w:bottom w:val="none" w:sz="0" w:space="0" w:color="auto"/>
                <w:right w:val="none" w:sz="0" w:space="0" w:color="auto"/>
              </w:divBdr>
              <w:divsChild>
                <w:div w:id="1215039644">
                  <w:marLeft w:val="0"/>
                  <w:marRight w:val="0"/>
                  <w:marTop w:val="0"/>
                  <w:marBottom w:val="0"/>
                  <w:divBdr>
                    <w:top w:val="none" w:sz="0" w:space="0" w:color="auto"/>
                    <w:left w:val="none" w:sz="0" w:space="0" w:color="auto"/>
                    <w:bottom w:val="none" w:sz="0" w:space="0" w:color="auto"/>
                    <w:right w:val="none" w:sz="0" w:space="0" w:color="auto"/>
                  </w:divBdr>
                  <w:divsChild>
                    <w:div w:id="386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987">
              <w:marLeft w:val="0"/>
              <w:marRight w:val="0"/>
              <w:marTop w:val="0"/>
              <w:marBottom w:val="0"/>
              <w:divBdr>
                <w:top w:val="none" w:sz="0" w:space="0" w:color="auto"/>
                <w:left w:val="none" w:sz="0" w:space="0" w:color="auto"/>
                <w:bottom w:val="none" w:sz="0" w:space="0" w:color="auto"/>
                <w:right w:val="none" w:sz="0" w:space="0" w:color="auto"/>
              </w:divBdr>
              <w:divsChild>
                <w:div w:id="994720914">
                  <w:marLeft w:val="0"/>
                  <w:marRight w:val="0"/>
                  <w:marTop w:val="0"/>
                  <w:marBottom w:val="0"/>
                  <w:divBdr>
                    <w:top w:val="none" w:sz="0" w:space="0" w:color="auto"/>
                    <w:left w:val="none" w:sz="0" w:space="0" w:color="auto"/>
                    <w:bottom w:val="none" w:sz="0" w:space="0" w:color="auto"/>
                    <w:right w:val="none" w:sz="0" w:space="0" w:color="auto"/>
                  </w:divBdr>
                  <w:divsChild>
                    <w:div w:id="13539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4906">
              <w:marLeft w:val="0"/>
              <w:marRight w:val="0"/>
              <w:marTop w:val="0"/>
              <w:marBottom w:val="0"/>
              <w:divBdr>
                <w:top w:val="none" w:sz="0" w:space="0" w:color="auto"/>
                <w:left w:val="none" w:sz="0" w:space="0" w:color="auto"/>
                <w:bottom w:val="none" w:sz="0" w:space="0" w:color="auto"/>
                <w:right w:val="none" w:sz="0" w:space="0" w:color="auto"/>
              </w:divBdr>
              <w:divsChild>
                <w:div w:id="764810760">
                  <w:marLeft w:val="0"/>
                  <w:marRight w:val="0"/>
                  <w:marTop w:val="0"/>
                  <w:marBottom w:val="0"/>
                  <w:divBdr>
                    <w:top w:val="none" w:sz="0" w:space="0" w:color="auto"/>
                    <w:left w:val="none" w:sz="0" w:space="0" w:color="auto"/>
                    <w:bottom w:val="none" w:sz="0" w:space="0" w:color="auto"/>
                    <w:right w:val="none" w:sz="0" w:space="0" w:color="auto"/>
                  </w:divBdr>
                  <w:divsChild>
                    <w:div w:id="2022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8343">
              <w:marLeft w:val="0"/>
              <w:marRight w:val="0"/>
              <w:marTop w:val="0"/>
              <w:marBottom w:val="0"/>
              <w:divBdr>
                <w:top w:val="none" w:sz="0" w:space="0" w:color="auto"/>
                <w:left w:val="none" w:sz="0" w:space="0" w:color="auto"/>
                <w:bottom w:val="none" w:sz="0" w:space="0" w:color="auto"/>
                <w:right w:val="none" w:sz="0" w:space="0" w:color="auto"/>
              </w:divBdr>
              <w:divsChild>
                <w:div w:id="553003103">
                  <w:marLeft w:val="0"/>
                  <w:marRight w:val="0"/>
                  <w:marTop w:val="0"/>
                  <w:marBottom w:val="0"/>
                  <w:divBdr>
                    <w:top w:val="none" w:sz="0" w:space="0" w:color="auto"/>
                    <w:left w:val="none" w:sz="0" w:space="0" w:color="auto"/>
                    <w:bottom w:val="none" w:sz="0" w:space="0" w:color="auto"/>
                    <w:right w:val="none" w:sz="0" w:space="0" w:color="auto"/>
                  </w:divBdr>
                  <w:divsChild>
                    <w:div w:id="1209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240">
              <w:marLeft w:val="0"/>
              <w:marRight w:val="0"/>
              <w:marTop w:val="0"/>
              <w:marBottom w:val="0"/>
              <w:divBdr>
                <w:top w:val="none" w:sz="0" w:space="0" w:color="auto"/>
                <w:left w:val="none" w:sz="0" w:space="0" w:color="auto"/>
                <w:bottom w:val="none" w:sz="0" w:space="0" w:color="auto"/>
                <w:right w:val="none" w:sz="0" w:space="0" w:color="auto"/>
              </w:divBdr>
              <w:divsChild>
                <w:div w:id="139427821">
                  <w:marLeft w:val="0"/>
                  <w:marRight w:val="0"/>
                  <w:marTop w:val="0"/>
                  <w:marBottom w:val="0"/>
                  <w:divBdr>
                    <w:top w:val="none" w:sz="0" w:space="0" w:color="auto"/>
                    <w:left w:val="none" w:sz="0" w:space="0" w:color="auto"/>
                    <w:bottom w:val="none" w:sz="0" w:space="0" w:color="auto"/>
                    <w:right w:val="none" w:sz="0" w:space="0" w:color="auto"/>
                  </w:divBdr>
                  <w:divsChild>
                    <w:div w:id="219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138">
              <w:marLeft w:val="0"/>
              <w:marRight w:val="0"/>
              <w:marTop w:val="0"/>
              <w:marBottom w:val="0"/>
              <w:divBdr>
                <w:top w:val="none" w:sz="0" w:space="0" w:color="auto"/>
                <w:left w:val="none" w:sz="0" w:space="0" w:color="auto"/>
                <w:bottom w:val="none" w:sz="0" w:space="0" w:color="auto"/>
                <w:right w:val="none" w:sz="0" w:space="0" w:color="auto"/>
              </w:divBdr>
              <w:divsChild>
                <w:div w:id="547843896">
                  <w:marLeft w:val="0"/>
                  <w:marRight w:val="0"/>
                  <w:marTop w:val="0"/>
                  <w:marBottom w:val="0"/>
                  <w:divBdr>
                    <w:top w:val="none" w:sz="0" w:space="0" w:color="auto"/>
                    <w:left w:val="none" w:sz="0" w:space="0" w:color="auto"/>
                    <w:bottom w:val="none" w:sz="0" w:space="0" w:color="auto"/>
                    <w:right w:val="none" w:sz="0" w:space="0" w:color="auto"/>
                  </w:divBdr>
                  <w:divsChild>
                    <w:div w:id="8181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654">
              <w:marLeft w:val="0"/>
              <w:marRight w:val="0"/>
              <w:marTop w:val="0"/>
              <w:marBottom w:val="0"/>
              <w:divBdr>
                <w:top w:val="none" w:sz="0" w:space="0" w:color="auto"/>
                <w:left w:val="none" w:sz="0" w:space="0" w:color="auto"/>
                <w:bottom w:val="none" w:sz="0" w:space="0" w:color="auto"/>
                <w:right w:val="none" w:sz="0" w:space="0" w:color="auto"/>
              </w:divBdr>
              <w:divsChild>
                <w:div w:id="1940335228">
                  <w:marLeft w:val="0"/>
                  <w:marRight w:val="0"/>
                  <w:marTop w:val="0"/>
                  <w:marBottom w:val="0"/>
                  <w:divBdr>
                    <w:top w:val="none" w:sz="0" w:space="0" w:color="auto"/>
                    <w:left w:val="none" w:sz="0" w:space="0" w:color="auto"/>
                    <w:bottom w:val="none" w:sz="0" w:space="0" w:color="auto"/>
                    <w:right w:val="none" w:sz="0" w:space="0" w:color="auto"/>
                  </w:divBdr>
                  <w:divsChild>
                    <w:div w:id="14815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940">
              <w:marLeft w:val="0"/>
              <w:marRight w:val="0"/>
              <w:marTop w:val="0"/>
              <w:marBottom w:val="0"/>
              <w:divBdr>
                <w:top w:val="none" w:sz="0" w:space="0" w:color="auto"/>
                <w:left w:val="none" w:sz="0" w:space="0" w:color="auto"/>
                <w:bottom w:val="none" w:sz="0" w:space="0" w:color="auto"/>
                <w:right w:val="none" w:sz="0" w:space="0" w:color="auto"/>
              </w:divBdr>
              <w:divsChild>
                <w:div w:id="1630359307">
                  <w:marLeft w:val="0"/>
                  <w:marRight w:val="0"/>
                  <w:marTop w:val="0"/>
                  <w:marBottom w:val="0"/>
                  <w:divBdr>
                    <w:top w:val="none" w:sz="0" w:space="0" w:color="auto"/>
                    <w:left w:val="none" w:sz="0" w:space="0" w:color="auto"/>
                    <w:bottom w:val="none" w:sz="0" w:space="0" w:color="auto"/>
                    <w:right w:val="none" w:sz="0" w:space="0" w:color="auto"/>
                  </w:divBdr>
                  <w:divsChild>
                    <w:div w:id="10854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171">
              <w:marLeft w:val="0"/>
              <w:marRight w:val="0"/>
              <w:marTop w:val="0"/>
              <w:marBottom w:val="0"/>
              <w:divBdr>
                <w:top w:val="none" w:sz="0" w:space="0" w:color="auto"/>
                <w:left w:val="none" w:sz="0" w:space="0" w:color="auto"/>
                <w:bottom w:val="none" w:sz="0" w:space="0" w:color="auto"/>
                <w:right w:val="none" w:sz="0" w:space="0" w:color="auto"/>
              </w:divBdr>
              <w:divsChild>
                <w:div w:id="1206016726">
                  <w:marLeft w:val="0"/>
                  <w:marRight w:val="0"/>
                  <w:marTop w:val="0"/>
                  <w:marBottom w:val="0"/>
                  <w:divBdr>
                    <w:top w:val="none" w:sz="0" w:space="0" w:color="auto"/>
                    <w:left w:val="none" w:sz="0" w:space="0" w:color="auto"/>
                    <w:bottom w:val="none" w:sz="0" w:space="0" w:color="auto"/>
                    <w:right w:val="none" w:sz="0" w:space="0" w:color="auto"/>
                  </w:divBdr>
                  <w:divsChild>
                    <w:div w:id="66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4889">
              <w:marLeft w:val="0"/>
              <w:marRight w:val="0"/>
              <w:marTop w:val="0"/>
              <w:marBottom w:val="0"/>
              <w:divBdr>
                <w:top w:val="none" w:sz="0" w:space="0" w:color="auto"/>
                <w:left w:val="none" w:sz="0" w:space="0" w:color="auto"/>
                <w:bottom w:val="none" w:sz="0" w:space="0" w:color="auto"/>
                <w:right w:val="none" w:sz="0" w:space="0" w:color="auto"/>
              </w:divBdr>
              <w:divsChild>
                <w:div w:id="166790260">
                  <w:marLeft w:val="0"/>
                  <w:marRight w:val="0"/>
                  <w:marTop w:val="0"/>
                  <w:marBottom w:val="0"/>
                  <w:divBdr>
                    <w:top w:val="none" w:sz="0" w:space="0" w:color="auto"/>
                    <w:left w:val="none" w:sz="0" w:space="0" w:color="auto"/>
                    <w:bottom w:val="none" w:sz="0" w:space="0" w:color="auto"/>
                    <w:right w:val="none" w:sz="0" w:space="0" w:color="auto"/>
                  </w:divBdr>
                  <w:divsChild>
                    <w:div w:id="788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6148">
              <w:marLeft w:val="0"/>
              <w:marRight w:val="0"/>
              <w:marTop w:val="0"/>
              <w:marBottom w:val="0"/>
              <w:divBdr>
                <w:top w:val="none" w:sz="0" w:space="0" w:color="auto"/>
                <w:left w:val="none" w:sz="0" w:space="0" w:color="auto"/>
                <w:bottom w:val="none" w:sz="0" w:space="0" w:color="auto"/>
                <w:right w:val="none" w:sz="0" w:space="0" w:color="auto"/>
              </w:divBdr>
              <w:divsChild>
                <w:div w:id="847254232">
                  <w:marLeft w:val="0"/>
                  <w:marRight w:val="0"/>
                  <w:marTop w:val="0"/>
                  <w:marBottom w:val="0"/>
                  <w:divBdr>
                    <w:top w:val="none" w:sz="0" w:space="0" w:color="auto"/>
                    <w:left w:val="none" w:sz="0" w:space="0" w:color="auto"/>
                    <w:bottom w:val="none" w:sz="0" w:space="0" w:color="auto"/>
                    <w:right w:val="none" w:sz="0" w:space="0" w:color="auto"/>
                  </w:divBdr>
                  <w:divsChild>
                    <w:div w:id="4620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558">
              <w:marLeft w:val="0"/>
              <w:marRight w:val="0"/>
              <w:marTop w:val="0"/>
              <w:marBottom w:val="0"/>
              <w:divBdr>
                <w:top w:val="none" w:sz="0" w:space="0" w:color="auto"/>
                <w:left w:val="none" w:sz="0" w:space="0" w:color="auto"/>
                <w:bottom w:val="none" w:sz="0" w:space="0" w:color="auto"/>
                <w:right w:val="none" w:sz="0" w:space="0" w:color="auto"/>
              </w:divBdr>
              <w:divsChild>
                <w:div w:id="1934120949">
                  <w:marLeft w:val="0"/>
                  <w:marRight w:val="0"/>
                  <w:marTop w:val="0"/>
                  <w:marBottom w:val="0"/>
                  <w:divBdr>
                    <w:top w:val="none" w:sz="0" w:space="0" w:color="auto"/>
                    <w:left w:val="none" w:sz="0" w:space="0" w:color="auto"/>
                    <w:bottom w:val="none" w:sz="0" w:space="0" w:color="auto"/>
                    <w:right w:val="none" w:sz="0" w:space="0" w:color="auto"/>
                  </w:divBdr>
                  <w:divsChild>
                    <w:div w:id="2743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4308">
              <w:marLeft w:val="0"/>
              <w:marRight w:val="0"/>
              <w:marTop w:val="0"/>
              <w:marBottom w:val="0"/>
              <w:divBdr>
                <w:top w:val="none" w:sz="0" w:space="0" w:color="auto"/>
                <w:left w:val="none" w:sz="0" w:space="0" w:color="auto"/>
                <w:bottom w:val="none" w:sz="0" w:space="0" w:color="auto"/>
                <w:right w:val="none" w:sz="0" w:space="0" w:color="auto"/>
              </w:divBdr>
              <w:divsChild>
                <w:div w:id="240071096">
                  <w:marLeft w:val="0"/>
                  <w:marRight w:val="0"/>
                  <w:marTop w:val="0"/>
                  <w:marBottom w:val="0"/>
                  <w:divBdr>
                    <w:top w:val="none" w:sz="0" w:space="0" w:color="auto"/>
                    <w:left w:val="none" w:sz="0" w:space="0" w:color="auto"/>
                    <w:bottom w:val="none" w:sz="0" w:space="0" w:color="auto"/>
                    <w:right w:val="none" w:sz="0" w:space="0" w:color="auto"/>
                  </w:divBdr>
                  <w:divsChild>
                    <w:div w:id="1800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5233">
              <w:marLeft w:val="0"/>
              <w:marRight w:val="0"/>
              <w:marTop w:val="0"/>
              <w:marBottom w:val="0"/>
              <w:divBdr>
                <w:top w:val="none" w:sz="0" w:space="0" w:color="auto"/>
                <w:left w:val="none" w:sz="0" w:space="0" w:color="auto"/>
                <w:bottom w:val="none" w:sz="0" w:space="0" w:color="auto"/>
                <w:right w:val="none" w:sz="0" w:space="0" w:color="auto"/>
              </w:divBdr>
              <w:divsChild>
                <w:div w:id="806969564">
                  <w:marLeft w:val="0"/>
                  <w:marRight w:val="0"/>
                  <w:marTop w:val="0"/>
                  <w:marBottom w:val="0"/>
                  <w:divBdr>
                    <w:top w:val="none" w:sz="0" w:space="0" w:color="auto"/>
                    <w:left w:val="none" w:sz="0" w:space="0" w:color="auto"/>
                    <w:bottom w:val="none" w:sz="0" w:space="0" w:color="auto"/>
                    <w:right w:val="none" w:sz="0" w:space="0" w:color="auto"/>
                  </w:divBdr>
                  <w:divsChild>
                    <w:div w:id="17444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sfinansy.ru/" TargetMode="External"/><Relationship Id="rId21" Type="http://schemas.openxmlformats.org/officeDocument/2006/relationships/hyperlink" Target="http://www.gosfinansy.ru/" TargetMode="External"/><Relationship Id="rId42" Type="http://schemas.openxmlformats.org/officeDocument/2006/relationships/hyperlink" Target="http://www.gosfinansy.ru/" TargetMode="External"/><Relationship Id="rId63" Type="http://schemas.openxmlformats.org/officeDocument/2006/relationships/hyperlink" Target="http://www.gosfinansy.ru/" TargetMode="External"/><Relationship Id="rId84" Type="http://schemas.openxmlformats.org/officeDocument/2006/relationships/hyperlink" Target="http://www.gosfinansy.ru/" TargetMode="External"/><Relationship Id="rId138" Type="http://schemas.openxmlformats.org/officeDocument/2006/relationships/hyperlink" Target="http://www.gosfinansy.ru/" TargetMode="External"/><Relationship Id="rId159" Type="http://schemas.openxmlformats.org/officeDocument/2006/relationships/image" Target="http://www.gosfinansy.ru/system/content/image/21/1/-568933/" TargetMode="External"/><Relationship Id="rId170" Type="http://schemas.openxmlformats.org/officeDocument/2006/relationships/image" Target="http://www.gosfinansy.ru/system/content/image/21/1/-568944/" TargetMode="External"/><Relationship Id="rId191" Type="http://schemas.openxmlformats.org/officeDocument/2006/relationships/image" Target="http://www.gosfinansy.ru/system/content/image/21/1/-568965/" TargetMode="External"/><Relationship Id="rId205" Type="http://schemas.openxmlformats.org/officeDocument/2006/relationships/image" Target="http://www.gosfinansy.ru/system/content/image/21/1/-568979/" TargetMode="External"/><Relationship Id="rId226" Type="http://schemas.openxmlformats.org/officeDocument/2006/relationships/hyperlink" Target="http://www.gosfinansy.ru/" TargetMode="External"/><Relationship Id="rId107" Type="http://schemas.openxmlformats.org/officeDocument/2006/relationships/hyperlink" Target="http://www.gosfinansy.ru/" TargetMode="External"/><Relationship Id="rId11" Type="http://schemas.openxmlformats.org/officeDocument/2006/relationships/hyperlink" Target="http://www.gosfinansy.ru/" TargetMode="External"/><Relationship Id="rId32" Type="http://schemas.openxmlformats.org/officeDocument/2006/relationships/hyperlink" Target="http://www.gosfinansy.ru/" TargetMode="External"/><Relationship Id="rId53" Type="http://schemas.openxmlformats.org/officeDocument/2006/relationships/hyperlink" Target="http://www.gosfinansy.ru/" TargetMode="External"/><Relationship Id="rId74" Type="http://schemas.openxmlformats.org/officeDocument/2006/relationships/hyperlink" Target="http://www.gosfinansy.ru/" TargetMode="External"/><Relationship Id="rId128" Type="http://schemas.openxmlformats.org/officeDocument/2006/relationships/hyperlink" Target="http://www.gosfinansy.ru/" TargetMode="External"/><Relationship Id="rId149" Type="http://schemas.openxmlformats.org/officeDocument/2006/relationships/image" Target="http://www.gosfinansy.ru/system/content/image/21/1/-568923/" TargetMode="External"/><Relationship Id="rId5" Type="http://schemas.openxmlformats.org/officeDocument/2006/relationships/hyperlink" Target="http://www.gosfinansy.ru/" TargetMode="External"/><Relationship Id="rId95" Type="http://schemas.openxmlformats.org/officeDocument/2006/relationships/hyperlink" Target="http://www.gosfinansy.ru/" TargetMode="External"/><Relationship Id="rId160" Type="http://schemas.openxmlformats.org/officeDocument/2006/relationships/image" Target="http://www.gosfinansy.ru/system/content/image/21/1/-568934/" TargetMode="External"/><Relationship Id="rId181" Type="http://schemas.openxmlformats.org/officeDocument/2006/relationships/image" Target="http://www.gosfinansy.ru/system/content/image/21/1/-568955/" TargetMode="External"/><Relationship Id="rId216" Type="http://schemas.openxmlformats.org/officeDocument/2006/relationships/image" Target="http://www.gosfinansy.ru/system/content/image/21/1/-568990/" TargetMode="External"/><Relationship Id="rId22" Type="http://schemas.openxmlformats.org/officeDocument/2006/relationships/hyperlink" Target="http://www.gosfinansy.ru/" TargetMode="External"/><Relationship Id="rId43" Type="http://schemas.openxmlformats.org/officeDocument/2006/relationships/hyperlink" Target="http://www.gosfinansy.ru/" TargetMode="External"/><Relationship Id="rId64" Type="http://schemas.openxmlformats.org/officeDocument/2006/relationships/hyperlink" Target="http://www.gosfinansy.ru/" TargetMode="External"/><Relationship Id="rId118" Type="http://schemas.openxmlformats.org/officeDocument/2006/relationships/hyperlink" Target="http://www.gosfinansy.ru/" TargetMode="External"/><Relationship Id="rId139" Type="http://schemas.openxmlformats.org/officeDocument/2006/relationships/hyperlink" Target="http://www.gosfinansy.ru/" TargetMode="External"/><Relationship Id="rId85" Type="http://schemas.openxmlformats.org/officeDocument/2006/relationships/hyperlink" Target="http://www.gosfinansy.ru/" TargetMode="External"/><Relationship Id="rId150" Type="http://schemas.openxmlformats.org/officeDocument/2006/relationships/image" Target="http://www.gosfinansy.ru/system/content/image/21/1/-568924/" TargetMode="External"/><Relationship Id="rId171" Type="http://schemas.openxmlformats.org/officeDocument/2006/relationships/image" Target="http://www.gosfinansy.ru/system/content/image/21/1/-568945/" TargetMode="External"/><Relationship Id="rId192" Type="http://schemas.openxmlformats.org/officeDocument/2006/relationships/image" Target="http://www.gosfinansy.ru/system/content/image/21/1/-568966/" TargetMode="External"/><Relationship Id="rId206" Type="http://schemas.openxmlformats.org/officeDocument/2006/relationships/image" Target="http://www.gosfinansy.ru/system/content/image/21/1/-568980/" TargetMode="External"/><Relationship Id="rId227" Type="http://schemas.openxmlformats.org/officeDocument/2006/relationships/hyperlink" Target="http://www.gosfinansy.ru/" TargetMode="External"/><Relationship Id="rId12" Type="http://schemas.openxmlformats.org/officeDocument/2006/relationships/hyperlink" Target="http://www.gosfinansy.ru/" TargetMode="External"/><Relationship Id="rId33" Type="http://schemas.openxmlformats.org/officeDocument/2006/relationships/hyperlink" Target="http://www.gosfinansy.ru/" TargetMode="External"/><Relationship Id="rId108" Type="http://schemas.openxmlformats.org/officeDocument/2006/relationships/hyperlink" Target="http://www.gosfinansy.ru/" TargetMode="External"/><Relationship Id="rId129" Type="http://schemas.openxmlformats.org/officeDocument/2006/relationships/hyperlink" Target="http://www.gosfinansy.ru/" TargetMode="External"/><Relationship Id="rId54" Type="http://schemas.openxmlformats.org/officeDocument/2006/relationships/hyperlink" Target="http://www.gosfinansy.ru/" TargetMode="External"/><Relationship Id="rId75" Type="http://schemas.openxmlformats.org/officeDocument/2006/relationships/hyperlink" Target="http://www.gosfinansy.ru/" TargetMode="External"/><Relationship Id="rId96" Type="http://schemas.openxmlformats.org/officeDocument/2006/relationships/hyperlink" Target="http://www.gosfinansy.ru/" TargetMode="External"/><Relationship Id="rId140" Type="http://schemas.openxmlformats.org/officeDocument/2006/relationships/hyperlink" Target="http://www.gosfinansy.ru/" TargetMode="External"/><Relationship Id="rId161" Type="http://schemas.openxmlformats.org/officeDocument/2006/relationships/image" Target="http://www.gosfinansy.ru/system/content/image/21/1/-568935/" TargetMode="External"/><Relationship Id="rId182" Type="http://schemas.openxmlformats.org/officeDocument/2006/relationships/image" Target="http://www.gosfinansy.ru/system/content/image/21/1/-568956/" TargetMode="External"/><Relationship Id="rId217" Type="http://schemas.openxmlformats.org/officeDocument/2006/relationships/image" Target="http://www.gosfinansy.ru/system/content/image/21/1/-568991/" TargetMode="External"/><Relationship Id="rId6" Type="http://schemas.openxmlformats.org/officeDocument/2006/relationships/hyperlink" Target="http://www.gosfinansy.ru/" TargetMode="External"/><Relationship Id="rId23" Type="http://schemas.openxmlformats.org/officeDocument/2006/relationships/hyperlink" Target="http://www.gosfinansy.ru/" TargetMode="External"/><Relationship Id="rId119" Type="http://schemas.openxmlformats.org/officeDocument/2006/relationships/hyperlink" Target="http://www.gosfinansy.ru/" TargetMode="External"/><Relationship Id="rId44" Type="http://schemas.openxmlformats.org/officeDocument/2006/relationships/hyperlink" Target="http://www.gosfinansy.ru/" TargetMode="External"/><Relationship Id="rId65" Type="http://schemas.openxmlformats.org/officeDocument/2006/relationships/hyperlink" Target="http://www.gosfinansy.ru/" TargetMode="External"/><Relationship Id="rId86" Type="http://schemas.openxmlformats.org/officeDocument/2006/relationships/hyperlink" Target="http://www.gosfinansy.ru/" TargetMode="External"/><Relationship Id="rId130" Type="http://schemas.openxmlformats.org/officeDocument/2006/relationships/hyperlink" Target="http://www.gosfinansy.ru/" TargetMode="External"/><Relationship Id="rId151" Type="http://schemas.openxmlformats.org/officeDocument/2006/relationships/image" Target="http://www.gosfinansy.ru/system/content/image/21/1/-568925/" TargetMode="External"/><Relationship Id="rId172" Type="http://schemas.openxmlformats.org/officeDocument/2006/relationships/image" Target="http://www.gosfinansy.ru/system/content/image/21/1/-568946/" TargetMode="External"/><Relationship Id="rId193" Type="http://schemas.openxmlformats.org/officeDocument/2006/relationships/image" Target="http://www.gosfinansy.ru/system/content/image/21/1/-568967/" TargetMode="External"/><Relationship Id="rId207" Type="http://schemas.openxmlformats.org/officeDocument/2006/relationships/image" Target="http://www.gosfinansy.ru/system/content/image/21/1/-568981/" TargetMode="External"/><Relationship Id="rId228" Type="http://schemas.openxmlformats.org/officeDocument/2006/relationships/hyperlink" Target="http://www.gosfinansy.ru/" TargetMode="External"/><Relationship Id="rId13" Type="http://schemas.openxmlformats.org/officeDocument/2006/relationships/hyperlink" Target="http://www.gosfinansy.ru/" TargetMode="External"/><Relationship Id="rId109" Type="http://schemas.openxmlformats.org/officeDocument/2006/relationships/hyperlink" Target="http://www.gosfinansy.ru/" TargetMode="External"/><Relationship Id="rId34" Type="http://schemas.openxmlformats.org/officeDocument/2006/relationships/hyperlink" Target="http://www.gosfinansy.ru/" TargetMode="External"/><Relationship Id="rId55" Type="http://schemas.openxmlformats.org/officeDocument/2006/relationships/hyperlink" Target="http://www.gosfinansy.ru/" TargetMode="External"/><Relationship Id="rId76" Type="http://schemas.openxmlformats.org/officeDocument/2006/relationships/hyperlink" Target="http://www.gosfinansy.ru/" TargetMode="External"/><Relationship Id="rId97" Type="http://schemas.openxmlformats.org/officeDocument/2006/relationships/hyperlink" Target="http://www.gosfinansy.ru/" TargetMode="External"/><Relationship Id="rId120" Type="http://schemas.openxmlformats.org/officeDocument/2006/relationships/image" Target="http://www.gosfinansy.ru/system/content/image/21/1/-568918/" TargetMode="External"/><Relationship Id="rId141" Type="http://schemas.openxmlformats.org/officeDocument/2006/relationships/hyperlink" Target="http://www.gosfinansy.ru/" TargetMode="External"/><Relationship Id="rId7" Type="http://schemas.openxmlformats.org/officeDocument/2006/relationships/hyperlink" Target="http://www.gosfinansy.ru/" TargetMode="External"/><Relationship Id="rId162" Type="http://schemas.openxmlformats.org/officeDocument/2006/relationships/image" Target="http://www.gosfinansy.ru/system/content/image/21/1/-568936/" TargetMode="External"/><Relationship Id="rId183" Type="http://schemas.openxmlformats.org/officeDocument/2006/relationships/image" Target="http://www.gosfinansy.ru/system/content/image/21/1/-568957/" TargetMode="External"/><Relationship Id="rId218" Type="http://schemas.openxmlformats.org/officeDocument/2006/relationships/image" Target="http://www.gosfinansy.ru/system/content/image/21/1/-568992/" TargetMode="External"/><Relationship Id="rId24" Type="http://schemas.openxmlformats.org/officeDocument/2006/relationships/hyperlink" Target="http://www.gosfinansy.ru/" TargetMode="External"/><Relationship Id="rId45" Type="http://schemas.openxmlformats.org/officeDocument/2006/relationships/hyperlink" Target="http://www.gosfinansy.ru/" TargetMode="External"/><Relationship Id="rId66" Type="http://schemas.openxmlformats.org/officeDocument/2006/relationships/hyperlink" Target="http://www.gosfinansy.ru/" TargetMode="External"/><Relationship Id="rId87" Type="http://schemas.openxmlformats.org/officeDocument/2006/relationships/hyperlink" Target="http://www.gosfinansy.ru/" TargetMode="External"/><Relationship Id="rId110" Type="http://schemas.openxmlformats.org/officeDocument/2006/relationships/hyperlink" Target="http://www.gosfinansy.ru/" TargetMode="External"/><Relationship Id="rId131" Type="http://schemas.openxmlformats.org/officeDocument/2006/relationships/hyperlink" Target="http://www.gosfinansy.ru/" TargetMode="External"/><Relationship Id="rId152" Type="http://schemas.openxmlformats.org/officeDocument/2006/relationships/image" Target="http://www.gosfinansy.ru/system/content/image/21/1/-568926/" TargetMode="External"/><Relationship Id="rId173" Type="http://schemas.openxmlformats.org/officeDocument/2006/relationships/image" Target="http://www.gosfinansy.ru/system/content/image/21/1/-568947/" TargetMode="External"/><Relationship Id="rId194" Type="http://schemas.openxmlformats.org/officeDocument/2006/relationships/image" Target="http://www.gosfinansy.ru/system/content/image/21/1/-568968/" TargetMode="External"/><Relationship Id="rId208" Type="http://schemas.openxmlformats.org/officeDocument/2006/relationships/image" Target="http://www.gosfinansy.ru/system/content/image/21/1/-568982/" TargetMode="External"/><Relationship Id="rId229" Type="http://schemas.openxmlformats.org/officeDocument/2006/relationships/hyperlink" Target="http://www.gosfinansy.ru/" TargetMode="External"/><Relationship Id="rId14" Type="http://schemas.openxmlformats.org/officeDocument/2006/relationships/hyperlink" Target="http://www.gosfinansy.ru/" TargetMode="External"/><Relationship Id="rId35" Type="http://schemas.openxmlformats.org/officeDocument/2006/relationships/hyperlink" Target="http://www.gosfinansy.ru/" TargetMode="External"/><Relationship Id="rId56" Type="http://schemas.openxmlformats.org/officeDocument/2006/relationships/hyperlink" Target="http://www.gosfinansy.ru/" TargetMode="External"/><Relationship Id="rId77" Type="http://schemas.openxmlformats.org/officeDocument/2006/relationships/image" Target="http://www.gosfinansy.ru/system/content/image/21/1/-395090/" TargetMode="External"/><Relationship Id="rId100" Type="http://schemas.openxmlformats.org/officeDocument/2006/relationships/hyperlink" Target="http://www.gosfinansy.ru/" TargetMode="External"/><Relationship Id="rId8" Type="http://schemas.openxmlformats.org/officeDocument/2006/relationships/hyperlink" Target="http://www.gosfinansy.ru/" TargetMode="External"/><Relationship Id="rId98" Type="http://schemas.openxmlformats.org/officeDocument/2006/relationships/hyperlink" Target="http://www.gosfinansy.ru/" TargetMode="External"/><Relationship Id="rId121" Type="http://schemas.openxmlformats.org/officeDocument/2006/relationships/hyperlink" Target="http://www.gosfinansy.ru/" TargetMode="External"/><Relationship Id="rId142" Type="http://schemas.openxmlformats.org/officeDocument/2006/relationships/hyperlink" Target="http://www.gosfinansy.ru/" TargetMode="External"/><Relationship Id="rId163" Type="http://schemas.openxmlformats.org/officeDocument/2006/relationships/image" Target="http://www.gosfinansy.ru/system/content/image/21/1/-568937/" TargetMode="External"/><Relationship Id="rId184" Type="http://schemas.openxmlformats.org/officeDocument/2006/relationships/image" Target="http://www.gosfinansy.ru/system/content/image/21/1/-568958/" TargetMode="External"/><Relationship Id="rId219" Type="http://schemas.openxmlformats.org/officeDocument/2006/relationships/image" Target="http://www.gosfinansy.ru/system/content/image/21/1/-568993/" TargetMode="External"/><Relationship Id="rId230" Type="http://schemas.openxmlformats.org/officeDocument/2006/relationships/hyperlink" Target="http://www.gosfinansy.ru/" TargetMode="External"/><Relationship Id="rId25" Type="http://schemas.openxmlformats.org/officeDocument/2006/relationships/hyperlink" Target="http://www.gosfinansy.ru/" TargetMode="External"/><Relationship Id="rId46" Type="http://schemas.openxmlformats.org/officeDocument/2006/relationships/hyperlink" Target="http://www.gosfinansy.ru/" TargetMode="External"/><Relationship Id="rId67"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http://www.gosfinansy.ru/" TargetMode="External"/><Relationship Id="rId62" Type="http://schemas.openxmlformats.org/officeDocument/2006/relationships/hyperlink" Target="http://www.gosfinansy.ru/" TargetMode="External"/><Relationship Id="rId83" Type="http://schemas.openxmlformats.org/officeDocument/2006/relationships/hyperlink" Target="http://www.gosfinansy.ru/" TargetMode="External"/><Relationship Id="rId88" Type="http://schemas.openxmlformats.org/officeDocument/2006/relationships/hyperlink" Target="http://www.gosfinansy.ru/" TargetMode="External"/><Relationship Id="rId111" Type="http://schemas.openxmlformats.org/officeDocument/2006/relationships/hyperlink" Target="http://www.gosfinansy.ru/" TargetMode="External"/><Relationship Id="rId132" Type="http://schemas.openxmlformats.org/officeDocument/2006/relationships/hyperlink" Target="http://www.gosfinansy.ru/" TargetMode="External"/><Relationship Id="rId153" Type="http://schemas.openxmlformats.org/officeDocument/2006/relationships/image" Target="http://www.gosfinansy.ru/system/content/image/21/1/-568927/" TargetMode="External"/><Relationship Id="rId174" Type="http://schemas.openxmlformats.org/officeDocument/2006/relationships/image" Target="http://www.gosfinansy.ru/system/content/image/21/1/-568948/" TargetMode="External"/><Relationship Id="rId179" Type="http://schemas.openxmlformats.org/officeDocument/2006/relationships/image" Target="http://www.gosfinansy.ru/system/content/image/21/1/-568953/" TargetMode="External"/><Relationship Id="rId195" Type="http://schemas.openxmlformats.org/officeDocument/2006/relationships/image" Target="http://www.gosfinansy.ru/system/content/image/21/1/-568969/" TargetMode="External"/><Relationship Id="rId209" Type="http://schemas.openxmlformats.org/officeDocument/2006/relationships/image" Target="http://www.gosfinansy.ru/system/content/image/21/1/-568983/" TargetMode="External"/><Relationship Id="rId190" Type="http://schemas.openxmlformats.org/officeDocument/2006/relationships/image" Target="http://www.gosfinansy.ru/system/content/image/21/1/-568964/" TargetMode="External"/><Relationship Id="rId204" Type="http://schemas.openxmlformats.org/officeDocument/2006/relationships/image" Target="http://www.gosfinansy.ru/system/content/image/21/1/-568978/" TargetMode="External"/><Relationship Id="rId220" Type="http://schemas.openxmlformats.org/officeDocument/2006/relationships/image" Target="http://www.gosfinansy.ru/system/content/image/21/1/-568994/" TargetMode="External"/><Relationship Id="rId225" Type="http://schemas.openxmlformats.org/officeDocument/2006/relationships/image" Target="http://www.gosfinansy.ru/system/content/image/21/1/-568999/" TargetMode="External"/><Relationship Id="rId15" Type="http://schemas.openxmlformats.org/officeDocument/2006/relationships/hyperlink" Target="http://www.gosfinansy.ru/" TargetMode="External"/><Relationship Id="rId36" Type="http://schemas.openxmlformats.org/officeDocument/2006/relationships/hyperlink" Target="http://www.gosfinansy.ru/" TargetMode="External"/><Relationship Id="rId57" Type="http://schemas.openxmlformats.org/officeDocument/2006/relationships/hyperlink" Target="http://www.gosfinansy.ru/" TargetMode="External"/><Relationship Id="rId106" Type="http://schemas.openxmlformats.org/officeDocument/2006/relationships/hyperlink" Target="http://www.gosfinansy.ru/" TargetMode="External"/><Relationship Id="rId127" Type="http://schemas.openxmlformats.org/officeDocument/2006/relationships/hyperlink" Target="http://www.gosfinansy.ru/" TargetMode="External"/><Relationship Id="rId10" Type="http://schemas.openxmlformats.org/officeDocument/2006/relationships/hyperlink" Target="http://www.gosfinansy.ru/" TargetMode="External"/><Relationship Id="rId31" Type="http://schemas.openxmlformats.org/officeDocument/2006/relationships/hyperlink" Target="http://www.gosfinansy.ru/" TargetMode="External"/><Relationship Id="rId52" Type="http://schemas.openxmlformats.org/officeDocument/2006/relationships/hyperlink" Target="http://www.gosfinansy.ru/" TargetMode="External"/><Relationship Id="rId73" Type="http://schemas.openxmlformats.org/officeDocument/2006/relationships/hyperlink" Target="http://www.gosfinansy.ru/" TargetMode="External"/><Relationship Id="rId78" Type="http://schemas.openxmlformats.org/officeDocument/2006/relationships/hyperlink" Target="http://www.gosfinansy.ru/" TargetMode="External"/><Relationship Id="rId94" Type="http://schemas.openxmlformats.org/officeDocument/2006/relationships/hyperlink" Target="http://www.gosfinansy.ru/" TargetMode="External"/><Relationship Id="rId99" Type="http://schemas.openxmlformats.org/officeDocument/2006/relationships/hyperlink" Target="http://www.gosfinansy.ru/" TargetMode="External"/><Relationship Id="rId101" Type="http://schemas.openxmlformats.org/officeDocument/2006/relationships/hyperlink" Target="http://www.gosfinansy.ru/" TargetMode="External"/><Relationship Id="rId122" Type="http://schemas.openxmlformats.org/officeDocument/2006/relationships/hyperlink" Target="http://www.gosfinansy.ru/" TargetMode="External"/><Relationship Id="rId143" Type="http://schemas.openxmlformats.org/officeDocument/2006/relationships/hyperlink" Target="http://www.gosfinansy.ru/" TargetMode="External"/><Relationship Id="rId148" Type="http://schemas.openxmlformats.org/officeDocument/2006/relationships/image" Target="http://www.gosfinansy.ru/system/content/image/21/1/-568922/" TargetMode="External"/><Relationship Id="rId164" Type="http://schemas.openxmlformats.org/officeDocument/2006/relationships/image" Target="http://www.gosfinansy.ru/system/content/image/21/1/-568938/" TargetMode="External"/><Relationship Id="rId169" Type="http://schemas.openxmlformats.org/officeDocument/2006/relationships/image" Target="http://www.gosfinansy.ru/system/content/image/21/1/-568943/" TargetMode="External"/><Relationship Id="rId185" Type="http://schemas.openxmlformats.org/officeDocument/2006/relationships/image" Target="http://www.gosfinansy.ru/system/content/image/21/1/-568959/" TargetMode="External"/><Relationship Id="rId4" Type="http://schemas.openxmlformats.org/officeDocument/2006/relationships/webSettings" Target="webSettings.xml"/><Relationship Id="rId9" Type="http://schemas.openxmlformats.org/officeDocument/2006/relationships/hyperlink" Target="http://www.gosfinansy.ru/" TargetMode="External"/><Relationship Id="rId180" Type="http://schemas.openxmlformats.org/officeDocument/2006/relationships/image" Target="http://www.gosfinansy.ru/system/content/image/21/1/-568954/" TargetMode="External"/><Relationship Id="rId210" Type="http://schemas.openxmlformats.org/officeDocument/2006/relationships/image" Target="http://www.gosfinansy.ru/system/content/image/21/1/-568984/" TargetMode="External"/><Relationship Id="rId215" Type="http://schemas.openxmlformats.org/officeDocument/2006/relationships/image" Target="http://www.gosfinansy.ru/system/content/image/21/1/-568989/" TargetMode="External"/><Relationship Id="rId236" Type="http://schemas.openxmlformats.org/officeDocument/2006/relationships/theme" Target="theme/theme1.xml"/><Relationship Id="rId26" Type="http://schemas.openxmlformats.org/officeDocument/2006/relationships/hyperlink" Target="http://www.gosfinansy.ru/" TargetMode="External"/><Relationship Id="rId231" Type="http://schemas.openxmlformats.org/officeDocument/2006/relationships/hyperlink" Target="http://www.gosfinansy.ru/" TargetMode="External"/><Relationship Id="rId47" Type="http://schemas.openxmlformats.org/officeDocument/2006/relationships/hyperlink" Target="http://www.gosfinansy.ru/" TargetMode="External"/><Relationship Id="rId68" Type="http://schemas.openxmlformats.org/officeDocument/2006/relationships/hyperlink" Target="http://www.gosfinansy.ru/" TargetMode="External"/><Relationship Id="rId89" Type="http://schemas.openxmlformats.org/officeDocument/2006/relationships/hyperlink" Target="http://www.gosfinansy.ru/" TargetMode="External"/><Relationship Id="rId112" Type="http://schemas.openxmlformats.org/officeDocument/2006/relationships/hyperlink" Target="http://www.gosfinansy.ru/" TargetMode="External"/><Relationship Id="rId133" Type="http://schemas.openxmlformats.org/officeDocument/2006/relationships/hyperlink" Target="http://www.gosfinansy.ru/" TargetMode="External"/><Relationship Id="rId154" Type="http://schemas.openxmlformats.org/officeDocument/2006/relationships/image" Target="http://www.gosfinansy.ru/system/content/image/21/1/-568928/" TargetMode="External"/><Relationship Id="rId175" Type="http://schemas.openxmlformats.org/officeDocument/2006/relationships/image" Target="http://www.gosfinansy.ru/system/content/image/21/1/-568949/" TargetMode="External"/><Relationship Id="rId196" Type="http://schemas.openxmlformats.org/officeDocument/2006/relationships/image" Target="http://www.gosfinansy.ru/system/content/image/21/1/-568970/" TargetMode="External"/><Relationship Id="rId200" Type="http://schemas.openxmlformats.org/officeDocument/2006/relationships/image" Target="http://www.gosfinansy.ru/system/content/image/21/1/-568974/" TargetMode="External"/><Relationship Id="rId16" Type="http://schemas.openxmlformats.org/officeDocument/2006/relationships/hyperlink" Target="http://www.gosfinansy.ru/" TargetMode="External"/><Relationship Id="rId221" Type="http://schemas.openxmlformats.org/officeDocument/2006/relationships/image" Target="http://www.gosfinansy.ru/system/content/image/21/1/-568995/" TargetMode="External"/><Relationship Id="rId37" Type="http://schemas.openxmlformats.org/officeDocument/2006/relationships/hyperlink" Target="http://www.gosfinansy.ru/" TargetMode="External"/><Relationship Id="rId58" Type="http://schemas.openxmlformats.org/officeDocument/2006/relationships/hyperlink" Target="http://www.gosfinansy.ru/" TargetMode="External"/><Relationship Id="rId79" Type="http://schemas.openxmlformats.org/officeDocument/2006/relationships/hyperlink" Target="http://www.gosfinansy.ru/" TargetMode="External"/><Relationship Id="rId102" Type="http://schemas.openxmlformats.org/officeDocument/2006/relationships/hyperlink" Target="http://www.gosfinansy.ru/" TargetMode="External"/><Relationship Id="rId123" Type="http://schemas.openxmlformats.org/officeDocument/2006/relationships/hyperlink" Target="http://www.gosfinansy.ru/" TargetMode="External"/><Relationship Id="rId144" Type="http://schemas.openxmlformats.org/officeDocument/2006/relationships/hyperlink" Target="http://www.gosfinansy.ru/" TargetMode="External"/><Relationship Id="rId90" Type="http://schemas.openxmlformats.org/officeDocument/2006/relationships/hyperlink" Target="http://www.gosfinansy.ru/" TargetMode="External"/><Relationship Id="rId165" Type="http://schemas.openxmlformats.org/officeDocument/2006/relationships/image" Target="http://www.gosfinansy.ru/system/content/image/21/1/-568939/" TargetMode="External"/><Relationship Id="rId186" Type="http://schemas.openxmlformats.org/officeDocument/2006/relationships/image" Target="http://www.gosfinansy.ru/system/content/image/21/1/-568960/" TargetMode="External"/><Relationship Id="rId211" Type="http://schemas.openxmlformats.org/officeDocument/2006/relationships/image" Target="http://www.gosfinansy.ru/system/content/image/21/1/-568985/" TargetMode="External"/><Relationship Id="rId232" Type="http://schemas.openxmlformats.org/officeDocument/2006/relationships/hyperlink" Target="http://www.gosfinansy.ru/" TargetMode="External"/><Relationship Id="rId27" Type="http://schemas.openxmlformats.org/officeDocument/2006/relationships/hyperlink" Target="http://www.gosfinansy.ru/" TargetMode="External"/><Relationship Id="rId48" Type="http://schemas.openxmlformats.org/officeDocument/2006/relationships/hyperlink" Target="http://www.gosfinansy.ru/" TargetMode="External"/><Relationship Id="rId69" Type="http://schemas.openxmlformats.org/officeDocument/2006/relationships/hyperlink" Target="http://www.gosfinansy.ru/" TargetMode="External"/><Relationship Id="rId113" Type="http://schemas.openxmlformats.org/officeDocument/2006/relationships/hyperlink" Target="http://www.gosfinansy.ru/" TargetMode="External"/><Relationship Id="rId134" Type="http://schemas.openxmlformats.org/officeDocument/2006/relationships/hyperlink" Target="http://www.gosfinansy.ru/" TargetMode="External"/><Relationship Id="rId80" Type="http://schemas.openxmlformats.org/officeDocument/2006/relationships/hyperlink" Target="http://www.gosfinansy.ru/" TargetMode="External"/><Relationship Id="rId155" Type="http://schemas.openxmlformats.org/officeDocument/2006/relationships/image" Target="http://www.gosfinansy.ru/system/content/image/21/1/-568929/" TargetMode="External"/><Relationship Id="rId176" Type="http://schemas.openxmlformats.org/officeDocument/2006/relationships/image" Target="http://www.gosfinansy.ru/system/content/image/21/1/-568950/" TargetMode="External"/><Relationship Id="rId197" Type="http://schemas.openxmlformats.org/officeDocument/2006/relationships/image" Target="http://www.gosfinansy.ru/system/content/image/21/1/-568971/" TargetMode="External"/><Relationship Id="rId201" Type="http://schemas.openxmlformats.org/officeDocument/2006/relationships/image" Target="http://www.gosfinansy.ru/system/content/image/21/1/-568975/" TargetMode="External"/><Relationship Id="rId222" Type="http://schemas.openxmlformats.org/officeDocument/2006/relationships/image" Target="http://www.gosfinansy.ru/system/content/image/21/1/-568996/" TargetMode="External"/><Relationship Id="rId17" Type="http://schemas.openxmlformats.org/officeDocument/2006/relationships/hyperlink" Target="http://www.gosfinansy.ru/" TargetMode="External"/><Relationship Id="rId38" Type="http://schemas.openxmlformats.org/officeDocument/2006/relationships/hyperlink" Target="http://www.gosfinansy.ru/" TargetMode="External"/><Relationship Id="rId59" Type="http://schemas.openxmlformats.org/officeDocument/2006/relationships/hyperlink" Target="http://www.gosfinansy.ru/" TargetMode="External"/><Relationship Id="rId103" Type="http://schemas.openxmlformats.org/officeDocument/2006/relationships/hyperlink" Target="http://www.gosfinansy.ru/" TargetMode="External"/><Relationship Id="rId124" Type="http://schemas.openxmlformats.org/officeDocument/2006/relationships/hyperlink" Target="http://www.gosfinansy.ru/" TargetMode="External"/><Relationship Id="rId70" Type="http://schemas.openxmlformats.org/officeDocument/2006/relationships/hyperlink" Target="http://www.gosfinansy.ru/" TargetMode="External"/><Relationship Id="rId91" Type="http://schemas.openxmlformats.org/officeDocument/2006/relationships/hyperlink" Target="http://www.gosfinansy.ru/" TargetMode="External"/><Relationship Id="rId145" Type="http://schemas.openxmlformats.org/officeDocument/2006/relationships/image" Target="http://www.gosfinansy.ru/system/content/image/21/1/-568919/" TargetMode="External"/><Relationship Id="rId166" Type="http://schemas.openxmlformats.org/officeDocument/2006/relationships/image" Target="http://www.gosfinansy.ru/system/content/image/21/1/-568940/" TargetMode="External"/><Relationship Id="rId187" Type="http://schemas.openxmlformats.org/officeDocument/2006/relationships/image" Target="http://www.gosfinansy.ru/system/content/image/21/1/-568961/" TargetMode="External"/><Relationship Id="rId1" Type="http://schemas.openxmlformats.org/officeDocument/2006/relationships/styles" Target="styles.xml"/><Relationship Id="rId212" Type="http://schemas.openxmlformats.org/officeDocument/2006/relationships/image" Target="http://www.gosfinansy.ru/system/content/image/21/1/-568986/" TargetMode="External"/><Relationship Id="rId233" Type="http://schemas.openxmlformats.org/officeDocument/2006/relationships/hyperlink" Target="http://www.gosfinansy.ru/" TargetMode="External"/><Relationship Id="rId28" Type="http://schemas.openxmlformats.org/officeDocument/2006/relationships/hyperlink" Target="http://www.gosfinansy.ru/" TargetMode="External"/><Relationship Id="rId49" Type="http://schemas.openxmlformats.org/officeDocument/2006/relationships/hyperlink" Target="http://www.gosfinansy.ru/" TargetMode="External"/><Relationship Id="rId114" Type="http://schemas.openxmlformats.org/officeDocument/2006/relationships/hyperlink" Target="http://www.gosfinansy.ru/" TargetMode="External"/><Relationship Id="rId60" Type="http://schemas.openxmlformats.org/officeDocument/2006/relationships/hyperlink" Target="http://www.gosfinansy.ru/" TargetMode="External"/><Relationship Id="rId81" Type="http://schemas.openxmlformats.org/officeDocument/2006/relationships/hyperlink" Target="http://www.gosfinansy.ru/" TargetMode="External"/><Relationship Id="rId135" Type="http://schemas.openxmlformats.org/officeDocument/2006/relationships/hyperlink" Target="http://www.gosfinansy.ru/" TargetMode="External"/><Relationship Id="rId156" Type="http://schemas.openxmlformats.org/officeDocument/2006/relationships/image" Target="http://www.gosfinansy.ru/system/content/image/21/1/-568930/" TargetMode="External"/><Relationship Id="rId177" Type="http://schemas.openxmlformats.org/officeDocument/2006/relationships/image" Target="http://www.gosfinansy.ru/system/content/image/21/1/-568951/" TargetMode="External"/><Relationship Id="rId198" Type="http://schemas.openxmlformats.org/officeDocument/2006/relationships/image" Target="http://www.gosfinansy.ru/system/content/image/21/1/-568972/" TargetMode="External"/><Relationship Id="rId202" Type="http://schemas.openxmlformats.org/officeDocument/2006/relationships/image" Target="http://www.gosfinansy.ru/system/content/image/21/1/-568976/" TargetMode="External"/><Relationship Id="rId223" Type="http://schemas.openxmlformats.org/officeDocument/2006/relationships/image" Target="http://www.gosfinansy.ru/system/content/image/21/1/-568997/" TargetMode="External"/><Relationship Id="rId18" Type="http://schemas.openxmlformats.org/officeDocument/2006/relationships/hyperlink" Target="http://www.gosfinansy.ru/" TargetMode="External"/><Relationship Id="rId39" Type="http://schemas.openxmlformats.org/officeDocument/2006/relationships/hyperlink" Target="http://www.gosfinansy.ru/" TargetMode="External"/><Relationship Id="rId50" Type="http://schemas.openxmlformats.org/officeDocument/2006/relationships/hyperlink" Target="http://www.gosfinansy.ru/" TargetMode="External"/><Relationship Id="rId104" Type="http://schemas.openxmlformats.org/officeDocument/2006/relationships/hyperlink" Target="http://www.gosfinansy.ru/" TargetMode="External"/><Relationship Id="rId125" Type="http://schemas.openxmlformats.org/officeDocument/2006/relationships/hyperlink" Target="http://www.gosfinansy.ru/" TargetMode="External"/><Relationship Id="rId146" Type="http://schemas.openxmlformats.org/officeDocument/2006/relationships/image" Target="http://www.gosfinansy.ru/system/content/image/21/1/-568920/" TargetMode="External"/><Relationship Id="rId167" Type="http://schemas.openxmlformats.org/officeDocument/2006/relationships/image" Target="http://www.gosfinansy.ru/system/content/image/21/1/-568941/" TargetMode="External"/><Relationship Id="rId188" Type="http://schemas.openxmlformats.org/officeDocument/2006/relationships/image" Target="http://www.gosfinansy.ru/system/content/image/21/1/-568962/" TargetMode="External"/><Relationship Id="rId71" Type="http://schemas.openxmlformats.org/officeDocument/2006/relationships/hyperlink" Target="http://www.gosfinansy.ru/" TargetMode="External"/><Relationship Id="rId92" Type="http://schemas.openxmlformats.org/officeDocument/2006/relationships/hyperlink" Target="http://www.gosfinansy.ru/" TargetMode="External"/><Relationship Id="rId213" Type="http://schemas.openxmlformats.org/officeDocument/2006/relationships/image" Target="http://www.gosfinansy.ru/system/content/image/21/1/-568987/" TargetMode="External"/><Relationship Id="rId234" Type="http://schemas.openxmlformats.org/officeDocument/2006/relationships/hyperlink" Target="http://www.gosfinansy.ru/" TargetMode="External"/><Relationship Id="rId2" Type="http://schemas.microsoft.com/office/2007/relationships/stylesWithEffects" Target="stylesWithEffects.xml"/><Relationship Id="rId29" Type="http://schemas.openxmlformats.org/officeDocument/2006/relationships/hyperlink" Target="http://www.gosfinansy.ru/" TargetMode="External"/><Relationship Id="rId40" Type="http://schemas.openxmlformats.org/officeDocument/2006/relationships/hyperlink" Target="http://www.gosfinansy.ru/" TargetMode="External"/><Relationship Id="rId115" Type="http://schemas.openxmlformats.org/officeDocument/2006/relationships/hyperlink" Target="http://www.gosfinansy.ru/" TargetMode="External"/><Relationship Id="rId136" Type="http://schemas.openxmlformats.org/officeDocument/2006/relationships/hyperlink" Target="http://www.gosfinansy.ru/" TargetMode="External"/><Relationship Id="rId157" Type="http://schemas.openxmlformats.org/officeDocument/2006/relationships/image" Target="http://www.gosfinansy.ru/system/content/image/21/1/-568931/" TargetMode="External"/><Relationship Id="rId178" Type="http://schemas.openxmlformats.org/officeDocument/2006/relationships/image" Target="http://www.gosfinansy.ru/system/content/image/21/1/-568952/" TargetMode="External"/><Relationship Id="rId61" Type="http://schemas.openxmlformats.org/officeDocument/2006/relationships/hyperlink" Target="http://www.gosfinansy.ru/" TargetMode="External"/><Relationship Id="rId82" Type="http://schemas.openxmlformats.org/officeDocument/2006/relationships/hyperlink" Target="http://www.gosfinansy.ru/" TargetMode="External"/><Relationship Id="rId199" Type="http://schemas.openxmlformats.org/officeDocument/2006/relationships/image" Target="http://www.gosfinansy.ru/system/content/image/21/1/-568973/" TargetMode="External"/><Relationship Id="rId203" Type="http://schemas.openxmlformats.org/officeDocument/2006/relationships/image" Target="http://www.gosfinansy.ru/system/content/image/21/1/-568977/" TargetMode="External"/><Relationship Id="rId19" Type="http://schemas.openxmlformats.org/officeDocument/2006/relationships/hyperlink" Target="http://www.gosfinansy.ru/" TargetMode="External"/><Relationship Id="rId224" Type="http://schemas.openxmlformats.org/officeDocument/2006/relationships/image" Target="http://www.gosfinansy.ru/system/content/image/21/1/-568998/" TargetMode="External"/><Relationship Id="rId30" Type="http://schemas.openxmlformats.org/officeDocument/2006/relationships/hyperlink" Target="http://www.gosfinansy.ru/" TargetMode="External"/><Relationship Id="rId105" Type="http://schemas.openxmlformats.org/officeDocument/2006/relationships/hyperlink" Target="http://www.gosfinansy.ru/" TargetMode="External"/><Relationship Id="rId126" Type="http://schemas.openxmlformats.org/officeDocument/2006/relationships/hyperlink" Target="http://www.gosfinansy.ru/" TargetMode="External"/><Relationship Id="rId147" Type="http://schemas.openxmlformats.org/officeDocument/2006/relationships/image" Target="http://www.gosfinansy.ru/system/content/image/21/1/-568921/" TargetMode="External"/><Relationship Id="rId168" Type="http://schemas.openxmlformats.org/officeDocument/2006/relationships/image" Target="http://www.gosfinansy.ru/system/content/image/21/1/-568942/" TargetMode="External"/><Relationship Id="rId51" Type="http://schemas.openxmlformats.org/officeDocument/2006/relationships/hyperlink" Target="http://www.gosfinansy.ru/" TargetMode="External"/><Relationship Id="rId72" Type="http://schemas.openxmlformats.org/officeDocument/2006/relationships/hyperlink" Target="http://www.gosfinansy.ru/" TargetMode="External"/><Relationship Id="rId93" Type="http://schemas.openxmlformats.org/officeDocument/2006/relationships/hyperlink" Target="http://www.gosfinansy.ru/" TargetMode="External"/><Relationship Id="rId189" Type="http://schemas.openxmlformats.org/officeDocument/2006/relationships/image" Target="http://www.gosfinansy.ru/system/content/image/21/1/-568963/" TargetMode="External"/><Relationship Id="rId3" Type="http://schemas.openxmlformats.org/officeDocument/2006/relationships/settings" Target="settings.xml"/><Relationship Id="rId214" Type="http://schemas.openxmlformats.org/officeDocument/2006/relationships/image" Target="http://www.gosfinansy.ru/system/content/image/21/1/-568988/" TargetMode="External"/><Relationship Id="rId235" Type="http://schemas.openxmlformats.org/officeDocument/2006/relationships/fontTable" Target="fontTable.xml"/><Relationship Id="rId116" Type="http://schemas.openxmlformats.org/officeDocument/2006/relationships/hyperlink" Target="http://www.gosfinansy.ru/" TargetMode="External"/><Relationship Id="rId137" Type="http://schemas.openxmlformats.org/officeDocument/2006/relationships/hyperlink" Target="http://www.gosfinansy.ru/" TargetMode="External"/><Relationship Id="rId158" Type="http://schemas.openxmlformats.org/officeDocument/2006/relationships/image" Target="http://www.gosfinansy.ru/system/content/image/21/1/-568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41357</Words>
  <Characters>334575</Characters>
  <Application>Microsoft Office Word</Application>
  <DocSecurity>0</DocSecurity>
  <Lines>2788</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375182</CharactersWithSpaces>
  <SharedDoc>false</SharedDoc>
  <HLinks>
    <vt:vector size="882" baseType="variant">
      <vt:variant>
        <vt:i4>1310804</vt:i4>
      </vt:variant>
      <vt:variant>
        <vt:i4>699</vt:i4>
      </vt:variant>
      <vt:variant>
        <vt:i4>0</vt:i4>
      </vt:variant>
      <vt:variant>
        <vt:i4>5</vt:i4>
      </vt:variant>
      <vt:variant>
        <vt:lpwstr>http://www.gosfinansy.ru/</vt:lpwstr>
      </vt:variant>
      <vt:variant>
        <vt:lpwstr>/document/81/328354/</vt:lpwstr>
      </vt:variant>
      <vt:variant>
        <vt:i4>3211364</vt:i4>
      </vt:variant>
      <vt:variant>
        <vt:i4>696</vt:i4>
      </vt:variant>
      <vt:variant>
        <vt:i4>0</vt:i4>
      </vt:variant>
      <vt:variant>
        <vt:i4>5</vt:i4>
      </vt:variant>
      <vt:variant>
        <vt:lpwstr>http://www.gosfinansy.ru/</vt:lpwstr>
      </vt:variant>
      <vt:variant>
        <vt:lpwstr>/document/99/901744979/</vt:lpwstr>
      </vt:variant>
      <vt:variant>
        <vt:i4>3211364</vt:i4>
      </vt:variant>
      <vt:variant>
        <vt:i4>693</vt:i4>
      </vt:variant>
      <vt:variant>
        <vt:i4>0</vt:i4>
      </vt:variant>
      <vt:variant>
        <vt:i4>5</vt:i4>
      </vt:variant>
      <vt:variant>
        <vt:lpwstr>http://www.gosfinansy.ru/</vt:lpwstr>
      </vt:variant>
      <vt:variant>
        <vt:lpwstr>/document/99/901744979/</vt:lpwstr>
      </vt:variant>
      <vt:variant>
        <vt:i4>3211364</vt:i4>
      </vt:variant>
      <vt:variant>
        <vt:i4>690</vt:i4>
      </vt:variant>
      <vt:variant>
        <vt:i4>0</vt:i4>
      </vt:variant>
      <vt:variant>
        <vt:i4>5</vt:i4>
      </vt:variant>
      <vt:variant>
        <vt:lpwstr>http://www.gosfinansy.ru/</vt:lpwstr>
      </vt:variant>
      <vt:variant>
        <vt:lpwstr>/document/99/901744979/</vt:lpwstr>
      </vt:variant>
      <vt:variant>
        <vt:i4>3211364</vt:i4>
      </vt:variant>
      <vt:variant>
        <vt:i4>687</vt:i4>
      </vt:variant>
      <vt:variant>
        <vt:i4>0</vt:i4>
      </vt:variant>
      <vt:variant>
        <vt:i4>5</vt:i4>
      </vt:variant>
      <vt:variant>
        <vt:lpwstr>http://www.gosfinansy.ru/</vt:lpwstr>
      </vt:variant>
      <vt:variant>
        <vt:lpwstr>/document/99/901744979/</vt:lpwstr>
      </vt:variant>
      <vt:variant>
        <vt:i4>3211364</vt:i4>
      </vt:variant>
      <vt:variant>
        <vt:i4>684</vt:i4>
      </vt:variant>
      <vt:variant>
        <vt:i4>0</vt:i4>
      </vt:variant>
      <vt:variant>
        <vt:i4>5</vt:i4>
      </vt:variant>
      <vt:variant>
        <vt:lpwstr>http://www.gosfinansy.ru/</vt:lpwstr>
      </vt:variant>
      <vt:variant>
        <vt:lpwstr>/document/99/901744979/</vt:lpwstr>
      </vt:variant>
      <vt:variant>
        <vt:i4>8323132</vt:i4>
      </vt:variant>
      <vt:variant>
        <vt:i4>681</vt:i4>
      </vt:variant>
      <vt:variant>
        <vt:i4>0</vt:i4>
      </vt:variant>
      <vt:variant>
        <vt:i4>5</vt:i4>
      </vt:variant>
      <vt:variant>
        <vt:lpwstr>http://www.gosfinansy.ru/</vt:lpwstr>
      </vt:variant>
      <vt:variant>
        <vt:lpwstr>/document/97/256213/me4013/</vt:lpwstr>
      </vt:variant>
      <vt:variant>
        <vt:i4>2031697</vt:i4>
      </vt:variant>
      <vt:variant>
        <vt:i4>678</vt:i4>
      </vt:variant>
      <vt:variant>
        <vt:i4>0</vt:i4>
      </vt:variant>
      <vt:variant>
        <vt:i4>5</vt:i4>
      </vt:variant>
      <vt:variant>
        <vt:lpwstr>http://www.gosfinansy.ru/</vt:lpwstr>
      </vt:variant>
      <vt:variant>
        <vt:lpwstr>/document/81/357712/</vt:lpwstr>
      </vt:variant>
      <vt:variant>
        <vt:i4>8323132</vt:i4>
      </vt:variant>
      <vt:variant>
        <vt:i4>675</vt:i4>
      </vt:variant>
      <vt:variant>
        <vt:i4>0</vt:i4>
      </vt:variant>
      <vt:variant>
        <vt:i4>5</vt:i4>
      </vt:variant>
      <vt:variant>
        <vt:lpwstr>http://www.gosfinansy.ru/</vt:lpwstr>
      </vt:variant>
      <vt:variant>
        <vt:lpwstr>/document/97/256213/me4013/</vt:lpwstr>
      </vt:variant>
      <vt:variant>
        <vt:i4>2031697</vt:i4>
      </vt:variant>
      <vt:variant>
        <vt:i4>417</vt:i4>
      </vt:variant>
      <vt:variant>
        <vt:i4>0</vt:i4>
      </vt:variant>
      <vt:variant>
        <vt:i4>5</vt:i4>
      </vt:variant>
      <vt:variant>
        <vt:lpwstr>http://www.gosfinansy.ru/</vt:lpwstr>
      </vt:variant>
      <vt:variant>
        <vt:lpwstr>/document/81/357712/</vt:lpwstr>
      </vt:variant>
      <vt:variant>
        <vt:i4>2031697</vt:i4>
      </vt:variant>
      <vt:variant>
        <vt:i4>414</vt:i4>
      </vt:variant>
      <vt:variant>
        <vt:i4>0</vt:i4>
      </vt:variant>
      <vt:variant>
        <vt:i4>5</vt:i4>
      </vt:variant>
      <vt:variant>
        <vt:lpwstr>http://www.gosfinansy.ru/</vt:lpwstr>
      </vt:variant>
      <vt:variant>
        <vt:lpwstr>/document/81/357712/</vt:lpwstr>
      </vt:variant>
      <vt:variant>
        <vt:i4>1704027</vt:i4>
      </vt:variant>
      <vt:variant>
        <vt:i4>411</vt:i4>
      </vt:variant>
      <vt:variant>
        <vt:i4>0</vt:i4>
      </vt:variant>
      <vt:variant>
        <vt:i4>5</vt:i4>
      </vt:variant>
      <vt:variant>
        <vt:lpwstr>http://www.gosfinansy.ru/</vt:lpwstr>
      </vt:variant>
      <vt:variant>
        <vt:lpwstr>/document/81/332019/</vt:lpwstr>
      </vt:variant>
      <vt:variant>
        <vt:i4>2031697</vt:i4>
      </vt:variant>
      <vt:variant>
        <vt:i4>408</vt:i4>
      </vt:variant>
      <vt:variant>
        <vt:i4>0</vt:i4>
      </vt:variant>
      <vt:variant>
        <vt:i4>5</vt:i4>
      </vt:variant>
      <vt:variant>
        <vt:lpwstr>http://www.gosfinansy.ru/</vt:lpwstr>
      </vt:variant>
      <vt:variant>
        <vt:lpwstr>/document/81/357712/</vt:lpwstr>
      </vt:variant>
      <vt:variant>
        <vt:i4>2031697</vt:i4>
      </vt:variant>
      <vt:variant>
        <vt:i4>405</vt:i4>
      </vt:variant>
      <vt:variant>
        <vt:i4>0</vt:i4>
      </vt:variant>
      <vt:variant>
        <vt:i4>5</vt:i4>
      </vt:variant>
      <vt:variant>
        <vt:lpwstr>http://www.gosfinansy.ru/</vt:lpwstr>
      </vt:variant>
      <vt:variant>
        <vt:lpwstr>/document/81/357712/</vt:lpwstr>
      </vt:variant>
      <vt:variant>
        <vt:i4>1114195</vt:i4>
      </vt:variant>
      <vt:variant>
        <vt:i4>402</vt:i4>
      </vt:variant>
      <vt:variant>
        <vt:i4>0</vt:i4>
      </vt:variant>
      <vt:variant>
        <vt:i4>5</vt:i4>
      </vt:variant>
      <vt:variant>
        <vt:lpwstr>http://www.gosfinansy.ru/</vt:lpwstr>
      </vt:variant>
      <vt:variant>
        <vt:lpwstr>/document/81/249006/</vt:lpwstr>
      </vt:variant>
      <vt:variant>
        <vt:i4>1114192</vt:i4>
      </vt:variant>
      <vt:variant>
        <vt:i4>399</vt:i4>
      </vt:variant>
      <vt:variant>
        <vt:i4>0</vt:i4>
      </vt:variant>
      <vt:variant>
        <vt:i4>5</vt:i4>
      </vt:variant>
      <vt:variant>
        <vt:lpwstr>http://www.gosfinansy.ru/</vt:lpwstr>
      </vt:variant>
      <vt:variant>
        <vt:lpwstr>/document/81/249005/</vt:lpwstr>
      </vt:variant>
      <vt:variant>
        <vt:i4>2031697</vt:i4>
      </vt:variant>
      <vt:variant>
        <vt:i4>396</vt:i4>
      </vt:variant>
      <vt:variant>
        <vt:i4>0</vt:i4>
      </vt:variant>
      <vt:variant>
        <vt:i4>5</vt:i4>
      </vt:variant>
      <vt:variant>
        <vt:lpwstr>http://www.gosfinansy.ru/</vt:lpwstr>
      </vt:variant>
      <vt:variant>
        <vt:lpwstr>/document/81/357712/</vt:lpwstr>
      </vt:variant>
      <vt:variant>
        <vt:i4>2031697</vt:i4>
      </vt:variant>
      <vt:variant>
        <vt:i4>393</vt:i4>
      </vt:variant>
      <vt:variant>
        <vt:i4>0</vt:i4>
      </vt:variant>
      <vt:variant>
        <vt:i4>5</vt:i4>
      </vt:variant>
      <vt:variant>
        <vt:lpwstr>http://www.gosfinansy.ru/</vt:lpwstr>
      </vt:variant>
      <vt:variant>
        <vt:lpwstr>/document/81/357712/</vt:lpwstr>
      </vt:variant>
      <vt:variant>
        <vt:i4>2031704</vt:i4>
      </vt:variant>
      <vt:variant>
        <vt:i4>390</vt:i4>
      </vt:variant>
      <vt:variant>
        <vt:i4>0</vt:i4>
      </vt:variant>
      <vt:variant>
        <vt:i4>5</vt:i4>
      </vt:variant>
      <vt:variant>
        <vt:lpwstr>http://www.gosfinansy.ru/</vt:lpwstr>
      </vt:variant>
      <vt:variant>
        <vt:lpwstr>/document/81/297606/</vt:lpwstr>
      </vt:variant>
      <vt:variant>
        <vt:i4>1900633</vt:i4>
      </vt:variant>
      <vt:variant>
        <vt:i4>387</vt:i4>
      </vt:variant>
      <vt:variant>
        <vt:i4>0</vt:i4>
      </vt:variant>
      <vt:variant>
        <vt:i4>5</vt:i4>
      </vt:variant>
      <vt:variant>
        <vt:lpwstr>http://www.gosfinansy.ru/</vt:lpwstr>
      </vt:variant>
      <vt:variant>
        <vt:lpwstr>/document/81/310049/</vt:lpwstr>
      </vt:variant>
      <vt:variant>
        <vt:i4>1704027</vt:i4>
      </vt:variant>
      <vt:variant>
        <vt:i4>384</vt:i4>
      </vt:variant>
      <vt:variant>
        <vt:i4>0</vt:i4>
      </vt:variant>
      <vt:variant>
        <vt:i4>5</vt:i4>
      </vt:variant>
      <vt:variant>
        <vt:lpwstr>http://www.gosfinansy.ru/</vt:lpwstr>
      </vt:variant>
      <vt:variant>
        <vt:lpwstr>/document/81/332019/</vt:lpwstr>
      </vt:variant>
      <vt:variant>
        <vt:i4>3539041</vt:i4>
      </vt:variant>
      <vt:variant>
        <vt:i4>381</vt:i4>
      </vt:variant>
      <vt:variant>
        <vt:i4>0</vt:i4>
      </vt:variant>
      <vt:variant>
        <vt:i4>5</vt:i4>
      </vt:variant>
      <vt:variant>
        <vt:lpwstr>http://www.gosfinansy.ru/</vt:lpwstr>
      </vt:variant>
      <vt:variant>
        <vt:lpwstr>/document/99/499051291/</vt:lpwstr>
      </vt:variant>
      <vt:variant>
        <vt:i4>3211364</vt:i4>
      </vt:variant>
      <vt:variant>
        <vt:i4>378</vt:i4>
      </vt:variant>
      <vt:variant>
        <vt:i4>0</vt:i4>
      </vt:variant>
      <vt:variant>
        <vt:i4>5</vt:i4>
      </vt:variant>
      <vt:variant>
        <vt:lpwstr>http://www.gosfinansy.ru/</vt:lpwstr>
      </vt:variant>
      <vt:variant>
        <vt:lpwstr>/document/99/901744979/</vt:lpwstr>
      </vt:variant>
      <vt:variant>
        <vt:i4>3866726</vt:i4>
      </vt:variant>
      <vt:variant>
        <vt:i4>375</vt:i4>
      </vt:variant>
      <vt:variant>
        <vt:i4>0</vt:i4>
      </vt:variant>
      <vt:variant>
        <vt:i4>5</vt:i4>
      </vt:variant>
      <vt:variant>
        <vt:lpwstr>http://www.gosfinansy.ru/</vt:lpwstr>
      </vt:variant>
      <vt:variant>
        <vt:lpwstr>/document/99/902361843/</vt:lpwstr>
      </vt:variant>
      <vt:variant>
        <vt:i4>4128868</vt:i4>
      </vt:variant>
      <vt:variant>
        <vt:i4>372</vt:i4>
      </vt:variant>
      <vt:variant>
        <vt:i4>0</vt:i4>
      </vt:variant>
      <vt:variant>
        <vt:i4>5</vt:i4>
      </vt:variant>
      <vt:variant>
        <vt:lpwstr>http://www.gosfinansy.ru/</vt:lpwstr>
      </vt:variant>
      <vt:variant>
        <vt:lpwstr>/document/99/902394131/</vt:lpwstr>
      </vt:variant>
      <vt:variant>
        <vt:i4>3211364</vt:i4>
      </vt:variant>
      <vt:variant>
        <vt:i4>369</vt:i4>
      </vt:variant>
      <vt:variant>
        <vt:i4>0</vt:i4>
      </vt:variant>
      <vt:variant>
        <vt:i4>5</vt:i4>
      </vt:variant>
      <vt:variant>
        <vt:lpwstr>http://www.gosfinansy.ru/</vt:lpwstr>
      </vt:variant>
      <vt:variant>
        <vt:lpwstr>/document/99/901744979/</vt:lpwstr>
      </vt:variant>
      <vt:variant>
        <vt:i4>2031704</vt:i4>
      </vt:variant>
      <vt:variant>
        <vt:i4>366</vt:i4>
      </vt:variant>
      <vt:variant>
        <vt:i4>0</vt:i4>
      </vt:variant>
      <vt:variant>
        <vt:i4>5</vt:i4>
      </vt:variant>
      <vt:variant>
        <vt:lpwstr>http://www.gosfinansy.ru/</vt:lpwstr>
      </vt:variant>
      <vt:variant>
        <vt:lpwstr>/document/81/297606/</vt:lpwstr>
      </vt:variant>
      <vt:variant>
        <vt:i4>5898268</vt:i4>
      </vt:variant>
      <vt:variant>
        <vt:i4>363</vt:i4>
      </vt:variant>
      <vt:variant>
        <vt:i4>0</vt:i4>
      </vt:variant>
      <vt:variant>
        <vt:i4>5</vt:i4>
      </vt:variant>
      <vt:variant>
        <vt:lpwstr>http://www.gosfinansy.ru/</vt:lpwstr>
      </vt:variant>
      <vt:variant>
        <vt:lpwstr>/document/81/373396/brn_855_p_part2_648/</vt:lpwstr>
      </vt:variant>
      <vt:variant>
        <vt:i4>6029330</vt:i4>
      </vt:variant>
      <vt:variant>
        <vt:i4>360</vt:i4>
      </vt:variant>
      <vt:variant>
        <vt:i4>0</vt:i4>
      </vt:variant>
      <vt:variant>
        <vt:i4>5</vt:i4>
      </vt:variant>
      <vt:variant>
        <vt:lpwstr>http://www.gosfinansy.ru/</vt:lpwstr>
      </vt:variant>
      <vt:variant>
        <vt:lpwstr>/document/81/373396/brn_855_p_part2_626/</vt:lpwstr>
      </vt:variant>
      <vt:variant>
        <vt:i4>4194325</vt:i4>
      </vt:variant>
      <vt:variant>
        <vt:i4>357</vt:i4>
      </vt:variant>
      <vt:variant>
        <vt:i4>0</vt:i4>
      </vt:variant>
      <vt:variant>
        <vt:i4>5</vt:i4>
      </vt:variant>
      <vt:variant>
        <vt:lpwstr>http://www.gosfinansy.ru/</vt:lpwstr>
      </vt:variant>
      <vt:variant>
        <vt:lpwstr>/document/81/373396/brn_855_p_part1_2465/</vt:lpwstr>
      </vt:variant>
      <vt:variant>
        <vt:i4>3211364</vt:i4>
      </vt:variant>
      <vt:variant>
        <vt:i4>354</vt:i4>
      </vt:variant>
      <vt:variant>
        <vt:i4>0</vt:i4>
      </vt:variant>
      <vt:variant>
        <vt:i4>5</vt:i4>
      </vt:variant>
      <vt:variant>
        <vt:lpwstr>http://www.gosfinansy.ru/</vt:lpwstr>
      </vt:variant>
      <vt:variant>
        <vt:lpwstr>/document/99/901744979/</vt:lpwstr>
      </vt:variant>
      <vt:variant>
        <vt:i4>4980758</vt:i4>
      </vt:variant>
      <vt:variant>
        <vt:i4>351</vt:i4>
      </vt:variant>
      <vt:variant>
        <vt:i4>0</vt:i4>
      </vt:variant>
      <vt:variant>
        <vt:i4>5</vt:i4>
      </vt:variant>
      <vt:variant>
        <vt:lpwstr>http://www.gosfinansy.ru/</vt:lpwstr>
      </vt:variant>
      <vt:variant>
        <vt:lpwstr>/document/81/373396/brn_855_p_part1_2558/</vt:lpwstr>
      </vt:variant>
      <vt:variant>
        <vt:i4>3211364</vt:i4>
      </vt:variant>
      <vt:variant>
        <vt:i4>348</vt:i4>
      </vt:variant>
      <vt:variant>
        <vt:i4>0</vt:i4>
      </vt:variant>
      <vt:variant>
        <vt:i4>5</vt:i4>
      </vt:variant>
      <vt:variant>
        <vt:lpwstr>http://www.gosfinansy.ru/</vt:lpwstr>
      </vt:variant>
      <vt:variant>
        <vt:lpwstr>/document/99/901744979/</vt:lpwstr>
      </vt:variant>
      <vt:variant>
        <vt:i4>4784145</vt:i4>
      </vt:variant>
      <vt:variant>
        <vt:i4>342</vt:i4>
      </vt:variant>
      <vt:variant>
        <vt:i4>0</vt:i4>
      </vt:variant>
      <vt:variant>
        <vt:i4>5</vt:i4>
      </vt:variant>
      <vt:variant>
        <vt:lpwstr>http://www.gosfinansy.ru/</vt:lpwstr>
      </vt:variant>
      <vt:variant>
        <vt:lpwstr>/document/81/373396/brn_855_p_part1_1911/</vt:lpwstr>
      </vt:variant>
      <vt:variant>
        <vt:i4>7012393</vt:i4>
      </vt:variant>
      <vt:variant>
        <vt:i4>339</vt:i4>
      </vt:variant>
      <vt:variant>
        <vt:i4>0</vt:i4>
      </vt:variant>
      <vt:variant>
        <vt:i4>5</vt:i4>
      </vt:variant>
      <vt:variant>
        <vt:lpwstr>http://www.gosfinansy.ru/</vt:lpwstr>
      </vt:variant>
      <vt:variant>
        <vt:lpwstr>/document/81/373396/dfaspnwlxo/</vt:lpwstr>
      </vt:variant>
      <vt:variant>
        <vt:i4>5898268</vt:i4>
      </vt:variant>
      <vt:variant>
        <vt:i4>336</vt:i4>
      </vt:variant>
      <vt:variant>
        <vt:i4>0</vt:i4>
      </vt:variant>
      <vt:variant>
        <vt:i4>5</vt:i4>
      </vt:variant>
      <vt:variant>
        <vt:lpwstr>http://www.gosfinansy.ru/</vt:lpwstr>
      </vt:variant>
      <vt:variant>
        <vt:lpwstr>/document/81/373396/brn_855_p_part2_648/</vt:lpwstr>
      </vt:variant>
      <vt:variant>
        <vt:i4>3670051</vt:i4>
      </vt:variant>
      <vt:variant>
        <vt:i4>333</vt:i4>
      </vt:variant>
      <vt:variant>
        <vt:i4>0</vt:i4>
      </vt:variant>
      <vt:variant>
        <vt:i4>5</vt:i4>
      </vt:variant>
      <vt:variant>
        <vt:lpwstr>http://www.gosfinansy.ru/</vt:lpwstr>
      </vt:variant>
      <vt:variant>
        <vt:lpwstr>/document/81/373396/P5919/</vt:lpwstr>
      </vt:variant>
      <vt:variant>
        <vt:i4>6029330</vt:i4>
      </vt:variant>
      <vt:variant>
        <vt:i4>330</vt:i4>
      </vt:variant>
      <vt:variant>
        <vt:i4>0</vt:i4>
      </vt:variant>
      <vt:variant>
        <vt:i4>5</vt:i4>
      </vt:variant>
      <vt:variant>
        <vt:lpwstr>http://www.gosfinansy.ru/</vt:lpwstr>
      </vt:variant>
      <vt:variant>
        <vt:lpwstr>/document/81/373396/brn_855_p_part2_626/</vt:lpwstr>
      </vt:variant>
      <vt:variant>
        <vt:i4>4194325</vt:i4>
      </vt:variant>
      <vt:variant>
        <vt:i4>327</vt:i4>
      </vt:variant>
      <vt:variant>
        <vt:i4>0</vt:i4>
      </vt:variant>
      <vt:variant>
        <vt:i4>5</vt:i4>
      </vt:variant>
      <vt:variant>
        <vt:lpwstr>http://www.gosfinansy.ru/</vt:lpwstr>
      </vt:variant>
      <vt:variant>
        <vt:lpwstr>/document/81/373396/brn_855_p_part1_2465/</vt:lpwstr>
      </vt:variant>
      <vt:variant>
        <vt:i4>4980758</vt:i4>
      </vt:variant>
      <vt:variant>
        <vt:i4>324</vt:i4>
      </vt:variant>
      <vt:variant>
        <vt:i4>0</vt:i4>
      </vt:variant>
      <vt:variant>
        <vt:i4>5</vt:i4>
      </vt:variant>
      <vt:variant>
        <vt:lpwstr>http://www.gosfinansy.ru/</vt:lpwstr>
      </vt:variant>
      <vt:variant>
        <vt:lpwstr>/document/81/373396/brn_855_p_part1_2558/</vt:lpwstr>
      </vt:variant>
      <vt:variant>
        <vt:i4>3211371</vt:i4>
      </vt:variant>
      <vt:variant>
        <vt:i4>321</vt:i4>
      </vt:variant>
      <vt:variant>
        <vt:i4>0</vt:i4>
      </vt:variant>
      <vt:variant>
        <vt:i4>5</vt:i4>
      </vt:variant>
      <vt:variant>
        <vt:lpwstr>http://www.gosfinansy.ru/</vt:lpwstr>
      </vt:variant>
      <vt:variant>
        <vt:lpwstr>/document/99/499011838/</vt:lpwstr>
      </vt:variant>
      <vt:variant>
        <vt:i4>6029335</vt:i4>
      </vt:variant>
      <vt:variant>
        <vt:i4>318</vt:i4>
      </vt:variant>
      <vt:variant>
        <vt:i4>0</vt:i4>
      </vt:variant>
      <vt:variant>
        <vt:i4>5</vt:i4>
      </vt:variant>
      <vt:variant>
        <vt:lpwstr>http://www.gosfinansy.ru/</vt:lpwstr>
      </vt:variant>
      <vt:variant>
        <vt:lpwstr>/document/81/373396/brn_855_p_part1_523/</vt:lpwstr>
      </vt:variant>
      <vt:variant>
        <vt:i4>6029335</vt:i4>
      </vt:variant>
      <vt:variant>
        <vt:i4>315</vt:i4>
      </vt:variant>
      <vt:variant>
        <vt:i4>0</vt:i4>
      </vt:variant>
      <vt:variant>
        <vt:i4>5</vt:i4>
      </vt:variant>
      <vt:variant>
        <vt:lpwstr>http://www.gosfinansy.ru/</vt:lpwstr>
      </vt:variant>
      <vt:variant>
        <vt:lpwstr>/document/81/373396/brn_855_p_part1_523/</vt:lpwstr>
      </vt:variant>
      <vt:variant>
        <vt:i4>3145775</vt:i4>
      </vt:variant>
      <vt:variant>
        <vt:i4>312</vt:i4>
      </vt:variant>
      <vt:variant>
        <vt:i4>0</vt:i4>
      </vt:variant>
      <vt:variant>
        <vt:i4>5</vt:i4>
      </vt:variant>
      <vt:variant>
        <vt:lpwstr>http://www.gosfinansy.ru/</vt:lpwstr>
      </vt:variant>
      <vt:variant>
        <vt:lpwstr>/document/81/373396/dfascti6st/</vt:lpwstr>
      </vt:variant>
      <vt:variant>
        <vt:i4>3145775</vt:i4>
      </vt:variant>
      <vt:variant>
        <vt:i4>309</vt:i4>
      </vt:variant>
      <vt:variant>
        <vt:i4>0</vt:i4>
      </vt:variant>
      <vt:variant>
        <vt:i4>5</vt:i4>
      </vt:variant>
      <vt:variant>
        <vt:lpwstr>http://www.gosfinansy.ru/</vt:lpwstr>
      </vt:variant>
      <vt:variant>
        <vt:lpwstr>/document/81/373396/dfascti6st/</vt:lpwstr>
      </vt:variant>
      <vt:variant>
        <vt:i4>6029335</vt:i4>
      </vt:variant>
      <vt:variant>
        <vt:i4>306</vt:i4>
      </vt:variant>
      <vt:variant>
        <vt:i4>0</vt:i4>
      </vt:variant>
      <vt:variant>
        <vt:i4>5</vt:i4>
      </vt:variant>
      <vt:variant>
        <vt:lpwstr>http://www.gosfinansy.ru/</vt:lpwstr>
      </vt:variant>
      <vt:variant>
        <vt:lpwstr>/document/81/373396/brn_855_p_part1_523/</vt:lpwstr>
      </vt:variant>
      <vt:variant>
        <vt:i4>6029335</vt:i4>
      </vt:variant>
      <vt:variant>
        <vt:i4>303</vt:i4>
      </vt:variant>
      <vt:variant>
        <vt:i4>0</vt:i4>
      </vt:variant>
      <vt:variant>
        <vt:i4>5</vt:i4>
      </vt:variant>
      <vt:variant>
        <vt:lpwstr>http://www.gosfinansy.ru/</vt:lpwstr>
      </vt:variant>
      <vt:variant>
        <vt:lpwstr>/document/81/373396/brn_855_p_part1_523/</vt:lpwstr>
      </vt:variant>
      <vt:variant>
        <vt:i4>2031697</vt:i4>
      </vt:variant>
      <vt:variant>
        <vt:i4>300</vt:i4>
      </vt:variant>
      <vt:variant>
        <vt:i4>0</vt:i4>
      </vt:variant>
      <vt:variant>
        <vt:i4>5</vt:i4>
      </vt:variant>
      <vt:variant>
        <vt:lpwstr>http://www.gosfinansy.ru/</vt:lpwstr>
      </vt:variant>
      <vt:variant>
        <vt:lpwstr>/document/81/357712/</vt:lpwstr>
      </vt:variant>
      <vt:variant>
        <vt:i4>3211371</vt:i4>
      </vt:variant>
      <vt:variant>
        <vt:i4>297</vt:i4>
      </vt:variant>
      <vt:variant>
        <vt:i4>0</vt:i4>
      </vt:variant>
      <vt:variant>
        <vt:i4>5</vt:i4>
      </vt:variant>
      <vt:variant>
        <vt:lpwstr>http://www.gosfinansy.ru/</vt:lpwstr>
      </vt:variant>
      <vt:variant>
        <vt:lpwstr>/document/99/499011838/</vt:lpwstr>
      </vt:variant>
      <vt:variant>
        <vt:i4>5963796</vt:i4>
      </vt:variant>
      <vt:variant>
        <vt:i4>294</vt:i4>
      </vt:variant>
      <vt:variant>
        <vt:i4>0</vt:i4>
      </vt:variant>
      <vt:variant>
        <vt:i4>5</vt:i4>
      </vt:variant>
      <vt:variant>
        <vt:lpwstr>http://www.gosfinansy.ru/</vt:lpwstr>
      </vt:variant>
      <vt:variant>
        <vt:lpwstr>/document/81/373396/brn_855_p_part2_553/</vt:lpwstr>
      </vt:variant>
      <vt:variant>
        <vt:i4>5636116</vt:i4>
      </vt:variant>
      <vt:variant>
        <vt:i4>291</vt:i4>
      </vt:variant>
      <vt:variant>
        <vt:i4>0</vt:i4>
      </vt:variant>
      <vt:variant>
        <vt:i4>5</vt:i4>
      </vt:variant>
      <vt:variant>
        <vt:lpwstr>http://www.gosfinansy.ru/</vt:lpwstr>
      </vt:variant>
      <vt:variant>
        <vt:lpwstr>/document/81/373396/brn_855_p_part1_683/</vt:lpwstr>
      </vt:variant>
      <vt:variant>
        <vt:i4>5636116</vt:i4>
      </vt:variant>
      <vt:variant>
        <vt:i4>288</vt:i4>
      </vt:variant>
      <vt:variant>
        <vt:i4>0</vt:i4>
      </vt:variant>
      <vt:variant>
        <vt:i4>5</vt:i4>
      </vt:variant>
      <vt:variant>
        <vt:lpwstr>http://www.gosfinansy.ru/</vt:lpwstr>
      </vt:variant>
      <vt:variant>
        <vt:lpwstr>/document/81/373396/brn_855_p_part1_683/</vt:lpwstr>
      </vt:variant>
      <vt:variant>
        <vt:i4>4128867</vt:i4>
      </vt:variant>
      <vt:variant>
        <vt:i4>285</vt:i4>
      </vt:variant>
      <vt:variant>
        <vt:i4>0</vt:i4>
      </vt:variant>
      <vt:variant>
        <vt:i4>5</vt:i4>
      </vt:variant>
      <vt:variant>
        <vt:lpwstr>http://www.gosfinansy.ru/</vt:lpwstr>
      </vt:variant>
      <vt:variant>
        <vt:lpwstr>/document/99/901919338/</vt:lpwstr>
      </vt:variant>
      <vt:variant>
        <vt:i4>4128867</vt:i4>
      </vt:variant>
      <vt:variant>
        <vt:i4>282</vt:i4>
      </vt:variant>
      <vt:variant>
        <vt:i4>0</vt:i4>
      </vt:variant>
      <vt:variant>
        <vt:i4>5</vt:i4>
      </vt:variant>
      <vt:variant>
        <vt:lpwstr>http://www.gosfinansy.ru/</vt:lpwstr>
      </vt:variant>
      <vt:variant>
        <vt:lpwstr>/document/99/901919338/</vt:lpwstr>
      </vt:variant>
      <vt:variant>
        <vt:i4>4390933</vt:i4>
      </vt:variant>
      <vt:variant>
        <vt:i4>279</vt:i4>
      </vt:variant>
      <vt:variant>
        <vt:i4>0</vt:i4>
      </vt:variant>
      <vt:variant>
        <vt:i4>5</vt:i4>
      </vt:variant>
      <vt:variant>
        <vt:lpwstr>http://www.gosfinansy.ru/</vt:lpwstr>
      </vt:variant>
      <vt:variant>
        <vt:lpwstr>/document/81/373396/brn_855_p_part1_2466/</vt:lpwstr>
      </vt:variant>
      <vt:variant>
        <vt:i4>6881323</vt:i4>
      </vt:variant>
      <vt:variant>
        <vt:i4>276</vt:i4>
      </vt:variant>
      <vt:variant>
        <vt:i4>0</vt:i4>
      </vt:variant>
      <vt:variant>
        <vt:i4>5</vt:i4>
      </vt:variant>
      <vt:variant>
        <vt:lpwstr>http://www.gosfinansy.ru/</vt:lpwstr>
      </vt:variant>
      <vt:variant>
        <vt:lpwstr>/document/81/373396/dfasstmkcp/</vt:lpwstr>
      </vt:variant>
      <vt:variant>
        <vt:i4>6881323</vt:i4>
      </vt:variant>
      <vt:variant>
        <vt:i4>273</vt:i4>
      </vt:variant>
      <vt:variant>
        <vt:i4>0</vt:i4>
      </vt:variant>
      <vt:variant>
        <vt:i4>5</vt:i4>
      </vt:variant>
      <vt:variant>
        <vt:lpwstr>http://www.gosfinansy.ru/</vt:lpwstr>
      </vt:variant>
      <vt:variant>
        <vt:lpwstr>/document/81/373396/dfasstmkcp/</vt:lpwstr>
      </vt:variant>
      <vt:variant>
        <vt:i4>4784147</vt:i4>
      </vt:variant>
      <vt:variant>
        <vt:i4>270</vt:i4>
      </vt:variant>
      <vt:variant>
        <vt:i4>0</vt:i4>
      </vt:variant>
      <vt:variant>
        <vt:i4>5</vt:i4>
      </vt:variant>
      <vt:variant>
        <vt:lpwstr>http://www.gosfinansy.ru/</vt:lpwstr>
      </vt:variant>
      <vt:variant>
        <vt:lpwstr>/document/81/373396/brn_855_p_part1_1830/</vt:lpwstr>
      </vt:variant>
      <vt:variant>
        <vt:i4>3342436</vt:i4>
      </vt:variant>
      <vt:variant>
        <vt:i4>267</vt:i4>
      </vt:variant>
      <vt:variant>
        <vt:i4>0</vt:i4>
      </vt:variant>
      <vt:variant>
        <vt:i4>5</vt:i4>
      </vt:variant>
      <vt:variant>
        <vt:lpwstr>http://www.gosfinansy.ru/</vt:lpwstr>
      </vt:variant>
      <vt:variant>
        <vt:lpwstr>/document/99/499034090/</vt:lpwstr>
      </vt:variant>
      <vt:variant>
        <vt:i4>3211364</vt:i4>
      </vt:variant>
      <vt:variant>
        <vt:i4>264</vt:i4>
      </vt:variant>
      <vt:variant>
        <vt:i4>0</vt:i4>
      </vt:variant>
      <vt:variant>
        <vt:i4>5</vt:i4>
      </vt:variant>
      <vt:variant>
        <vt:lpwstr>http://www.gosfinansy.ru/</vt:lpwstr>
      </vt:variant>
      <vt:variant>
        <vt:lpwstr>/document/99/901744979/</vt:lpwstr>
      </vt:variant>
      <vt:variant>
        <vt:i4>2883708</vt:i4>
      </vt:variant>
      <vt:variant>
        <vt:i4>261</vt:i4>
      </vt:variant>
      <vt:variant>
        <vt:i4>0</vt:i4>
      </vt:variant>
      <vt:variant>
        <vt:i4>5</vt:i4>
      </vt:variant>
      <vt:variant>
        <vt:lpwstr>http://www.gosfinansy.ru/</vt:lpwstr>
      </vt:variant>
      <vt:variant>
        <vt:lpwstr>/document/81/373396/dfas8ovtd1/</vt:lpwstr>
      </vt:variant>
      <vt:variant>
        <vt:i4>5636113</vt:i4>
      </vt:variant>
      <vt:variant>
        <vt:i4>258</vt:i4>
      </vt:variant>
      <vt:variant>
        <vt:i4>0</vt:i4>
      </vt:variant>
      <vt:variant>
        <vt:i4>5</vt:i4>
      </vt:variant>
      <vt:variant>
        <vt:lpwstr>http://www.gosfinansy.ru/</vt:lpwstr>
      </vt:variant>
      <vt:variant>
        <vt:lpwstr>/document/81/373396/brn_855_p_part1_686/</vt:lpwstr>
      </vt:variant>
      <vt:variant>
        <vt:i4>5636116</vt:i4>
      </vt:variant>
      <vt:variant>
        <vt:i4>255</vt:i4>
      </vt:variant>
      <vt:variant>
        <vt:i4>0</vt:i4>
      </vt:variant>
      <vt:variant>
        <vt:i4>5</vt:i4>
      </vt:variant>
      <vt:variant>
        <vt:lpwstr>http://www.gosfinansy.ru/</vt:lpwstr>
      </vt:variant>
      <vt:variant>
        <vt:lpwstr>/document/81/373396/brn_855_p_part1_683/</vt:lpwstr>
      </vt:variant>
      <vt:variant>
        <vt:i4>2883708</vt:i4>
      </vt:variant>
      <vt:variant>
        <vt:i4>252</vt:i4>
      </vt:variant>
      <vt:variant>
        <vt:i4>0</vt:i4>
      </vt:variant>
      <vt:variant>
        <vt:i4>5</vt:i4>
      </vt:variant>
      <vt:variant>
        <vt:lpwstr>http://www.gosfinansy.ru/</vt:lpwstr>
      </vt:variant>
      <vt:variant>
        <vt:lpwstr>/document/81/373396/dfas8ovtd1/</vt:lpwstr>
      </vt:variant>
      <vt:variant>
        <vt:i4>2883708</vt:i4>
      </vt:variant>
      <vt:variant>
        <vt:i4>249</vt:i4>
      </vt:variant>
      <vt:variant>
        <vt:i4>0</vt:i4>
      </vt:variant>
      <vt:variant>
        <vt:i4>5</vt:i4>
      </vt:variant>
      <vt:variant>
        <vt:lpwstr>http://www.gosfinansy.ru/</vt:lpwstr>
      </vt:variant>
      <vt:variant>
        <vt:lpwstr>/document/81/373396/dfas8ovtd1/</vt:lpwstr>
      </vt:variant>
      <vt:variant>
        <vt:i4>2031697</vt:i4>
      </vt:variant>
      <vt:variant>
        <vt:i4>246</vt:i4>
      </vt:variant>
      <vt:variant>
        <vt:i4>0</vt:i4>
      </vt:variant>
      <vt:variant>
        <vt:i4>5</vt:i4>
      </vt:variant>
      <vt:variant>
        <vt:lpwstr>http://www.gosfinansy.ru/</vt:lpwstr>
      </vt:variant>
      <vt:variant>
        <vt:lpwstr>/document/81/357712/</vt:lpwstr>
      </vt:variant>
      <vt:variant>
        <vt:i4>5963798</vt:i4>
      </vt:variant>
      <vt:variant>
        <vt:i4>243</vt:i4>
      </vt:variant>
      <vt:variant>
        <vt:i4>0</vt:i4>
      </vt:variant>
      <vt:variant>
        <vt:i4>5</vt:i4>
      </vt:variant>
      <vt:variant>
        <vt:lpwstr>http://www.gosfinansy.ru/</vt:lpwstr>
      </vt:variant>
      <vt:variant>
        <vt:lpwstr>/document/81/373396/brn_855_p_part1_453/</vt:lpwstr>
      </vt:variant>
      <vt:variant>
        <vt:i4>3211371</vt:i4>
      </vt:variant>
      <vt:variant>
        <vt:i4>240</vt:i4>
      </vt:variant>
      <vt:variant>
        <vt:i4>0</vt:i4>
      </vt:variant>
      <vt:variant>
        <vt:i4>5</vt:i4>
      </vt:variant>
      <vt:variant>
        <vt:lpwstr>http://www.gosfinansy.ru/</vt:lpwstr>
      </vt:variant>
      <vt:variant>
        <vt:lpwstr>/document/99/499011838/</vt:lpwstr>
      </vt:variant>
      <vt:variant>
        <vt:i4>2228328</vt:i4>
      </vt:variant>
      <vt:variant>
        <vt:i4>237</vt:i4>
      </vt:variant>
      <vt:variant>
        <vt:i4>0</vt:i4>
      </vt:variant>
      <vt:variant>
        <vt:i4>5</vt:i4>
      </vt:variant>
      <vt:variant>
        <vt:lpwstr>http://www.gosfinansy.ru/</vt:lpwstr>
      </vt:variant>
      <vt:variant>
        <vt:lpwstr>/document/81/373396/dfas4rg5mc/</vt:lpwstr>
      </vt:variant>
      <vt:variant>
        <vt:i4>5636118</vt:i4>
      </vt:variant>
      <vt:variant>
        <vt:i4>234</vt:i4>
      </vt:variant>
      <vt:variant>
        <vt:i4>0</vt:i4>
      </vt:variant>
      <vt:variant>
        <vt:i4>5</vt:i4>
      </vt:variant>
      <vt:variant>
        <vt:lpwstr>http://www.gosfinansy.ru/</vt:lpwstr>
      </vt:variant>
      <vt:variant>
        <vt:lpwstr>/document/81/373396/brn_855_p_part1_681/</vt:lpwstr>
      </vt:variant>
      <vt:variant>
        <vt:i4>2031697</vt:i4>
      </vt:variant>
      <vt:variant>
        <vt:i4>231</vt:i4>
      </vt:variant>
      <vt:variant>
        <vt:i4>0</vt:i4>
      </vt:variant>
      <vt:variant>
        <vt:i4>5</vt:i4>
      </vt:variant>
      <vt:variant>
        <vt:lpwstr>http://www.gosfinansy.ru/</vt:lpwstr>
      </vt:variant>
      <vt:variant>
        <vt:lpwstr>/document/81/357712/</vt:lpwstr>
      </vt:variant>
      <vt:variant>
        <vt:i4>2031697</vt:i4>
      </vt:variant>
      <vt:variant>
        <vt:i4>228</vt:i4>
      </vt:variant>
      <vt:variant>
        <vt:i4>0</vt:i4>
      </vt:variant>
      <vt:variant>
        <vt:i4>5</vt:i4>
      </vt:variant>
      <vt:variant>
        <vt:lpwstr>http://www.gosfinansy.ru/</vt:lpwstr>
      </vt:variant>
      <vt:variant>
        <vt:lpwstr>/document/81/357712/</vt:lpwstr>
      </vt:variant>
      <vt:variant>
        <vt:i4>2031697</vt:i4>
      </vt:variant>
      <vt:variant>
        <vt:i4>225</vt:i4>
      </vt:variant>
      <vt:variant>
        <vt:i4>0</vt:i4>
      </vt:variant>
      <vt:variant>
        <vt:i4>5</vt:i4>
      </vt:variant>
      <vt:variant>
        <vt:lpwstr>http://www.gosfinansy.ru/</vt:lpwstr>
      </vt:variant>
      <vt:variant>
        <vt:lpwstr>/document/81/357712/</vt:lpwstr>
      </vt:variant>
      <vt:variant>
        <vt:i4>4194325</vt:i4>
      </vt:variant>
      <vt:variant>
        <vt:i4>222</vt:i4>
      </vt:variant>
      <vt:variant>
        <vt:i4>0</vt:i4>
      </vt:variant>
      <vt:variant>
        <vt:i4>5</vt:i4>
      </vt:variant>
      <vt:variant>
        <vt:lpwstr>http://www.gosfinansy.ru/</vt:lpwstr>
      </vt:variant>
      <vt:variant>
        <vt:lpwstr>/document/81/373396/brn_855_p_part1_2465/</vt:lpwstr>
      </vt:variant>
      <vt:variant>
        <vt:i4>4980758</vt:i4>
      </vt:variant>
      <vt:variant>
        <vt:i4>219</vt:i4>
      </vt:variant>
      <vt:variant>
        <vt:i4>0</vt:i4>
      </vt:variant>
      <vt:variant>
        <vt:i4>5</vt:i4>
      </vt:variant>
      <vt:variant>
        <vt:lpwstr>http://www.gosfinansy.ru/</vt:lpwstr>
      </vt:variant>
      <vt:variant>
        <vt:lpwstr>/document/81/373396/brn_855_p_part1_2558/</vt:lpwstr>
      </vt:variant>
      <vt:variant>
        <vt:i4>2228328</vt:i4>
      </vt:variant>
      <vt:variant>
        <vt:i4>213</vt:i4>
      </vt:variant>
      <vt:variant>
        <vt:i4>0</vt:i4>
      </vt:variant>
      <vt:variant>
        <vt:i4>5</vt:i4>
      </vt:variant>
      <vt:variant>
        <vt:lpwstr>http://www.gosfinansy.ru/</vt:lpwstr>
      </vt:variant>
      <vt:variant>
        <vt:lpwstr>/document/81/373396/dfas4rg5mc/</vt:lpwstr>
      </vt:variant>
      <vt:variant>
        <vt:i4>2228328</vt:i4>
      </vt:variant>
      <vt:variant>
        <vt:i4>210</vt:i4>
      </vt:variant>
      <vt:variant>
        <vt:i4>0</vt:i4>
      </vt:variant>
      <vt:variant>
        <vt:i4>5</vt:i4>
      </vt:variant>
      <vt:variant>
        <vt:lpwstr>http://www.gosfinansy.ru/</vt:lpwstr>
      </vt:variant>
      <vt:variant>
        <vt:lpwstr>/document/81/373396/dfas4rg5mc/</vt:lpwstr>
      </vt:variant>
      <vt:variant>
        <vt:i4>6881323</vt:i4>
      </vt:variant>
      <vt:variant>
        <vt:i4>207</vt:i4>
      </vt:variant>
      <vt:variant>
        <vt:i4>0</vt:i4>
      </vt:variant>
      <vt:variant>
        <vt:i4>5</vt:i4>
      </vt:variant>
      <vt:variant>
        <vt:lpwstr>http://www.gosfinansy.ru/</vt:lpwstr>
      </vt:variant>
      <vt:variant>
        <vt:lpwstr>/document/81/373396/dfasstmkcp/</vt:lpwstr>
      </vt:variant>
      <vt:variant>
        <vt:i4>4390933</vt:i4>
      </vt:variant>
      <vt:variant>
        <vt:i4>204</vt:i4>
      </vt:variant>
      <vt:variant>
        <vt:i4>0</vt:i4>
      </vt:variant>
      <vt:variant>
        <vt:i4>5</vt:i4>
      </vt:variant>
      <vt:variant>
        <vt:lpwstr>http://www.gosfinansy.ru/</vt:lpwstr>
      </vt:variant>
      <vt:variant>
        <vt:lpwstr>/document/81/373396/brn_855_p_part1_2466/</vt:lpwstr>
      </vt:variant>
      <vt:variant>
        <vt:i4>2228328</vt:i4>
      </vt:variant>
      <vt:variant>
        <vt:i4>201</vt:i4>
      </vt:variant>
      <vt:variant>
        <vt:i4>0</vt:i4>
      </vt:variant>
      <vt:variant>
        <vt:i4>5</vt:i4>
      </vt:variant>
      <vt:variant>
        <vt:lpwstr>http://www.gosfinansy.ru/</vt:lpwstr>
      </vt:variant>
      <vt:variant>
        <vt:lpwstr>/document/81/373396/dfas4rg5mc/</vt:lpwstr>
      </vt:variant>
      <vt:variant>
        <vt:i4>4784147</vt:i4>
      </vt:variant>
      <vt:variant>
        <vt:i4>198</vt:i4>
      </vt:variant>
      <vt:variant>
        <vt:i4>0</vt:i4>
      </vt:variant>
      <vt:variant>
        <vt:i4>5</vt:i4>
      </vt:variant>
      <vt:variant>
        <vt:lpwstr>http://www.gosfinansy.ru/</vt:lpwstr>
      </vt:variant>
      <vt:variant>
        <vt:lpwstr>/document/81/373396/brn_855_p_part1_1830/</vt:lpwstr>
      </vt:variant>
      <vt:variant>
        <vt:i4>2228328</vt:i4>
      </vt:variant>
      <vt:variant>
        <vt:i4>195</vt:i4>
      </vt:variant>
      <vt:variant>
        <vt:i4>0</vt:i4>
      </vt:variant>
      <vt:variant>
        <vt:i4>5</vt:i4>
      </vt:variant>
      <vt:variant>
        <vt:lpwstr>http://www.gosfinansy.ru/</vt:lpwstr>
      </vt:variant>
      <vt:variant>
        <vt:lpwstr>/document/81/373396/dfas4rg5mc/</vt:lpwstr>
      </vt:variant>
      <vt:variant>
        <vt:i4>2228328</vt:i4>
      </vt:variant>
      <vt:variant>
        <vt:i4>192</vt:i4>
      </vt:variant>
      <vt:variant>
        <vt:i4>0</vt:i4>
      </vt:variant>
      <vt:variant>
        <vt:i4>5</vt:i4>
      </vt:variant>
      <vt:variant>
        <vt:lpwstr>http://www.gosfinansy.ru/</vt:lpwstr>
      </vt:variant>
      <vt:variant>
        <vt:lpwstr>/document/81/373396/dfas4rg5mc/</vt:lpwstr>
      </vt:variant>
      <vt:variant>
        <vt:i4>3211364</vt:i4>
      </vt:variant>
      <vt:variant>
        <vt:i4>189</vt:i4>
      </vt:variant>
      <vt:variant>
        <vt:i4>0</vt:i4>
      </vt:variant>
      <vt:variant>
        <vt:i4>5</vt:i4>
      </vt:variant>
      <vt:variant>
        <vt:lpwstr>http://www.gosfinansy.ru/</vt:lpwstr>
      </vt:variant>
      <vt:variant>
        <vt:lpwstr>/document/99/901744979/</vt:lpwstr>
      </vt:variant>
      <vt:variant>
        <vt:i4>2031697</vt:i4>
      </vt:variant>
      <vt:variant>
        <vt:i4>186</vt:i4>
      </vt:variant>
      <vt:variant>
        <vt:i4>0</vt:i4>
      </vt:variant>
      <vt:variant>
        <vt:i4>5</vt:i4>
      </vt:variant>
      <vt:variant>
        <vt:lpwstr>http://www.gosfinansy.ru/</vt:lpwstr>
      </vt:variant>
      <vt:variant>
        <vt:lpwstr>/document/81/357712/</vt:lpwstr>
      </vt:variant>
      <vt:variant>
        <vt:i4>3211364</vt:i4>
      </vt:variant>
      <vt:variant>
        <vt:i4>183</vt:i4>
      </vt:variant>
      <vt:variant>
        <vt:i4>0</vt:i4>
      </vt:variant>
      <vt:variant>
        <vt:i4>5</vt:i4>
      </vt:variant>
      <vt:variant>
        <vt:lpwstr>http://www.gosfinansy.ru/</vt:lpwstr>
      </vt:variant>
      <vt:variant>
        <vt:lpwstr>/document/99/901744979/</vt:lpwstr>
      </vt:variant>
      <vt:variant>
        <vt:i4>3211364</vt:i4>
      </vt:variant>
      <vt:variant>
        <vt:i4>180</vt:i4>
      </vt:variant>
      <vt:variant>
        <vt:i4>0</vt:i4>
      </vt:variant>
      <vt:variant>
        <vt:i4>5</vt:i4>
      </vt:variant>
      <vt:variant>
        <vt:lpwstr>http://www.gosfinansy.ru/</vt:lpwstr>
      </vt:variant>
      <vt:variant>
        <vt:lpwstr>/document/99/901744979/</vt:lpwstr>
      </vt:variant>
      <vt:variant>
        <vt:i4>3211364</vt:i4>
      </vt:variant>
      <vt:variant>
        <vt:i4>177</vt:i4>
      </vt:variant>
      <vt:variant>
        <vt:i4>0</vt:i4>
      </vt:variant>
      <vt:variant>
        <vt:i4>5</vt:i4>
      </vt:variant>
      <vt:variant>
        <vt:lpwstr>http://www.gosfinansy.ru/</vt:lpwstr>
      </vt:variant>
      <vt:variant>
        <vt:lpwstr>/document/99/901744979/</vt:lpwstr>
      </vt:variant>
      <vt:variant>
        <vt:i4>3211364</vt:i4>
      </vt:variant>
      <vt:variant>
        <vt:i4>174</vt:i4>
      </vt:variant>
      <vt:variant>
        <vt:i4>0</vt:i4>
      </vt:variant>
      <vt:variant>
        <vt:i4>5</vt:i4>
      </vt:variant>
      <vt:variant>
        <vt:lpwstr>http://www.gosfinansy.ru/</vt:lpwstr>
      </vt:variant>
      <vt:variant>
        <vt:lpwstr>/document/99/901744979/</vt:lpwstr>
      </vt:variant>
      <vt:variant>
        <vt:i4>1900636</vt:i4>
      </vt:variant>
      <vt:variant>
        <vt:i4>171</vt:i4>
      </vt:variant>
      <vt:variant>
        <vt:i4>0</vt:i4>
      </vt:variant>
      <vt:variant>
        <vt:i4>5</vt:i4>
      </vt:variant>
      <vt:variant>
        <vt:lpwstr>http://www.gosfinansy.ru/</vt:lpwstr>
      </vt:variant>
      <vt:variant>
        <vt:lpwstr>/document/81/311854/</vt:lpwstr>
      </vt:variant>
      <vt:variant>
        <vt:i4>3211364</vt:i4>
      </vt:variant>
      <vt:variant>
        <vt:i4>168</vt:i4>
      </vt:variant>
      <vt:variant>
        <vt:i4>0</vt:i4>
      </vt:variant>
      <vt:variant>
        <vt:i4>5</vt:i4>
      </vt:variant>
      <vt:variant>
        <vt:lpwstr>http://www.gosfinansy.ru/</vt:lpwstr>
      </vt:variant>
      <vt:variant>
        <vt:lpwstr>/document/99/901744979/</vt:lpwstr>
      </vt:variant>
      <vt:variant>
        <vt:i4>3211364</vt:i4>
      </vt:variant>
      <vt:variant>
        <vt:i4>165</vt:i4>
      </vt:variant>
      <vt:variant>
        <vt:i4>0</vt:i4>
      </vt:variant>
      <vt:variant>
        <vt:i4>5</vt:i4>
      </vt:variant>
      <vt:variant>
        <vt:lpwstr>http://www.gosfinansy.ru/</vt:lpwstr>
      </vt:variant>
      <vt:variant>
        <vt:lpwstr>/document/99/901744979/</vt:lpwstr>
      </vt:variant>
      <vt:variant>
        <vt:i4>3539049</vt:i4>
      </vt:variant>
      <vt:variant>
        <vt:i4>162</vt:i4>
      </vt:variant>
      <vt:variant>
        <vt:i4>0</vt:i4>
      </vt:variant>
      <vt:variant>
        <vt:i4>5</vt:i4>
      </vt:variant>
      <vt:variant>
        <vt:lpwstr>http://www.gosfinansy.ru/</vt:lpwstr>
      </vt:variant>
      <vt:variant>
        <vt:lpwstr>/document/99/902021785/</vt:lpwstr>
      </vt:variant>
      <vt:variant>
        <vt:i4>1835100</vt:i4>
      </vt:variant>
      <vt:variant>
        <vt:i4>159</vt:i4>
      </vt:variant>
      <vt:variant>
        <vt:i4>0</vt:i4>
      </vt:variant>
      <vt:variant>
        <vt:i4>5</vt:i4>
      </vt:variant>
      <vt:variant>
        <vt:lpwstr>http://www.gosfinansy.ru/</vt:lpwstr>
      </vt:variant>
      <vt:variant>
        <vt:lpwstr>/document/81/273379/</vt:lpwstr>
      </vt:variant>
      <vt:variant>
        <vt:i4>3473513</vt:i4>
      </vt:variant>
      <vt:variant>
        <vt:i4>156</vt:i4>
      </vt:variant>
      <vt:variant>
        <vt:i4>0</vt:i4>
      </vt:variant>
      <vt:variant>
        <vt:i4>5</vt:i4>
      </vt:variant>
      <vt:variant>
        <vt:lpwstr>http://www.gosfinansy.ru/</vt:lpwstr>
      </vt:variant>
      <vt:variant>
        <vt:lpwstr>/document/99/902379034/</vt:lpwstr>
      </vt:variant>
      <vt:variant>
        <vt:i4>3211364</vt:i4>
      </vt:variant>
      <vt:variant>
        <vt:i4>153</vt:i4>
      </vt:variant>
      <vt:variant>
        <vt:i4>0</vt:i4>
      </vt:variant>
      <vt:variant>
        <vt:i4>5</vt:i4>
      </vt:variant>
      <vt:variant>
        <vt:lpwstr>http://www.gosfinansy.ru/</vt:lpwstr>
      </vt:variant>
      <vt:variant>
        <vt:lpwstr>/document/99/901744979/</vt:lpwstr>
      </vt:variant>
      <vt:variant>
        <vt:i4>2031697</vt:i4>
      </vt:variant>
      <vt:variant>
        <vt:i4>150</vt:i4>
      </vt:variant>
      <vt:variant>
        <vt:i4>0</vt:i4>
      </vt:variant>
      <vt:variant>
        <vt:i4>5</vt:i4>
      </vt:variant>
      <vt:variant>
        <vt:lpwstr>http://www.gosfinansy.ru/</vt:lpwstr>
      </vt:variant>
      <vt:variant>
        <vt:lpwstr>/document/81/357712/</vt:lpwstr>
      </vt:variant>
      <vt:variant>
        <vt:i4>1704027</vt:i4>
      </vt:variant>
      <vt:variant>
        <vt:i4>147</vt:i4>
      </vt:variant>
      <vt:variant>
        <vt:i4>0</vt:i4>
      </vt:variant>
      <vt:variant>
        <vt:i4>5</vt:i4>
      </vt:variant>
      <vt:variant>
        <vt:lpwstr>http://www.gosfinansy.ru/</vt:lpwstr>
      </vt:variant>
      <vt:variant>
        <vt:lpwstr>/document/81/332019/</vt:lpwstr>
      </vt:variant>
      <vt:variant>
        <vt:i4>1900636</vt:i4>
      </vt:variant>
      <vt:variant>
        <vt:i4>144</vt:i4>
      </vt:variant>
      <vt:variant>
        <vt:i4>0</vt:i4>
      </vt:variant>
      <vt:variant>
        <vt:i4>5</vt:i4>
      </vt:variant>
      <vt:variant>
        <vt:lpwstr>http://www.gosfinansy.ru/</vt:lpwstr>
      </vt:variant>
      <vt:variant>
        <vt:lpwstr>/document/81/277228/</vt:lpwstr>
      </vt:variant>
      <vt:variant>
        <vt:i4>2031697</vt:i4>
      </vt:variant>
      <vt:variant>
        <vt:i4>141</vt:i4>
      </vt:variant>
      <vt:variant>
        <vt:i4>0</vt:i4>
      </vt:variant>
      <vt:variant>
        <vt:i4>5</vt:i4>
      </vt:variant>
      <vt:variant>
        <vt:lpwstr>http://www.gosfinansy.ru/</vt:lpwstr>
      </vt:variant>
      <vt:variant>
        <vt:lpwstr>/document/81/357712/</vt:lpwstr>
      </vt:variant>
      <vt:variant>
        <vt:i4>3604587</vt:i4>
      </vt:variant>
      <vt:variant>
        <vt:i4>138</vt:i4>
      </vt:variant>
      <vt:variant>
        <vt:i4>0</vt:i4>
      </vt:variant>
      <vt:variant>
        <vt:i4>5</vt:i4>
      </vt:variant>
      <vt:variant>
        <vt:lpwstr>http://www.gosfinansy.ru/</vt:lpwstr>
      </vt:variant>
      <vt:variant>
        <vt:lpwstr>/document/99/901941335/</vt:lpwstr>
      </vt:variant>
      <vt:variant>
        <vt:i4>1704027</vt:i4>
      </vt:variant>
      <vt:variant>
        <vt:i4>135</vt:i4>
      </vt:variant>
      <vt:variant>
        <vt:i4>0</vt:i4>
      </vt:variant>
      <vt:variant>
        <vt:i4>5</vt:i4>
      </vt:variant>
      <vt:variant>
        <vt:lpwstr>http://www.gosfinansy.ru/</vt:lpwstr>
      </vt:variant>
      <vt:variant>
        <vt:lpwstr>/document/81/332019/</vt:lpwstr>
      </vt:variant>
      <vt:variant>
        <vt:i4>2031697</vt:i4>
      </vt:variant>
      <vt:variant>
        <vt:i4>132</vt:i4>
      </vt:variant>
      <vt:variant>
        <vt:i4>0</vt:i4>
      </vt:variant>
      <vt:variant>
        <vt:i4>5</vt:i4>
      </vt:variant>
      <vt:variant>
        <vt:lpwstr>http://www.gosfinansy.ru/</vt:lpwstr>
      </vt:variant>
      <vt:variant>
        <vt:lpwstr>/document/81/357712/</vt:lpwstr>
      </vt:variant>
      <vt:variant>
        <vt:i4>3932263</vt:i4>
      </vt:variant>
      <vt:variant>
        <vt:i4>129</vt:i4>
      </vt:variant>
      <vt:variant>
        <vt:i4>0</vt:i4>
      </vt:variant>
      <vt:variant>
        <vt:i4>5</vt:i4>
      </vt:variant>
      <vt:variant>
        <vt:lpwstr>http://www.gosfinansy.ru/</vt:lpwstr>
      </vt:variant>
      <vt:variant>
        <vt:lpwstr>/document/99/902294714/</vt:lpwstr>
      </vt:variant>
      <vt:variant>
        <vt:i4>3145834</vt:i4>
      </vt:variant>
      <vt:variant>
        <vt:i4>126</vt:i4>
      </vt:variant>
      <vt:variant>
        <vt:i4>0</vt:i4>
      </vt:variant>
      <vt:variant>
        <vt:i4>5</vt:i4>
      </vt:variant>
      <vt:variant>
        <vt:lpwstr>http://www.gosfinansy.ru/</vt:lpwstr>
      </vt:variant>
      <vt:variant>
        <vt:lpwstr>/document/99/901821334/</vt:lpwstr>
      </vt:variant>
      <vt:variant>
        <vt:i4>2031697</vt:i4>
      </vt:variant>
      <vt:variant>
        <vt:i4>123</vt:i4>
      </vt:variant>
      <vt:variant>
        <vt:i4>0</vt:i4>
      </vt:variant>
      <vt:variant>
        <vt:i4>5</vt:i4>
      </vt:variant>
      <vt:variant>
        <vt:lpwstr>http://www.gosfinansy.ru/</vt:lpwstr>
      </vt:variant>
      <vt:variant>
        <vt:lpwstr>/document/81/357712/</vt:lpwstr>
      </vt:variant>
      <vt:variant>
        <vt:i4>2031697</vt:i4>
      </vt:variant>
      <vt:variant>
        <vt:i4>120</vt:i4>
      </vt:variant>
      <vt:variant>
        <vt:i4>0</vt:i4>
      </vt:variant>
      <vt:variant>
        <vt:i4>5</vt:i4>
      </vt:variant>
      <vt:variant>
        <vt:lpwstr>http://www.gosfinansy.ru/</vt:lpwstr>
      </vt:variant>
      <vt:variant>
        <vt:lpwstr>/document/81/357712/</vt:lpwstr>
      </vt:variant>
      <vt:variant>
        <vt:i4>3866723</vt:i4>
      </vt:variant>
      <vt:variant>
        <vt:i4>117</vt:i4>
      </vt:variant>
      <vt:variant>
        <vt:i4>0</vt:i4>
      </vt:variant>
      <vt:variant>
        <vt:i4>5</vt:i4>
      </vt:variant>
      <vt:variant>
        <vt:lpwstr>http://www.gosfinansy.ru/</vt:lpwstr>
      </vt:variant>
      <vt:variant>
        <vt:lpwstr>/document/99/902219488/</vt:lpwstr>
      </vt:variant>
      <vt:variant>
        <vt:i4>2031697</vt:i4>
      </vt:variant>
      <vt:variant>
        <vt:i4>114</vt:i4>
      </vt:variant>
      <vt:variant>
        <vt:i4>0</vt:i4>
      </vt:variant>
      <vt:variant>
        <vt:i4>5</vt:i4>
      </vt:variant>
      <vt:variant>
        <vt:lpwstr>http://www.gosfinansy.ru/</vt:lpwstr>
      </vt:variant>
      <vt:variant>
        <vt:lpwstr>/document/81/357712/</vt:lpwstr>
      </vt:variant>
      <vt:variant>
        <vt:i4>1638491</vt:i4>
      </vt:variant>
      <vt:variant>
        <vt:i4>111</vt:i4>
      </vt:variant>
      <vt:variant>
        <vt:i4>0</vt:i4>
      </vt:variant>
      <vt:variant>
        <vt:i4>5</vt:i4>
      </vt:variant>
      <vt:variant>
        <vt:lpwstr>http://www.gosfinansy.ru/</vt:lpwstr>
      </vt:variant>
      <vt:variant>
        <vt:lpwstr>/document/81/234851/</vt:lpwstr>
      </vt:variant>
      <vt:variant>
        <vt:i4>1179728</vt:i4>
      </vt:variant>
      <vt:variant>
        <vt:i4>108</vt:i4>
      </vt:variant>
      <vt:variant>
        <vt:i4>0</vt:i4>
      </vt:variant>
      <vt:variant>
        <vt:i4>5</vt:i4>
      </vt:variant>
      <vt:variant>
        <vt:lpwstr>http://www.gosfinansy.ru/</vt:lpwstr>
      </vt:variant>
      <vt:variant>
        <vt:lpwstr>/document/81/239133/</vt:lpwstr>
      </vt:variant>
      <vt:variant>
        <vt:i4>2031711</vt:i4>
      </vt:variant>
      <vt:variant>
        <vt:i4>105</vt:i4>
      </vt:variant>
      <vt:variant>
        <vt:i4>0</vt:i4>
      </vt:variant>
      <vt:variant>
        <vt:i4>5</vt:i4>
      </vt:variant>
      <vt:variant>
        <vt:lpwstr>http://www.gosfinansy.ru/</vt:lpwstr>
      </vt:variant>
      <vt:variant>
        <vt:lpwstr>/document/81/160149/</vt:lpwstr>
      </vt:variant>
      <vt:variant>
        <vt:i4>3866726</vt:i4>
      </vt:variant>
      <vt:variant>
        <vt:i4>102</vt:i4>
      </vt:variant>
      <vt:variant>
        <vt:i4>0</vt:i4>
      </vt:variant>
      <vt:variant>
        <vt:i4>5</vt:i4>
      </vt:variant>
      <vt:variant>
        <vt:lpwstr>http://www.gosfinansy.ru/</vt:lpwstr>
      </vt:variant>
      <vt:variant>
        <vt:lpwstr>/document/99/902361843/</vt:lpwstr>
      </vt:variant>
      <vt:variant>
        <vt:i4>3801194</vt:i4>
      </vt:variant>
      <vt:variant>
        <vt:i4>99</vt:i4>
      </vt:variant>
      <vt:variant>
        <vt:i4>0</vt:i4>
      </vt:variant>
      <vt:variant>
        <vt:i4>5</vt:i4>
      </vt:variant>
      <vt:variant>
        <vt:lpwstr>http://www.gosfinansy.ru/</vt:lpwstr>
      </vt:variant>
      <vt:variant>
        <vt:lpwstr>/document/99/902250089/</vt:lpwstr>
      </vt:variant>
      <vt:variant>
        <vt:i4>3473509</vt:i4>
      </vt:variant>
      <vt:variant>
        <vt:i4>96</vt:i4>
      </vt:variant>
      <vt:variant>
        <vt:i4>0</vt:i4>
      </vt:variant>
      <vt:variant>
        <vt:i4>5</vt:i4>
      </vt:variant>
      <vt:variant>
        <vt:lpwstr>http://www.gosfinansy.ru/</vt:lpwstr>
      </vt:variant>
      <vt:variant>
        <vt:lpwstr>/document/99/902130343/</vt:lpwstr>
      </vt:variant>
      <vt:variant>
        <vt:i4>3539049</vt:i4>
      </vt:variant>
      <vt:variant>
        <vt:i4>93</vt:i4>
      </vt:variant>
      <vt:variant>
        <vt:i4>0</vt:i4>
      </vt:variant>
      <vt:variant>
        <vt:i4>5</vt:i4>
      </vt:variant>
      <vt:variant>
        <vt:lpwstr>http://www.gosfinansy.ru/</vt:lpwstr>
      </vt:variant>
      <vt:variant>
        <vt:lpwstr>/document/99/902021785/</vt:lpwstr>
      </vt:variant>
      <vt:variant>
        <vt:i4>2031697</vt:i4>
      </vt:variant>
      <vt:variant>
        <vt:i4>90</vt:i4>
      </vt:variant>
      <vt:variant>
        <vt:i4>0</vt:i4>
      </vt:variant>
      <vt:variant>
        <vt:i4>5</vt:i4>
      </vt:variant>
      <vt:variant>
        <vt:lpwstr>http://www.gosfinansy.ru/</vt:lpwstr>
      </vt:variant>
      <vt:variant>
        <vt:lpwstr>/document/81/357712/</vt:lpwstr>
      </vt:variant>
      <vt:variant>
        <vt:i4>3211364</vt:i4>
      </vt:variant>
      <vt:variant>
        <vt:i4>87</vt:i4>
      </vt:variant>
      <vt:variant>
        <vt:i4>0</vt:i4>
      </vt:variant>
      <vt:variant>
        <vt:i4>5</vt:i4>
      </vt:variant>
      <vt:variant>
        <vt:lpwstr>http://www.gosfinansy.ru/</vt:lpwstr>
      </vt:variant>
      <vt:variant>
        <vt:lpwstr>/document/99/901744979/</vt:lpwstr>
      </vt:variant>
      <vt:variant>
        <vt:i4>1441885</vt:i4>
      </vt:variant>
      <vt:variant>
        <vt:i4>84</vt:i4>
      </vt:variant>
      <vt:variant>
        <vt:i4>0</vt:i4>
      </vt:variant>
      <vt:variant>
        <vt:i4>5</vt:i4>
      </vt:variant>
      <vt:variant>
        <vt:lpwstr>http://www.gosfinansy.ru/</vt:lpwstr>
      </vt:variant>
      <vt:variant>
        <vt:lpwstr>/document/81/124698/</vt:lpwstr>
      </vt:variant>
      <vt:variant>
        <vt:i4>4063332</vt:i4>
      </vt:variant>
      <vt:variant>
        <vt:i4>81</vt:i4>
      </vt:variant>
      <vt:variant>
        <vt:i4>0</vt:i4>
      </vt:variant>
      <vt:variant>
        <vt:i4>5</vt:i4>
      </vt:variant>
      <vt:variant>
        <vt:lpwstr>http://www.gosfinansy.ru/</vt:lpwstr>
      </vt:variant>
      <vt:variant>
        <vt:lpwstr>/document/99/902195504/</vt:lpwstr>
      </vt:variant>
      <vt:variant>
        <vt:i4>3211364</vt:i4>
      </vt:variant>
      <vt:variant>
        <vt:i4>78</vt:i4>
      </vt:variant>
      <vt:variant>
        <vt:i4>0</vt:i4>
      </vt:variant>
      <vt:variant>
        <vt:i4>5</vt:i4>
      </vt:variant>
      <vt:variant>
        <vt:lpwstr>http://www.gosfinansy.ru/</vt:lpwstr>
      </vt:variant>
      <vt:variant>
        <vt:lpwstr>/document/99/901744979/</vt:lpwstr>
      </vt:variant>
      <vt:variant>
        <vt:i4>2031697</vt:i4>
      </vt:variant>
      <vt:variant>
        <vt:i4>75</vt:i4>
      </vt:variant>
      <vt:variant>
        <vt:i4>0</vt:i4>
      </vt:variant>
      <vt:variant>
        <vt:i4>5</vt:i4>
      </vt:variant>
      <vt:variant>
        <vt:lpwstr>http://www.gosfinansy.ru/</vt:lpwstr>
      </vt:variant>
      <vt:variant>
        <vt:lpwstr>/document/81/357712/</vt:lpwstr>
      </vt:variant>
      <vt:variant>
        <vt:i4>4063332</vt:i4>
      </vt:variant>
      <vt:variant>
        <vt:i4>72</vt:i4>
      </vt:variant>
      <vt:variant>
        <vt:i4>0</vt:i4>
      </vt:variant>
      <vt:variant>
        <vt:i4>5</vt:i4>
      </vt:variant>
      <vt:variant>
        <vt:lpwstr>http://www.gosfinansy.ru/</vt:lpwstr>
      </vt:variant>
      <vt:variant>
        <vt:lpwstr>/document/99/902195504/</vt:lpwstr>
      </vt:variant>
      <vt:variant>
        <vt:i4>1310804</vt:i4>
      </vt:variant>
      <vt:variant>
        <vt:i4>69</vt:i4>
      </vt:variant>
      <vt:variant>
        <vt:i4>0</vt:i4>
      </vt:variant>
      <vt:variant>
        <vt:i4>5</vt:i4>
      </vt:variant>
      <vt:variant>
        <vt:lpwstr>http://www.gosfinansy.ru/</vt:lpwstr>
      </vt:variant>
      <vt:variant>
        <vt:lpwstr>/document/81/328354/</vt:lpwstr>
      </vt:variant>
      <vt:variant>
        <vt:i4>1179732</vt:i4>
      </vt:variant>
      <vt:variant>
        <vt:i4>66</vt:i4>
      </vt:variant>
      <vt:variant>
        <vt:i4>0</vt:i4>
      </vt:variant>
      <vt:variant>
        <vt:i4>5</vt:i4>
      </vt:variant>
      <vt:variant>
        <vt:lpwstr>http://www.gosfinansy.ru/</vt:lpwstr>
      </vt:variant>
      <vt:variant>
        <vt:lpwstr>/document/81/273391/</vt:lpwstr>
      </vt:variant>
      <vt:variant>
        <vt:i4>1638484</vt:i4>
      </vt:variant>
      <vt:variant>
        <vt:i4>63</vt:i4>
      </vt:variant>
      <vt:variant>
        <vt:i4>0</vt:i4>
      </vt:variant>
      <vt:variant>
        <vt:i4>5</vt:i4>
      </vt:variant>
      <vt:variant>
        <vt:lpwstr>http://www.gosfinansy.ru/</vt:lpwstr>
      </vt:variant>
      <vt:variant>
        <vt:lpwstr>/document/81/209386/</vt:lpwstr>
      </vt:variant>
      <vt:variant>
        <vt:i4>1704019</vt:i4>
      </vt:variant>
      <vt:variant>
        <vt:i4>60</vt:i4>
      </vt:variant>
      <vt:variant>
        <vt:i4>0</vt:i4>
      </vt:variant>
      <vt:variant>
        <vt:i4>5</vt:i4>
      </vt:variant>
      <vt:variant>
        <vt:lpwstr>http://www.gosfinansy.ru/</vt:lpwstr>
      </vt:variant>
      <vt:variant>
        <vt:lpwstr>/document/81/100715/</vt:lpwstr>
      </vt:variant>
      <vt:variant>
        <vt:i4>1638490</vt:i4>
      </vt:variant>
      <vt:variant>
        <vt:i4>57</vt:i4>
      </vt:variant>
      <vt:variant>
        <vt:i4>0</vt:i4>
      </vt:variant>
      <vt:variant>
        <vt:i4>5</vt:i4>
      </vt:variant>
      <vt:variant>
        <vt:lpwstr>http://www.gosfinansy.ru/</vt:lpwstr>
      </vt:variant>
      <vt:variant>
        <vt:lpwstr>/document/81/209388/</vt:lpwstr>
      </vt:variant>
      <vt:variant>
        <vt:i4>1179734</vt:i4>
      </vt:variant>
      <vt:variant>
        <vt:i4>54</vt:i4>
      </vt:variant>
      <vt:variant>
        <vt:i4>0</vt:i4>
      </vt:variant>
      <vt:variant>
        <vt:i4>5</vt:i4>
      </vt:variant>
      <vt:variant>
        <vt:lpwstr>http://www.gosfinansy.ru/</vt:lpwstr>
      </vt:variant>
      <vt:variant>
        <vt:lpwstr>/document/81/169405/</vt:lpwstr>
      </vt:variant>
      <vt:variant>
        <vt:i4>1179731</vt:i4>
      </vt:variant>
      <vt:variant>
        <vt:i4>51</vt:i4>
      </vt:variant>
      <vt:variant>
        <vt:i4>0</vt:i4>
      </vt:variant>
      <vt:variant>
        <vt:i4>5</vt:i4>
      </vt:variant>
      <vt:variant>
        <vt:lpwstr>http://www.gosfinansy.ru/</vt:lpwstr>
      </vt:variant>
      <vt:variant>
        <vt:lpwstr>/document/81/373386/</vt:lpwstr>
      </vt:variant>
      <vt:variant>
        <vt:i4>1507414</vt:i4>
      </vt:variant>
      <vt:variant>
        <vt:i4>48</vt:i4>
      </vt:variant>
      <vt:variant>
        <vt:i4>0</vt:i4>
      </vt:variant>
      <vt:variant>
        <vt:i4>5</vt:i4>
      </vt:variant>
      <vt:variant>
        <vt:lpwstr>http://www.gosfinansy.ru/</vt:lpwstr>
      </vt:variant>
      <vt:variant>
        <vt:lpwstr>/document/81/357694/</vt:lpwstr>
      </vt:variant>
      <vt:variant>
        <vt:i4>1704020</vt:i4>
      </vt:variant>
      <vt:variant>
        <vt:i4>45</vt:i4>
      </vt:variant>
      <vt:variant>
        <vt:i4>0</vt:i4>
      </vt:variant>
      <vt:variant>
        <vt:i4>5</vt:i4>
      </vt:variant>
      <vt:variant>
        <vt:lpwstr>http://www.gosfinansy.ru/</vt:lpwstr>
      </vt:variant>
      <vt:variant>
        <vt:lpwstr>/document/81/332016/</vt:lpwstr>
      </vt:variant>
      <vt:variant>
        <vt:i4>1179737</vt:i4>
      </vt:variant>
      <vt:variant>
        <vt:i4>42</vt:i4>
      </vt:variant>
      <vt:variant>
        <vt:i4>0</vt:i4>
      </vt:variant>
      <vt:variant>
        <vt:i4>5</vt:i4>
      </vt:variant>
      <vt:variant>
        <vt:lpwstr>http://www.gosfinansy.ru/</vt:lpwstr>
      </vt:variant>
      <vt:variant>
        <vt:lpwstr>/document/81/328339/</vt:lpwstr>
      </vt:variant>
      <vt:variant>
        <vt:i4>1835102</vt:i4>
      </vt:variant>
      <vt:variant>
        <vt:i4>39</vt:i4>
      </vt:variant>
      <vt:variant>
        <vt:i4>0</vt:i4>
      </vt:variant>
      <vt:variant>
        <vt:i4>5</vt:i4>
      </vt:variant>
      <vt:variant>
        <vt:lpwstr>http://www.gosfinansy.ru/</vt:lpwstr>
      </vt:variant>
      <vt:variant>
        <vt:lpwstr>/document/81/311846/</vt:lpwstr>
      </vt:variant>
      <vt:variant>
        <vt:i4>1900626</vt:i4>
      </vt:variant>
      <vt:variant>
        <vt:i4>36</vt:i4>
      </vt:variant>
      <vt:variant>
        <vt:i4>0</vt:i4>
      </vt:variant>
      <vt:variant>
        <vt:i4>5</vt:i4>
      </vt:variant>
      <vt:variant>
        <vt:lpwstr>http://www.gosfinansy.ru/</vt:lpwstr>
      </vt:variant>
      <vt:variant>
        <vt:lpwstr>/document/81/310042/</vt:lpwstr>
      </vt:variant>
      <vt:variant>
        <vt:i4>1507412</vt:i4>
      </vt:variant>
      <vt:variant>
        <vt:i4>33</vt:i4>
      </vt:variant>
      <vt:variant>
        <vt:i4>0</vt:i4>
      </vt:variant>
      <vt:variant>
        <vt:i4>5</vt:i4>
      </vt:variant>
      <vt:variant>
        <vt:lpwstr>http://www.gosfinansy.ru/</vt:lpwstr>
      </vt:variant>
      <vt:variant>
        <vt:lpwstr>/document/81/297589/</vt:lpwstr>
      </vt:variant>
      <vt:variant>
        <vt:i4>1179736</vt:i4>
      </vt:variant>
      <vt:variant>
        <vt:i4>30</vt:i4>
      </vt:variant>
      <vt:variant>
        <vt:i4>0</vt:i4>
      </vt:variant>
      <vt:variant>
        <vt:i4>5</vt:i4>
      </vt:variant>
      <vt:variant>
        <vt:lpwstr>http://www.gosfinansy.ru/</vt:lpwstr>
      </vt:variant>
      <vt:variant>
        <vt:lpwstr>/document/81/288928/</vt:lpwstr>
      </vt:variant>
      <vt:variant>
        <vt:i4>1835094</vt:i4>
      </vt:variant>
      <vt:variant>
        <vt:i4>27</vt:i4>
      </vt:variant>
      <vt:variant>
        <vt:i4>0</vt:i4>
      </vt:variant>
      <vt:variant>
        <vt:i4>5</vt:i4>
      </vt:variant>
      <vt:variant>
        <vt:lpwstr>http://www.gosfinansy.ru/</vt:lpwstr>
      </vt:variant>
      <vt:variant>
        <vt:lpwstr>/document/81/277232/</vt:lpwstr>
      </vt:variant>
      <vt:variant>
        <vt:i4>1179733</vt:i4>
      </vt:variant>
      <vt:variant>
        <vt:i4>24</vt:i4>
      </vt:variant>
      <vt:variant>
        <vt:i4>0</vt:i4>
      </vt:variant>
      <vt:variant>
        <vt:i4>5</vt:i4>
      </vt:variant>
      <vt:variant>
        <vt:lpwstr>http://www.gosfinansy.ru/</vt:lpwstr>
      </vt:variant>
      <vt:variant>
        <vt:lpwstr>/document/81/273390/</vt:lpwstr>
      </vt:variant>
      <vt:variant>
        <vt:i4>1245277</vt:i4>
      </vt:variant>
      <vt:variant>
        <vt:i4>21</vt:i4>
      </vt:variant>
      <vt:variant>
        <vt:i4>0</vt:i4>
      </vt:variant>
      <vt:variant>
        <vt:i4>5</vt:i4>
      </vt:variant>
      <vt:variant>
        <vt:lpwstr>http://www.gosfinansy.ru/</vt:lpwstr>
      </vt:variant>
      <vt:variant>
        <vt:lpwstr>/document/81/273388/</vt:lpwstr>
      </vt:variant>
      <vt:variant>
        <vt:i4>1245270</vt:i4>
      </vt:variant>
      <vt:variant>
        <vt:i4>18</vt:i4>
      </vt:variant>
      <vt:variant>
        <vt:i4>0</vt:i4>
      </vt:variant>
      <vt:variant>
        <vt:i4>5</vt:i4>
      </vt:variant>
      <vt:variant>
        <vt:lpwstr>http://www.gosfinansy.ru/</vt:lpwstr>
      </vt:variant>
      <vt:variant>
        <vt:lpwstr>/document/81/273383/</vt:lpwstr>
      </vt:variant>
      <vt:variant>
        <vt:i4>1769565</vt:i4>
      </vt:variant>
      <vt:variant>
        <vt:i4>15</vt:i4>
      </vt:variant>
      <vt:variant>
        <vt:i4>0</vt:i4>
      </vt:variant>
      <vt:variant>
        <vt:i4>5</vt:i4>
      </vt:variant>
      <vt:variant>
        <vt:lpwstr>http://www.gosfinansy.ru/</vt:lpwstr>
      </vt:variant>
      <vt:variant>
        <vt:lpwstr>/document/81/244971/</vt:lpwstr>
      </vt:variant>
      <vt:variant>
        <vt:i4>1966173</vt:i4>
      </vt:variant>
      <vt:variant>
        <vt:i4>12</vt:i4>
      </vt:variant>
      <vt:variant>
        <vt:i4>0</vt:i4>
      </vt:variant>
      <vt:variant>
        <vt:i4>5</vt:i4>
      </vt:variant>
      <vt:variant>
        <vt:lpwstr>http://www.gosfinansy.ru/</vt:lpwstr>
      </vt:variant>
      <vt:variant>
        <vt:lpwstr>/document/81/226709/</vt:lpwstr>
      </vt:variant>
      <vt:variant>
        <vt:i4>1769555</vt:i4>
      </vt:variant>
      <vt:variant>
        <vt:i4>9</vt:i4>
      </vt:variant>
      <vt:variant>
        <vt:i4>0</vt:i4>
      </vt:variant>
      <vt:variant>
        <vt:i4>5</vt:i4>
      </vt:variant>
      <vt:variant>
        <vt:lpwstr>http://www.gosfinansy.ru/</vt:lpwstr>
      </vt:variant>
      <vt:variant>
        <vt:lpwstr>/document/81/221121/</vt:lpwstr>
      </vt:variant>
      <vt:variant>
        <vt:i4>1310811</vt:i4>
      </vt:variant>
      <vt:variant>
        <vt:i4>6</vt:i4>
      </vt:variant>
      <vt:variant>
        <vt:i4>0</vt:i4>
      </vt:variant>
      <vt:variant>
        <vt:i4>5</vt:i4>
      </vt:variant>
      <vt:variant>
        <vt:lpwstr>http://www.gosfinansy.ru/</vt:lpwstr>
      </vt:variant>
      <vt:variant>
        <vt:lpwstr>/document/81/214388/</vt:lpwstr>
      </vt:variant>
      <vt:variant>
        <vt:i4>1704025</vt:i4>
      </vt:variant>
      <vt:variant>
        <vt:i4>3</vt:i4>
      </vt:variant>
      <vt:variant>
        <vt:i4>0</vt:i4>
      </vt:variant>
      <vt:variant>
        <vt:i4>5</vt:i4>
      </vt:variant>
      <vt:variant>
        <vt:lpwstr>http://www.gosfinansy.ru/</vt:lpwstr>
      </vt:variant>
      <vt:variant>
        <vt:lpwstr>/document/81/195948/</vt:lpwstr>
      </vt:variant>
      <vt:variant>
        <vt:i4>1704024</vt:i4>
      </vt:variant>
      <vt:variant>
        <vt:i4>0</vt:i4>
      </vt:variant>
      <vt:variant>
        <vt:i4>0</vt:i4>
      </vt:variant>
      <vt:variant>
        <vt:i4>5</vt:i4>
      </vt:variant>
      <vt:variant>
        <vt:lpwstr>http://www.gosfinansy.ru/</vt:lpwstr>
      </vt:variant>
      <vt:variant>
        <vt:lpwstr>/document/81/376658/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admin</cp:lastModifiedBy>
  <cp:revision>2</cp:revision>
  <dcterms:created xsi:type="dcterms:W3CDTF">2017-07-17T08:11:00Z</dcterms:created>
  <dcterms:modified xsi:type="dcterms:W3CDTF">2017-07-17T08:11:00Z</dcterms:modified>
</cp:coreProperties>
</file>