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F0" w:rsidRDefault="00E217F0">
      <w:pPr>
        <w:pStyle w:val="HEADERTEXT"/>
        <w:rPr>
          <w:b/>
          <w:bCs/>
          <w:color w:val="000001"/>
        </w:rPr>
      </w:pPr>
      <w:bookmarkStart w:id="0" w:name="_GoBack"/>
      <w:bookmarkEnd w:id="0"/>
      <w:r>
        <w:t xml:space="preserve">  </w:t>
      </w:r>
    </w:p>
    <w:p w:rsidR="00E217F0" w:rsidRDefault="00E217F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E217F0" w:rsidRDefault="00E217F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МИНИСТЕРСТВО СЕЛЬСКОГО ХОЗЯЙСТВА РОССИЙСКОЙ ФЕДЕРАЦИИ</w:t>
      </w:r>
    </w:p>
    <w:p w:rsidR="00E217F0" w:rsidRDefault="00E217F0">
      <w:pPr>
        <w:pStyle w:val="HEADERTEXT"/>
        <w:rPr>
          <w:b/>
          <w:bCs/>
          <w:color w:val="000001"/>
        </w:rPr>
      </w:pPr>
    </w:p>
    <w:p w:rsidR="00E217F0" w:rsidRDefault="00E217F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ПРИКАЗ</w:t>
      </w:r>
    </w:p>
    <w:p w:rsidR="00E217F0" w:rsidRDefault="00E217F0">
      <w:pPr>
        <w:pStyle w:val="HEADERTEXT"/>
        <w:rPr>
          <w:b/>
          <w:bCs/>
          <w:color w:val="000001"/>
        </w:rPr>
      </w:pPr>
    </w:p>
    <w:p w:rsidR="00E217F0" w:rsidRDefault="00E217F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7 декабря 2017 года N 613</w:t>
      </w:r>
    </w:p>
    <w:p w:rsidR="00E217F0" w:rsidRDefault="00E217F0">
      <w:pPr>
        <w:pStyle w:val="HEADERTEXT"/>
        <w:jc w:val="center"/>
        <w:rPr>
          <w:b/>
          <w:bCs/>
          <w:color w:val="000001"/>
        </w:rPr>
      </w:pPr>
    </w:p>
    <w:p w:rsidR="00E217F0" w:rsidRDefault="00E217F0">
      <w:pPr>
        <w:pStyle w:val="HEADERTEXT"/>
        <w:rPr>
          <w:b/>
          <w:bCs/>
          <w:color w:val="000001"/>
        </w:rPr>
      </w:pPr>
    </w:p>
    <w:p w:rsidR="00E217F0" w:rsidRDefault="00E217F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вирусного артериита лошадей </w:t>
      </w:r>
    </w:p>
    <w:p w:rsidR="00E217F0" w:rsidRDefault="00E217F0">
      <w:pPr>
        <w:pStyle w:val="FORMATTEXT"/>
        <w:ind w:firstLine="568"/>
        <w:jc w:val="both"/>
      </w:pPr>
      <w:r>
        <w:t>В соответствии со статьей 2.2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ст.857; Собрание законодательства Российской Федерации, 2002, N 1, ст.2; 2004, N 27, ст.2711; N 35, ст.3607; 2005, N 19, ст.1752; 2006, N 1, ст.10; N 52, ст.5498; 2007, N 1, ст.29; N 30, ст.3805; 2008, N 24, ст.2801; 2009, N 1, ст.17, ст.21; 2010, N 50, ст.6614; 2011, N 1, ст.6; N 30, ст.4590; 2015, N 29, ст.4339, ст.4359, ст.4369; 2016, N 27, ст.4160) и подпунктом 5.2.9 пункта 5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ст.2983; N 32, ст.3791; N 42, ст.4825; N 46, ст.5337; 2009, N 1, ст.150; N 3, ст.378; N 6, ст.738; N 9, ст.1119, ст.1121; N 27, ст.3364; N 33, ст.4088; 2010, N 4, ст.394; N 5, ст.538; N 16, ст.1917; N 23, ст.2833; N 26, ст.3350; N 31, ст.4251, 4262; N 32, ст.4330; N 40, ст.5068; 2011, N 6, ст.888; N 7, ст.983; N 12, ст.1652; N 14, ст.1935; N 18, ст.2649; N 22, ст.3179; N 36, ст.5154; 2012, N 28, ст.3900; N 32, ст.4561; N 37, ст.5001; 2013, N 10, ст.1038; N 29, ст.3969; N 33, ст.4386; N 45, ст.5822; 2014, N 4, ст.382; N 10, ст.1035; N 12, ст.1297; N 28, ст.4068; 2015, N 2, ст.491; N 11, ст.1611, N 26, ст.3900; N 35, ст.4981; N 38, ст.5297; N 47, ст.6603; 2016, N 2, ст.325; N 28, ст.4741; N 33, ст.5188; N 35, ст.5349; N 47, ст.6650; N 49, ст.6909, ст.6910)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jc w:val="both"/>
      </w:pPr>
      <w:r>
        <w:t xml:space="preserve">приказываю: </w:t>
      </w:r>
    </w:p>
    <w:p w:rsidR="00E217F0" w:rsidRDefault="00E217F0">
      <w:pPr>
        <w:pStyle w:val="FORMATTEXT"/>
        <w:ind w:firstLine="568"/>
        <w:jc w:val="both"/>
      </w:pPr>
      <w:r>
        <w:t>Утвердить прилагаемые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вирусного артериита лошадей.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jc w:val="right"/>
      </w:pPr>
      <w:r>
        <w:t>Министр</w:t>
      </w:r>
    </w:p>
    <w:p w:rsidR="00E217F0" w:rsidRDefault="00E217F0">
      <w:pPr>
        <w:pStyle w:val="FORMATTEXT"/>
        <w:jc w:val="right"/>
      </w:pPr>
      <w:r>
        <w:t xml:space="preserve">А.Н.Ткачев </w:t>
      </w:r>
    </w:p>
    <w:p w:rsidR="00E217F0" w:rsidRDefault="00E217F0">
      <w:pPr>
        <w:pStyle w:val="FORMATTEXT"/>
        <w:jc w:val="both"/>
      </w:pPr>
      <w:r>
        <w:t>Зарегистрировано</w:t>
      </w:r>
    </w:p>
    <w:p w:rsidR="00E217F0" w:rsidRDefault="00E217F0">
      <w:pPr>
        <w:pStyle w:val="FORMATTEXT"/>
        <w:jc w:val="both"/>
      </w:pPr>
      <w:r>
        <w:t>в Министерстве юстиции</w:t>
      </w:r>
    </w:p>
    <w:p w:rsidR="00E217F0" w:rsidRDefault="00E217F0">
      <w:pPr>
        <w:pStyle w:val="FORMATTEXT"/>
        <w:jc w:val="both"/>
      </w:pPr>
      <w:r>
        <w:t>Российской Федерации</w:t>
      </w:r>
    </w:p>
    <w:p w:rsidR="00E217F0" w:rsidRDefault="00E217F0">
      <w:pPr>
        <w:pStyle w:val="FORMATTEXT"/>
        <w:jc w:val="both"/>
      </w:pPr>
      <w:r>
        <w:t>9 января 2018 года,</w:t>
      </w:r>
    </w:p>
    <w:p w:rsidR="00E217F0" w:rsidRDefault="00E217F0">
      <w:pPr>
        <w:pStyle w:val="FORMATTEXT"/>
        <w:jc w:val="both"/>
      </w:pPr>
      <w:r>
        <w:t xml:space="preserve">регистрационный N 49559 </w:t>
      </w:r>
    </w:p>
    <w:p w:rsidR="00E217F0" w:rsidRDefault="00E217F0">
      <w:pPr>
        <w:pStyle w:val="FORMATTEXT"/>
        <w:jc w:val="right"/>
      </w:pPr>
      <w:r>
        <w:t>УТВЕРЖДЕНЫ</w:t>
      </w:r>
    </w:p>
    <w:p w:rsidR="00E217F0" w:rsidRDefault="00E217F0">
      <w:pPr>
        <w:pStyle w:val="FORMATTEXT"/>
        <w:jc w:val="right"/>
      </w:pPr>
      <w:r>
        <w:t>приказом Минсельхоза России</w:t>
      </w:r>
    </w:p>
    <w:p w:rsidR="00E217F0" w:rsidRDefault="00E217F0">
      <w:pPr>
        <w:pStyle w:val="FORMATTEXT"/>
        <w:jc w:val="right"/>
      </w:pPr>
      <w:r>
        <w:t xml:space="preserve">от 7 декабря 2017 года N 613 </w:t>
      </w:r>
    </w:p>
    <w:p w:rsidR="00E217F0" w:rsidRDefault="00E217F0">
      <w:pPr>
        <w:pStyle w:val="HEADERTEXT"/>
        <w:rPr>
          <w:b/>
          <w:bCs/>
          <w:color w:val="000001"/>
        </w:rPr>
      </w:pPr>
    </w:p>
    <w:p w:rsidR="00E217F0" w:rsidRDefault="00E217F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E217F0" w:rsidRDefault="00E217F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E217F0" w:rsidRDefault="00E217F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вирусного артериита лошадей </w:t>
      </w:r>
    </w:p>
    <w:p w:rsidR="00E217F0" w:rsidRDefault="00E217F0">
      <w:pPr>
        <w:pStyle w:val="HEADERTEXT"/>
        <w:rPr>
          <w:b/>
          <w:bCs/>
          <w:color w:val="000001"/>
        </w:rPr>
      </w:pPr>
    </w:p>
    <w:p w:rsidR="00E217F0" w:rsidRDefault="00E217F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E217F0" w:rsidRDefault="00E217F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E217F0" w:rsidRDefault="00E217F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I. Область применения </w:t>
      </w:r>
    </w:p>
    <w:p w:rsidR="00E217F0" w:rsidRDefault="00E217F0">
      <w:pPr>
        <w:pStyle w:val="FORMATTEXT"/>
        <w:ind w:firstLine="568"/>
        <w:jc w:val="both"/>
      </w:pPr>
      <w:r>
        <w:t>1. 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вирусного артериита лошадей (далее - Правила)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вирусного артериита лошадей (далее - артериит).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2. Правилами устанавливаются обязательные требования к организации и проведению мероприятий по ликвидации артериита, предотвращению его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HEADERTEXT"/>
        <w:rPr>
          <w:b/>
          <w:bCs/>
          <w:color w:val="000001"/>
        </w:rPr>
      </w:pPr>
    </w:p>
    <w:p w:rsidR="00E217F0" w:rsidRDefault="00E217F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II. Общая характеристика артериита </w:t>
      </w:r>
    </w:p>
    <w:p w:rsidR="00E217F0" w:rsidRDefault="00E217F0">
      <w:pPr>
        <w:pStyle w:val="FORMATTEXT"/>
        <w:ind w:firstLine="568"/>
        <w:jc w:val="both"/>
      </w:pPr>
      <w:r>
        <w:t>3. Артериит - контагиозная, остро протекающая болезнь лошадей, характеризующаяся повышением температуры тела, гиперемией слизистых оболочек носа и конъюнктивы, слезотечением, серозными выделениями из носа, затрудненным дыханием, отеками век, конечностей и живота, светобоязнью, мышечной слабостью, абортами у кобыл преимущественно в первой половине жеребости. У жеребцов болезнь вызывает нарушение воспроизводительной функции.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Продолжительность болезни составляет 3-7 дней. Переболевшие лошади приобретают иммунитет.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4. Возбудителем болезни является РНК-содержащий вирус рода Arterivirus семейства Arteriviridae (далее - возбудитель).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Возбудитель чувствителен к эфиру, низким значениям рН (ниже 3,5), нагреванию. Возбудитель сохраняется при температуре ниже 20°С в течение 6 лет, при 4°С - 75 дней. Возбудитель погибает при температуре 37°С в течение 48 часов, при 57°С - через 20 минут.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Инкубационный период болезни составляет от 1 до 5 дней.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5. Основным источником возбудителя являются больные лошади, а также их секреты.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6. Передача возбудителя в естественных условиях происходит аэрогенным и контактным путем, возможно также алиментарное заражение. Факторами передачи возбудителя являются объекты окружающей среды, контаминированные возбудителем.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HEADERTEXT"/>
        <w:rPr>
          <w:b/>
          <w:bCs/>
          <w:color w:val="000001"/>
        </w:rPr>
      </w:pPr>
    </w:p>
    <w:p w:rsidR="00E217F0" w:rsidRDefault="00E217F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III. Профилактические мероприятия </w:t>
      </w:r>
    </w:p>
    <w:p w:rsidR="00E217F0" w:rsidRDefault="00E217F0">
      <w:pPr>
        <w:pStyle w:val="FORMATTEXT"/>
        <w:ind w:firstLine="568"/>
        <w:jc w:val="both"/>
      </w:pPr>
      <w:r>
        <w:t>7. В целях предотвращения возникновения и распространения артериита физические и юридические лица, являющиеся собственниками (владельцами) лошадей (далее - владельцы лошадей), обязаны: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не допускать загрязнения окружающей среды отходами животноводства;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предоставлять по требованиям специалистов органов и учреждений, входящих в систему Государственной ветеринарной службы Российской Федерации (далее - специалисты госветслужбы), лошадей для осмотра;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извещать в течение 24 часов специалистов госветслужбы о случаях заболевания или гибели лошадей, а также об изменениях в их поведении, указывающих на возможное заболевание;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принимать меры по изоляции подозреваемых в заболевании лошадей, а также иных животных, находившихся в одном помещении с подозреваемыми в заболевании лошадьми, которые могли контактировать с ними, обеспечить изоляцию трупов павших лошадей в помещении, в котором они находились;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выполнять требования специалистов госветслужбы о проведении в личном подсобном хозяйстве, крестьянском (фермерском) хозяйстве, в хозяйстве индивидуального предпринимателя, в организациях и их обособленных подразделениях, в которых содержатся лошади (далее - хозяйства), противоэпизоотических и других мероприятий, предусмотренных Правилами;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 xml:space="preserve">соблюдать условия, запреты, ограничения в связи со статусом региона, на территории которого </w:t>
      </w:r>
      <w:r>
        <w:lastRenderedPageBreak/>
        <w:t>расположено хозяйство, установленным решением федерального органа исполнительной власти в области ветеринарного надзора о регионализации по артерииту в соответствии с Ветеринарными правилами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HEADERTEXT"/>
        <w:rPr>
          <w:b/>
          <w:bCs/>
          <w:color w:val="000001"/>
        </w:rPr>
      </w:pPr>
    </w:p>
    <w:p w:rsidR="00E217F0" w:rsidRDefault="00E217F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IV. Мероприятия при подозрении на артериит </w:t>
      </w:r>
    </w:p>
    <w:p w:rsidR="00E217F0" w:rsidRDefault="00E217F0">
      <w:pPr>
        <w:pStyle w:val="FORMATTEXT"/>
        <w:ind w:firstLine="568"/>
        <w:jc w:val="both"/>
      </w:pPr>
      <w:r>
        <w:t>8. Основаниями для подозрения на артериит являются: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наличие у лошадей клинических признаков, перечисленных в пункте 3 Правил;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выявление артериита в хозяйстве, из которого ввезены лошади, в течение 30 дней после осуществления их ввоза;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выявление при вскрытии трупов павших лошадей патологоанатомических изменений, характерных для артериита;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искусственное осеменение кобыл спермой, полученной в хозяйстве, в котором выявлен артериит.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9. При наличии оснований для подозрения на артериит владельцы лошадей обязаны: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сообщить в течение 24 часов любым доступным способом о подозрении на артериит должностному лицу органа исполнительной власти субъекта Российской Федерации (на территории которого содержатся лошади), осуществляющего переданные полномочия в области ветеринарии, или подведомственного ему учреждения;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содействовать специалистам госветслужбы в проведении отбора проб биологического и (или) патологического материала лошадей и направлении проб в лабораторию (испытательный центр) органов и учреждений,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артериит (далее - лаборатория);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предоставить специалисту госветслужбы сведения о численности имеющихся (имевшихся) в хозяйстве лошадей с указанием количества павших лошадей за последние 30 дней.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10. До получения результатов диагностических исследований на артериит владельцы лошадей обязаны: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прекратить убой и вывоз лошадей и продуктов их убоя из хозяйства;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прекратить все передвижения и перегруппировки лошадей;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прекратить иммунизацию и получение крови от лошадей - продуцентов, а также реализацию полученных от них сывороточных препаратов на предприятиях биологической промышленности;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запретить посещение хозяйств физическими лицами, кроме персонала, обслуживающего лошадей, и специалистов госветслужбы.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 xml:space="preserve">11. При возникновении подозрения на артериит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 власти, осуществляющему государственное управление в области обеспечения </w:t>
      </w:r>
      <w:r>
        <w:lastRenderedPageBreak/>
        <w:t>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сообщить в течение 24 часов любым доступным способом о подозрении на артериит должностному лицу органа исполнительной власти субъекта Российской Федерации, на территории которого расположен объект, осуществляющего переданные полномочия в области ветеринарии, или подведомственного ему учреждения;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провести отбор проб биологического и (или) патологического материала лошадей и направление проб в лабораторию.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В случае невозможности осуществления отбора проб должностными лицами ветеринарных (ветеринарно-санитарных) служб органов, указанных в настоящем пункте, должностные лица указанных органов должны оказывать содействие иным специалистам госветслужбы в проведении отбора проб биологического и (или) патологического материала и направлении проб в лабораторию.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12. Должностное лицо органа исполнительной власти субъекта Российской Федерации, осуществляющего переданные полномочия в области ветеринарии или подведомственного ему учреждения, в течение 24 часов после получения информации, указанной в пунктах 9 и 11 Правил, должно сообщить о подозрении на артериит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артериит.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13. 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артериит, в течение 24 часов должен обеспечить направление в хозяйство, в котором владельцы лошадей осуществляют их содержание (далее - предполагаемый эпизоотический очаг), специалистов госветслужбы для: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осмотра лошадей;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определения вероятных источников, путей и предположительного времени заноса возбудителя;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определения границ предполагаемого эпизоотического очага и возможных путей распространения артериита, в том числе с реализованными (вывезенными) лошадьми и (или) полученной от них продукцией в течение 30 дней до получения информации о подозрении на артериит;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отбора проб биологического и (или) патологического материала от подозреваемых в заболевании лошадей и трупов павших лошадей и направление проб в лабораторию.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14. Должностное лицо органа исполнительной власти субъекта Российской Федерации, осуществляющего переданные полномочия в области ветеринарии или подведомственного ему учреждения, в течение 24 часов после получения информации, указанной в пунктах 9 и 11 Правил, должно: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проинформировать о подозрении на артериит руководителя органа местного самоуправления муниципального образования, население муниципального образования, на территории которого располагается предполагаемый эпизоотический очаг, и владельцев лошадей о требованиях Правил;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определить количество лошадей в хозяйствах, расположенных на территории указанного муниципального образования, а также места и порядок уничтожения трупов павших лошадей на территории указанного муниципального образования.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HEADERTEXT"/>
        <w:rPr>
          <w:b/>
          <w:bCs/>
          <w:color w:val="000001"/>
        </w:rPr>
      </w:pPr>
    </w:p>
    <w:p w:rsidR="00E217F0" w:rsidRDefault="00E217F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V. Диагностические мероприятия </w:t>
      </w:r>
    </w:p>
    <w:p w:rsidR="00E217F0" w:rsidRDefault="00E217F0">
      <w:pPr>
        <w:pStyle w:val="FORMATTEXT"/>
        <w:ind w:firstLine="568"/>
        <w:jc w:val="both"/>
      </w:pPr>
      <w:r>
        <w:t>15. При возникновении подозрения на артериит специалистами госветслужбы проводится отбор проб биологического и (или) патологического материала в следующем порядке: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lastRenderedPageBreak/>
        <w:t>от живых лошадей с повышенной температурой отбирается кровь в объеме 5-6 мл, выделения из носа, глаз, половых органов;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от трупов павших лошадей отбираются кусочки селезенки размерами 2x3 см.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Упаковка биологического и (или) патологического материала и его транспортирование должны обеспечивать сохранность материала и его пригодность для исследований в течение срока транспортировки от момента отбора проб до места исследования. Пробы биологического и (или) патологического материала охлаждаются, а на период транспортирования помещаются в термос со льдом или охладителем.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Утечка (рассеивание) биологического и (или) патологического материала во внешнюю среду не допускается.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Контейнеры, пакеты, емкости с биологическим и (или) патологическим материалом должны быть упакованы и опечатаны.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В сопроводительном письме должны быть указаны дата, время отбора проб, адрес места отбора проб, перечень проб, основания для подозрения на артериит, адрес и контактные телефоны специалиста госветслужбы, осуществившего отбор проб.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Пробы биологического и (или) патологического материала должны быть доставлены в лабораторию специалистом госветслужбы.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16. Диагноз считается установленным, если получен один из следующих результатов: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выявлены антитела к возбудителю;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выявлен возбудитель или его генетический материал;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получена положительная биопроба.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17. 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биологический и (или) патологический материал на исследования, о полученных результатах.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В случае установления диагноза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нормативно-правового регулирования в ветеринарии, а также ветеринарную (ветеринарно-санитарную) службу федерального органа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(при поступлении проб биологического и (или) патологического материала с объекта, подведомственного указанным органам).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18. 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должен направить в письменной форме информацию о возникновении артериита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Федерации, в федеральный орган исполнительной власти в области нормативно-правового регулирования в области ветеринарии, федеральный орган исполнительной власти в области ветеринарного надзора,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 xml:space="preserve">19. При установлении диагноза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</w:t>
      </w:r>
      <w:r>
        <w:lastRenderedPageBreak/>
        <w:t>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подведомственного ему учреждения по вопросам осуществления на подведомственных объектах мероприятий, предусмотренных пунктами 22, 29, 31, 32 Правил.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20. В случае если в результате проведенных лабораторных исследований диагноз не был установлен, руководитель органа исполнительной власти субъекта Российской Федерации, осуществляющий переданные полномочия в области ветеринарии, в течение 24 часов должен проинформировать об этом руководителя высшего исполнительного органа государственной власти субъекта Российской Федерации,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21. 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подведомственного ему учреждения должно проинформировать о неустановлении диагноза владельцев лошадей, органы местного самоуправления муниципального образования, на территории которого располагался предполагаемый эпизоотический очаг в течение 24 часов с момента получения информации.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HEADERTEXT"/>
        <w:rPr>
          <w:b/>
          <w:bCs/>
          <w:color w:val="000001"/>
        </w:rPr>
      </w:pPr>
    </w:p>
    <w:p w:rsidR="00E217F0" w:rsidRDefault="00E217F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VI. Установление карантина, ограничительные и иные мероприятия, направленные на ликвидацию очагов артериита, а также на предотвращение его распространения </w:t>
      </w:r>
    </w:p>
    <w:p w:rsidR="00E217F0" w:rsidRDefault="00E217F0">
      <w:pPr>
        <w:pStyle w:val="FORMATTEXT"/>
        <w:ind w:firstLine="568"/>
        <w:jc w:val="both"/>
      </w:pPr>
      <w:r>
        <w:t>22. 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в течение 24 часов с момента установления диагноза должен: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направить на рассмотрение высшему должностному лицу субъекта Российской Федерации представление об установлении ограничительных мероприятий (карантина);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направить 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направить 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или подведомственных им учреждений, в случае установления диагноза у лошадей, содержащихся на объектах, подведомственных, указанным органам;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разработать проект акта об установлении ограничительных мероприятий (карантина) с соответствующим перечнем ограничений и направить его на рассмотрение высшему должностному лицу субъекта Российской Федерации;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разработать и утвердить план мероприятий по ликвидации очагов артериита и предотвращения распространения возбудителя и направить его на рассмотрение высшему должностному лицу субъекта Российской Федерации.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23. 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Решение об установлении ограничительных мероприятий (карантина) может быть принято руководителем органа исполнительной власти субъекта Российской Федерации, осуществляющего переданные полномочия в области ветеринарии.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 xml:space="preserve">Реализация мероприятий по предупреждению и ликвидации очагов артериита на объектах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осуществляется указанными органами во взаимодействии с органами исполнительной власти субъектов Российской Федерации, </w:t>
      </w:r>
      <w:r>
        <w:lastRenderedPageBreak/>
        <w:t>осуществляющих переданные полномочия в области ветеринарии.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24. В решении об установлении ограничительных мероприятий (карантина) должно быть определено хозяйство, в котором содержатся больные артериитом лошади (далее - эпизоотический очаг) и указан перечень вводимых ограничительных мероприятий, а также срок, на который устанавливаются ограничительные мероприятия.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25. Должностное лицо учреждения, подведомственного органу исполнительной власти субъекта Российской Федерации, осуществляющего переданные полномочия в области ветеринарии, должно проинформировать население и орган местного самоуправления муниципального образования, на территории которого находится эпизоотический очаг, о возникновении эпизоотического очага.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26. Решением об установлении ограничительных мероприятий (карантина) вводятся ограничительные мероприятия в эпизоотическом очаге.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27. В эпизоотическом очаге: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запрещается: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ввоз (ввод) на территорию эпизоотического очага и вывоз (вывод) за его пределы лошадей (за исключением вывоза лошадей на убой на предприятия по убою животных или оборудованные для этих целей убойные пункты);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вывоз кормов, с которыми могли иметь контакт больные лошади;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проведение случки и искусственного осеменения лошадей;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посещение территории посторонними лицами, кроме персонала, выполняющего производственные (технологические) операции, в том числе по обслуживанию лошадей,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вывоз молока и спермы, полученных от лошадей;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проведение сельскохозяйственных ярмарок, выставок (аукционов) и других мероприятий, связанных с передвижением, перемещением и скоплением лошадей;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осуществляется: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изолированное содержание больных лошадей;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ежедневный клинический осмотр и термометрия лошадей;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исключение возможности контакта персонала, обслуживающего больных лошадей, с другими лошадьми, содержащимися в хозяйстве, и обслуживающим их персоналом;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оборудование дезинфекционных ковриков на входе (выходе) и дезинфекционных барьеров на въезде (выезде) на территорию (с территории) эпизоотического очага;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дезинфекционная обработка одежды и обуви парами формальдегида в пароформалиновой камере в течение 1 часа при температуре 57-60°С, расходе формалина 75 см(3)/м(3) водного раствора формалина с содержанием 1,5% формальдегида при выходе с территории эпизоотического очага;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дезинфекционная обработка любых транспортных средств при их выезде с территории эпизоотического очага. Для дезинфекции транспортных средств должны применяться 1,5%-ный формальдегид или 3%-ный фоспар, или 3%-ный парасод, или 1,5%-ный параформ, приготовленный на 0,5%-ном растворе едкого натра, или 5%-ный хлорамин, или другие дезинфицирующие растворы с высокой вирулицидной активностью в отношении возбудителя (согласно инструкции по применению);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обеспечение отсутствия на территории эпизоотического очага безнадзорных животных;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проведение дератизации.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lastRenderedPageBreak/>
        <w:t>Молоко и сперма, полученные от больных лошадей, должны быть уничтожены.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Молоко, полученное от здоровых лошадей, может быть использовано внутри хозяйства после кипячения в течение не менее 5 минут или пастеризации при температуре 72°С - 15 секунд, или стерилизации (ультрапастеризации) при минимальной температуре 132°С в течение не менее одной секунды.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28. Убой больных лошадей с клиническими признаками артериита должен осуществляться бескровным методом. Продукты убоя, полученные от больных лошадей с клиническими признаками артериита (кроме шкур, конского волоса), а также продукты убоя, полученные от больных лошадей без проявления клинических признаков артериита (кроме мяса, шкур, конского волоса) должны быть направлены на утилизацию в соответствии с Ветеринарно-санитарными правилами сбора, утилизации и уничтожения биологических отходов, утвержденными Минсельхозпродом России от 4 декабря 1995 г. N 13-7-2/469 (зарегистрирован Минюстом России 5 января 1996 г., регистрационный N 1005), с изменениями, внесенными приказом Минсельхоза России от 16 августа 2007 г. N 400 (зарегистрирован Минюстом России 14 сентября 2007 г., регистрационный N 10132).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Мясо, полученное от убоя больных лошадей без проявления клинических признаков артериита, должно быть обеззаражено проваркой при температуре не меньше 70°С в толще продукта в течение не менее 30 минут.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Шкуры должны быть подвергнуты дезинфекции. Конский волос используется без ограничений.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29. Дезинфекции в эпизоотическом очаге подлежат территории хозяйств, помещения по содержанию лошадей, транспортные средства, используемые для перевозки лошадей и другие объекты, с которыми контактировали больные лошади.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Дезинфекция помещений и других мест, где содержались больные лошади, должна проводиться специалистами госветслужбы в три этапа: первый - сразу после изоляции больных лошадей, второй - после проведения механической очистки, третий - перед отменой карантина.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Для дезинфекции должны применяться 4%-ный горячий едкий натр, или 3%-ная хлорная известь, или 3%-ный нейтральный гипохлорит кальция, или 1%-ный глутаровый альдегид, или 5%-ный однохлористый йод, или 2%-ные формалин (параформальдегид), или хлорамин из расчета 0,3-0,5 дм</w:t>
      </w:r>
      <w:r w:rsidR="009302DA">
        <w:rPr>
          <w:noProof/>
          <w:position w:val="-9"/>
        </w:rPr>
        <w:drawing>
          <wp:inline distT="0" distB="0" distL="0" distR="0">
            <wp:extent cx="1047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/м</w:t>
      </w:r>
      <w:r w:rsidR="009302DA">
        <w:rPr>
          <w:noProof/>
          <w:position w:val="-9"/>
        </w:rPr>
        <w:drawing>
          <wp:inline distT="0" distB="0" distL="0" distR="0">
            <wp:extent cx="10477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или другие дезинфицирующие растворы с высокой вирулицидной активностью в отношении возбудителя (согласно инструкции по применению).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30. Орган исполнительной власти субъекта Российской Федерации, осуществляющий полномочия в области ветеринарии, организует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HEADERTEXT"/>
        <w:rPr>
          <w:b/>
          <w:bCs/>
          <w:color w:val="000001"/>
        </w:rPr>
      </w:pPr>
    </w:p>
    <w:p w:rsidR="00E217F0" w:rsidRDefault="00E217F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VII. Отмена карантина </w:t>
      </w:r>
    </w:p>
    <w:p w:rsidR="00E217F0" w:rsidRDefault="00E217F0">
      <w:pPr>
        <w:pStyle w:val="FORMATTEXT"/>
        <w:ind w:firstLine="568"/>
        <w:jc w:val="both"/>
      </w:pPr>
      <w:r>
        <w:t>31. Отмена карантина осуществляется после проведения мероприятий, предусмотренных в пункте 29 Правил, в случае направления на убой всех лошадей хозяйства, либо через 30 дней после выздоровления последней больной лошади и проведения других мероприятий, предусмотренных Правилами.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32. 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учреждения, подведомственного органу исполнительной власти субъекта Российской Федерации в области ветеринарии, заключения о выполнении мероприятий, предусмотренных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где был зарегистрирован эпизоотический очаг.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t>Руководитель 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(карантина) на территории субъекта Российской Федерации, где был зарегистрирован эпизоотический очаг.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ind w:firstLine="568"/>
        <w:jc w:val="both"/>
      </w:pPr>
      <w:r>
        <w:lastRenderedPageBreak/>
        <w:t>Решение об отмене ограничительных мероприятий (карантина) на территории субъекта Российской Федерации, где был зарегистрирован эпизоотический очаг, принимает руководитель органа исполнительной власти субъекта Российской Федерации, осуществляющего переданные полномочия в области ветеринарии, в случае принятия им решения об установлении ограничительных мероприятий (карантина).</w:t>
      </w:r>
    </w:p>
    <w:p w:rsidR="00E217F0" w:rsidRDefault="00E217F0">
      <w:pPr>
        <w:pStyle w:val="FORMATTEXT"/>
        <w:ind w:firstLine="568"/>
        <w:jc w:val="both"/>
      </w:pPr>
    </w:p>
    <w:p w:rsidR="00E217F0" w:rsidRDefault="00E217F0">
      <w:pPr>
        <w:pStyle w:val="FORMATTEXT"/>
        <w:jc w:val="both"/>
      </w:pPr>
      <w:r>
        <w:t>Электронный текст документа</w:t>
      </w:r>
    </w:p>
    <w:p w:rsidR="00E217F0" w:rsidRDefault="00E217F0">
      <w:pPr>
        <w:pStyle w:val="FORMATTEXT"/>
        <w:jc w:val="both"/>
      </w:pPr>
      <w:r>
        <w:t>подготовлен АО "Кодекс" и сверен по:</w:t>
      </w:r>
    </w:p>
    <w:p w:rsidR="00E217F0" w:rsidRDefault="00E217F0">
      <w:pPr>
        <w:pStyle w:val="FORMATTEXT"/>
        <w:jc w:val="both"/>
      </w:pPr>
      <w:r>
        <w:t xml:space="preserve">Официальный интернет-портал </w:t>
      </w:r>
    </w:p>
    <w:p w:rsidR="00E217F0" w:rsidRDefault="00E217F0">
      <w:pPr>
        <w:pStyle w:val="FORMATTEXT"/>
        <w:jc w:val="both"/>
      </w:pPr>
      <w:r>
        <w:t>правовой информации</w:t>
      </w:r>
    </w:p>
    <w:p w:rsidR="00E217F0" w:rsidRDefault="00E217F0">
      <w:pPr>
        <w:pStyle w:val="FORMATTEXT"/>
        <w:jc w:val="both"/>
      </w:pPr>
      <w:r>
        <w:t>www.pravo.gov.ru, 09.01.2018,</w:t>
      </w:r>
    </w:p>
    <w:p w:rsidR="00E217F0" w:rsidRDefault="00E217F0">
      <w:pPr>
        <w:pStyle w:val="FORMATTEXT"/>
        <w:jc w:val="both"/>
      </w:pPr>
      <w:r>
        <w:t>N 0001201801090026</w:t>
      </w:r>
    </w:p>
    <w:p w:rsidR="00E217F0" w:rsidRDefault="00E217F0">
      <w:pPr>
        <w:pStyle w:val="FORMATTEXT"/>
      </w:pPr>
      <w:r>
        <w:t xml:space="preserve">    </w:t>
      </w:r>
    </w:p>
    <w:sectPr w:rsidR="00E217F0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30"/>
    <w:rsid w:val="009302DA"/>
    <w:rsid w:val="00967930"/>
    <w:rsid w:val="00E2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4425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вирусного артери</vt:lpstr>
    </vt:vector>
  </TitlesOfParts>
  <Company/>
  <LinksUpToDate>false</LinksUpToDate>
  <CharactersWithSpaces>29595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вирусного артери</dc:title>
  <dc:creator>admin</dc:creator>
  <cp:lastModifiedBy>admin</cp:lastModifiedBy>
  <cp:revision>2</cp:revision>
  <dcterms:created xsi:type="dcterms:W3CDTF">2018-01-16T09:27:00Z</dcterms:created>
  <dcterms:modified xsi:type="dcterms:W3CDTF">2018-01-16T09:27:00Z</dcterms:modified>
</cp:coreProperties>
</file>