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CF" w:rsidRDefault="00EE2ACF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  </w:t>
      </w:r>
    </w:p>
    <w:p w:rsidR="00EE2ACF" w:rsidRDefault="00EE2ACF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МИНИСТЕРСТВО СЕЛЬСКОГО ХОЗЯЙСТВА РОССИЙСКОЙ ФЕДЕРАЦИИ</w:t>
      </w:r>
    </w:p>
    <w:p w:rsidR="00EE2ACF" w:rsidRDefault="00EE2ACF">
      <w:pPr>
        <w:pStyle w:val="HEADERTEXT"/>
        <w:rPr>
          <w:b/>
          <w:bCs/>
        </w:rPr>
      </w:pPr>
    </w:p>
    <w:p w:rsidR="00EE2ACF" w:rsidRDefault="00EE2ACF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ПРИКАЗ</w:t>
      </w:r>
    </w:p>
    <w:p w:rsidR="00EE2ACF" w:rsidRDefault="00EE2ACF">
      <w:pPr>
        <w:pStyle w:val="HEADERTEXT"/>
        <w:rPr>
          <w:b/>
          <w:bCs/>
        </w:rPr>
      </w:pPr>
    </w:p>
    <w:p w:rsidR="00EE2ACF" w:rsidRDefault="00EE2ACF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от 24 марта 2021 года N 158</w:t>
      </w:r>
    </w:p>
    <w:p w:rsidR="00EE2ACF" w:rsidRDefault="00EE2ACF">
      <w:pPr>
        <w:pStyle w:val="HEADERTEXT"/>
        <w:jc w:val="center"/>
        <w:outlineLvl w:val="2"/>
        <w:rPr>
          <w:b/>
          <w:bCs/>
        </w:rPr>
      </w:pPr>
    </w:p>
    <w:p w:rsidR="00EE2ACF" w:rsidRDefault="00EE2ACF">
      <w:pPr>
        <w:pStyle w:val="HEADERTEXT"/>
        <w:rPr>
          <w:b/>
          <w:bCs/>
        </w:rPr>
      </w:pPr>
    </w:p>
    <w:p w:rsidR="00EE2ACF" w:rsidRDefault="00EE2ACF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"kodeks://link/d?nd=603446871&amp;point=mark=000000000000000000000000000000000000000000000000006540IN"\o"’’Об утверждении Ветеринарных правил осуществления профилактических, диагностических, ограничительных и ...’’</w:instrText>
      </w:r>
    </w:p>
    <w:p w:rsidR="00EE2ACF" w:rsidRDefault="00EE2ACF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Приказ Минсельхоза России от 24.03.2021 N 158</w:instrText>
      </w:r>
    </w:p>
    <w:p w:rsidR="00EE2ACF" w:rsidRDefault="00EE2ACF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Статус: действует с 01.09.2021"</w:instrText>
      </w:r>
      <w:r w:rsidR="00361866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высокопатогенного гриппа птиц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EE2ACF" w:rsidRDefault="00EE2ACF">
      <w:pPr>
        <w:pStyle w:val="FORMATTEXT"/>
        <w:ind w:firstLine="568"/>
        <w:jc w:val="both"/>
      </w:pPr>
      <w:r>
        <w:t xml:space="preserve">В соответствии со </w:t>
      </w:r>
      <w:r>
        <w:fldChar w:fldCharType="begin"/>
      </w:r>
      <w:r>
        <w:instrText xml:space="preserve"> HYPERLINK "kodeks://link/d?nd=9004249&amp;point=mark=000000000000000000000000000000000000000000000000007E80KE"\o"’’О ветеринарии (с изменениями на 14 июля 2022 года)’’</w:instrText>
      </w:r>
    </w:p>
    <w:p w:rsidR="00EE2ACF" w:rsidRDefault="00EE2ACF">
      <w:pPr>
        <w:pStyle w:val="FORMATTEXT"/>
        <w:ind w:firstLine="568"/>
        <w:jc w:val="both"/>
      </w:pPr>
      <w:r>
        <w:instrText>Закон РФ от 14.05.1993 N 4979-1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статьей 2.2 Закона Российской Федерации от 14 мая 1993 г. N 4979-1 "О ветеринарии"</w:t>
      </w:r>
      <w:r>
        <w:fldChar w:fldCharType="end"/>
      </w:r>
      <w:r>
        <w:t xml:space="preserve"> (Ведомости Съезда народных депутатов Российской Федерации и Верховного Совета Российской Федерации, 1993, N 24, ст.857; Собрание законодательства Российской Федерации, 2015, N 29, ст.4369) и </w:t>
      </w:r>
      <w:r>
        <w:fldChar w:fldCharType="begin"/>
      </w:r>
      <w:r>
        <w:instrText xml:space="preserve"> HYPERLINK "kodeks://link/d?nd=902105548&amp;point=mark=000000000000000000000000000000000000000000000000007DO0KC"\o"’’О Министерстве сельского хозяйства Российской Федерации (с изменениями на 9 февраля 2023 года) (редакция, действующая с 1 марта 2023 года)’’</w:instrText>
      </w:r>
    </w:p>
    <w:p w:rsidR="00EE2ACF" w:rsidRDefault="00EE2ACF">
      <w:pPr>
        <w:pStyle w:val="FORMATTEXT"/>
        <w:ind w:firstLine="568"/>
        <w:jc w:val="both"/>
      </w:pPr>
      <w:r>
        <w:instrText>Постановление Правительства РФ от 12.06.2008 N 450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подпунктом 5.2.9 пункта 5 Положения о Министерстве сельского хозяйства Российской Федерации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"kodeks://link/d?nd=902105548&amp;point=mark=0000000000000000000000000000000000000000000000000064U0IK"\o"’’О Министерстве сельского хозяйства Российской Федерации (с изменениями на 9 февраля 2023 года) (редакция, действующая с 1 марта 2023 года)’’</w:instrText>
      </w:r>
    </w:p>
    <w:p w:rsidR="00EE2ACF" w:rsidRDefault="00EE2ACF">
      <w:pPr>
        <w:pStyle w:val="FORMATTEXT"/>
        <w:ind w:firstLine="568"/>
        <w:jc w:val="both"/>
      </w:pPr>
      <w:r>
        <w:instrText>Постановление Правительства РФ от 12.06.2008 N 450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июня 2008 г. N 450</w:t>
      </w:r>
      <w:r>
        <w:fldChar w:fldCharType="end"/>
      </w:r>
      <w:r>
        <w:t xml:space="preserve"> (Собрание законодательства Российской Федерации, 2008, N 25, ст.2983), 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jc w:val="both"/>
      </w:pPr>
      <w:r>
        <w:t>приказываю:</w:t>
      </w:r>
    </w:p>
    <w:p w:rsidR="00EE2ACF" w:rsidRDefault="00EE2ACF">
      <w:pPr>
        <w:pStyle w:val="FORMATTEXT"/>
        <w:ind w:firstLine="568"/>
        <w:jc w:val="both"/>
      </w:pPr>
      <w:r>
        <w:t xml:space="preserve">1. Утвердить прилагаемые </w:t>
      </w:r>
      <w:r>
        <w:fldChar w:fldCharType="begin"/>
      </w:r>
      <w:r>
        <w:instrText xml:space="preserve"> HYPERLINK "kodeks://link/d?nd=603446871&amp;point=mark=000000000000000000000000000000000000000000000000006540IN"\o"’’Об утверждении Ветеринарных правил осуществления профилактических, диагностических, ограничительных и ...’’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24.03.2021 N 158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высокопатогенного гриппа птиц</w:t>
      </w:r>
      <w:r>
        <w:fldChar w:fldCharType="end"/>
      </w:r>
      <w:r>
        <w:t>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2. Признать утратившими силу приказы Минсельхоза России: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"kodeks://link/d?nd=901975023"\o"’’Об утверждении Правил по борьбе с гриппом птиц (с изменениями на 6 июля 2006 года) ...’’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27.03.2006 N 90</w:instrText>
      </w:r>
    </w:p>
    <w:p w:rsidR="00EE2ACF" w:rsidRDefault="00EE2ACF">
      <w:pPr>
        <w:pStyle w:val="FORMATTEXT"/>
        <w:ind w:firstLine="568"/>
        <w:jc w:val="both"/>
      </w:pPr>
      <w:r>
        <w:instrText>Статус: недействующий  (действ. с 19.05.2006 по 31.08.2021)"</w:instrText>
      </w:r>
      <w:r>
        <w:fldChar w:fldCharType="separate"/>
      </w:r>
      <w:r>
        <w:rPr>
          <w:color w:val="BF2F1C"/>
          <w:u w:val="single"/>
        </w:rPr>
        <w:t>от 27 марта 2006 г. N 90 "Об утверждении Правил по борьбе с гриппом птиц"</w:t>
      </w:r>
      <w:r>
        <w:fldChar w:fldCharType="end"/>
      </w:r>
      <w:r>
        <w:t xml:space="preserve"> (зарегистрирован Минюстом России 27 апреля 2006 г., регистрационный N 7756);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"kodeks://link/d?nd=901988792"\o"’’О внесении изменений в приказ Минсельхоза России от 27 марта 2006 года N 90 ’’Об ...’’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06.07.2006 N 195</w:instrText>
      </w:r>
    </w:p>
    <w:p w:rsidR="00EE2ACF" w:rsidRDefault="00EE2ACF">
      <w:pPr>
        <w:pStyle w:val="FORMATTEXT"/>
        <w:ind w:firstLine="568"/>
        <w:jc w:val="both"/>
      </w:pPr>
      <w:r>
        <w:instrText>Статус: недействующий  (действ. с 10.09.2006 по 31.08.2021)"</w:instrText>
      </w:r>
      <w:r>
        <w:fldChar w:fldCharType="separate"/>
      </w:r>
      <w:r>
        <w:rPr>
          <w:color w:val="BF2F1C"/>
          <w:u w:val="single"/>
        </w:rPr>
        <w:t>от 6 июля 2006 г. N 195 "О внесении изменений в приказ Минсельхоза России от 27 марта 2006 г. N 90 "Об утверждении Правил по борьбе с гриппом птиц"</w:t>
      </w:r>
      <w:r>
        <w:fldChar w:fldCharType="end"/>
      </w:r>
      <w:r>
        <w:t xml:space="preserve"> (зарегистрирован Минюстом России 23 августа 2006 г., регистрационный N 8159).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3. Настоящий приказ вступает в силу с 1 сентября 2021 г. и действует до 1 сентября 2027 г.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jc w:val="right"/>
      </w:pPr>
      <w:r>
        <w:t>Министр</w:t>
      </w:r>
    </w:p>
    <w:p w:rsidR="00EE2ACF" w:rsidRDefault="00EE2ACF">
      <w:pPr>
        <w:pStyle w:val="FORMATTEXT"/>
        <w:jc w:val="right"/>
      </w:pPr>
      <w:r>
        <w:t xml:space="preserve">Д.Н.Патрушев </w:t>
      </w:r>
    </w:p>
    <w:p w:rsidR="00EE2ACF" w:rsidRDefault="00EE2ACF">
      <w:pPr>
        <w:pStyle w:val="FORMATTEXT"/>
        <w:jc w:val="both"/>
      </w:pPr>
      <w:r>
        <w:t>Зарегистрировано</w:t>
      </w:r>
    </w:p>
    <w:p w:rsidR="00EE2ACF" w:rsidRDefault="00EE2ACF">
      <w:pPr>
        <w:pStyle w:val="FORMATTEXT"/>
        <w:jc w:val="both"/>
      </w:pPr>
      <w:r>
        <w:t>в Министерстве юстиции</w:t>
      </w:r>
    </w:p>
    <w:p w:rsidR="00EE2ACF" w:rsidRDefault="00EE2ACF">
      <w:pPr>
        <w:pStyle w:val="FORMATTEXT"/>
        <w:jc w:val="both"/>
      </w:pPr>
      <w:r>
        <w:t>Российской Федерации</w:t>
      </w:r>
    </w:p>
    <w:p w:rsidR="00EE2ACF" w:rsidRDefault="00EE2ACF">
      <w:pPr>
        <w:pStyle w:val="FORMATTEXT"/>
        <w:jc w:val="both"/>
      </w:pPr>
      <w:r>
        <w:t>29 апреля 2021 года,</w:t>
      </w:r>
    </w:p>
    <w:p w:rsidR="00EE2ACF" w:rsidRDefault="00EE2ACF">
      <w:pPr>
        <w:pStyle w:val="FORMATTEXT"/>
        <w:jc w:val="both"/>
      </w:pPr>
      <w:r>
        <w:t xml:space="preserve">регистрационный N 63309 </w:t>
      </w:r>
    </w:p>
    <w:p w:rsidR="00EE2ACF" w:rsidRDefault="00EE2ACF">
      <w:pPr>
        <w:pStyle w:val="FORMATTEXT"/>
      </w:pPr>
      <w:r>
        <w:t xml:space="preserve">      </w:t>
      </w:r>
    </w:p>
    <w:p w:rsidR="00EE2ACF" w:rsidRDefault="00EE2ACF">
      <w:pPr>
        <w:pStyle w:val="FORMATTEXT"/>
      </w:pPr>
      <w:r>
        <w:t xml:space="preserve">      </w:t>
      </w:r>
    </w:p>
    <w:p w:rsidR="00EE2ACF" w:rsidRDefault="00EE2ACF">
      <w:pPr>
        <w:pStyle w:val="FORMATTEXT"/>
        <w:jc w:val="right"/>
      </w:pPr>
      <w:r>
        <w:t>УТВЕРЖДЕНЫ</w:t>
      </w:r>
    </w:p>
    <w:p w:rsidR="00EE2ACF" w:rsidRDefault="00EE2ACF">
      <w:pPr>
        <w:pStyle w:val="FORMATTEXT"/>
        <w:jc w:val="right"/>
      </w:pPr>
      <w:r>
        <w:t>приказом Минсельхоза России</w:t>
      </w:r>
    </w:p>
    <w:p w:rsidR="00EE2ACF" w:rsidRDefault="00EE2ACF">
      <w:pPr>
        <w:pStyle w:val="FORMATTEXT"/>
        <w:jc w:val="right"/>
      </w:pPr>
      <w:r>
        <w:t xml:space="preserve">от 24 марта 2021 года N 158 </w:t>
      </w:r>
    </w:p>
    <w:p w:rsidR="00EE2ACF" w:rsidRDefault="00EE2ACF">
      <w:pPr>
        <w:pStyle w:val="HEADERTEXT"/>
        <w:rPr>
          <w:b/>
          <w:bCs/>
        </w:rPr>
      </w:pPr>
    </w:p>
    <w:p w:rsidR="00EE2ACF" w:rsidRDefault="00EE2ACF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     </w:t>
      </w:r>
    </w:p>
    <w:p w:rsidR="00EE2ACF" w:rsidRDefault="00EE2ACF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      </w:t>
      </w:r>
    </w:p>
    <w:p w:rsidR="00EE2ACF" w:rsidRDefault="00EE2ACF">
      <w:pPr>
        <w:pStyle w:val="HEADERTEXT"/>
        <w:rPr>
          <w:b/>
          <w:bCs/>
        </w:rPr>
      </w:pPr>
    </w:p>
    <w:p w:rsidR="00EE2ACF" w:rsidRDefault="00EE2ACF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высокопатогенного гриппа птиц </w:t>
      </w:r>
    </w:p>
    <w:p w:rsidR="00EE2ACF" w:rsidRDefault="00EE2ACF">
      <w:pPr>
        <w:pStyle w:val="HEADERTEXT"/>
        <w:rPr>
          <w:b/>
          <w:bCs/>
        </w:rPr>
      </w:pPr>
    </w:p>
    <w:p w:rsidR="00EE2ACF" w:rsidRDefault="00EE2ACF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     </w:t>
      </w:r>
    </w:p>
    <w:p w:rsidR="00EE2ACF" w:rsidRDefault="00EE2ACF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      </w:t>
      </w:r>
    </w:p>
    <w:p w:rsidR="00EE2ACF" w:rsidRDefault="00EE2ACF">
      <w:pPr>
        <w:pStyle w:val="HEADERTEXT"/>
        <w:rPr>
          <w:b/>
          <w:bCs/>
        </w:rPr>
      </w:pPr>
    </w:p>
    <w:p w:rsidR="00EE2ACF" w:rsidRDefault="00EE2ACF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I. Область применения </w:t>
      </w:r>
    </w:p>
    <w:p w:rsidR="00EE2ACF" w:rsidRDefault="00EE2ACF">
      <w:pPr>
        <w:pStyle w:val="FORMATTEXT"/>
        <w:ind w:firstLine="568"/>
        <w:jc w:val="both"/>
      </w:pPr>
      <w:r>
        <w:t>1. Настоящие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высокопатогенного гриппа птиц (далее - Правила), устанавливают обязательные для исполнения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высокопатогенного гриппа птиц</w:t>
      </w:r>
      <w:r>
        <w:rPr>
          <w:position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7.25pt">
            <v:imagedata r:id="rId6" o:title=""/>
          </v:shape>
        </w:pict>
      </w:r>
      <w:r>
        <w:t xml:space="preserve"> (далее - ВГП). </w:t>
      </w:r>
    </w:p>
    <w:p w:rsidR="00EE2ACF" w:rsidRDefault="00EE2ACF">
      <w:pPr>
        <w:pStyle w:val="FORMATTEXT"/>
        <w:jc w:val="both"/>
      </w:pPr>
      <w:r>
        <w:t xml:space="preserve">________________ </w:t>
      </w:r>
    </w:p>
    <w:p w:rsidR="00EE2ACF" w:rsidRDefault="00EE2ACF">
      <w:pPr>
        <w:pStyle w:val="FORMATTEXT"/>
        <w:ind w:firstLine="568"/>
        <w:jc w:val="both"/>
      </w:pPr>
      <w:r>
        <w:rPr>
          <w:position w:val="-10"/>
        </w:rPr>
        <w:pict>
          <v:shape id="_x0000_i1026" type="#_x0000_t75" style="width:6.75pt;height:17.25pt">
            <v:imagedata r:id="rId6" o:title=""/>
          </v:shape>
        </w:pict>
      </w:r>
      <w:r>
        <w:fldChar w:fldCharType="begin"/>
      </w:r>
      <w:r>
        <w:instrText xml:space="preserve"> HYPERLINK "kodeks://link/d?nd=902324591"\o"’’Об утверждении перечня заразных, в том числе особо опасных, болезней животных, по которым ...’’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19.12.2011 N 476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действующая редакция (действ. с 02.11.2020)"</w:instrText>
      </w:r>
      <w:r>
        <w:fldChar w:fldCharType="separate"/>
      </w:r>
      <w:r>
        <w:rPr>
          <w:color w:val="0000AA"/>
          <w:u w:val="single"/>
        </w:rPr>
        <w:t>Приказ Минсельхоза России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</w:t>
      </w:r>
      <w:r>
        <w:fldChar w:fldCharType="end"/>
      </w:r>
      <w:r>
        <w:t xml:space="preserve"> (зарегистрирован Минюстом России 13 февраля 2012 г., регистрационный N 23206) с изменениями, внесенными </w:t>
      </w:r>
      <w:r>
        <w:fldChar w:fldCharType="begin"/>
      </w:r>
      <w:r>
        <w:instrText xml:space="preserve"> HYPERLINK "kodeks://link/d?nd=420369936"\o"’’О внесении изменения в Перечень заразных, в том числе особо опасных, болезней животных, по которым могут ...’’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20.07.2016 N 317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действует с 21.08.2016"</w:instrText>
      </w:r>
      <w:r>
        <w:fldChar w:fldCharType="separate"/>
      </w:r>
      <w:r>
        <w:rPr>
          <w:color w:val="0000AA"/>
          <w:u w:val="single"/>
        </w:rPr>
        <w:t>приказами Минсельхоза России от 20 июля 2016 г. N 317</w:t>
      </w:r>
      <w:r>
        <w:fldChar w:fldCharType="end"/>
      </w:r>
      <w:r>
        <w:t xml:space="preserve"> (зарегистрирован Минюстом России 9 августа 2016 г., регистрационный N 43179), </w:t>
      </w:r>
      <w:r>
        <w:fldChar w:fldCharType="begin"/>
      </w:r>
      <w:r>
        <w:instrText xml:space="preserve"> HYPERLINK "kodeks://link/d?nd=420392821"\o"’’О внесении изменения в Перечень заразных, в том числе особо опасных, болезней животных, по которым могут ...’’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30.01.2017 N 40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действует с 11.03.2017"</w:instrText>
      </w:r>
      <w:r>
        <w:fldChar w:fldCharType="separate"/>
      </w:r>
      <w:r>
        <w:rPr>
          <w:color w:val="0000AA"/>
          <w:u w:val="single"/>
        </w:rPr>
        <w:t>от 30 января 2017 г. N 40</w:t>
      </w:r>
      <w:r>
        <w:fldChar w:fldCharType="end"/>
      </w:r>
      <w:r>
        <w:t xml:space="preserve"> (зарегистрирован Минюстом России 27 февраля 2017 г., регистрационный N 45771), </w:t>
      </w:r>
      <w:r>
        <w:fldChar w:fldCharType="begin"/>
      </w:r>
      <w:r>
        <w:instrText xml:space="preserve"> HYPERLINK "kodeks://link/d?nd=420393794"\o"’’О внесении изменений в Перечень заразных, в том числе особо опасных, болезней животных, по которым могут ...’’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15.02.2017 N 67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действует с 25.03.2017"</w:instrText>
      </w:r>
      <w:r>
        <w:fldChar w:fldCharType="separate"/>
      </w:r>
      <w:r>
        <w:rPr>
          <w:color w:val="0000AA"/>
          <w:u w:val="single"/>
        </w:rPr>
        <w:t>от 15 февраля 2017 г. N 67</w:t>
      </w:r>
      <w:r>
        <w:fldChar w:fldCharType="end"/>
      </w:r>
      <w:r>
        <w:t xml:space="preserve"> (зарегистрирован Минюстом России 13 марта 2017 г., регистрационный N 45915), </w:t>
      </w:r>
      <w:r>
        <w:fldChar w:fldCharType="begin"/>
      </w:r>
      <w:r>
        <w:instrText xml:space="preserve"> HYPERLINK "kodeks://link/d?nd=566069237&amp;point=mark=0000000000000000000000000000000000000000000000000064U0IK"\o"’’О внесении изменений в Перечень заразных, в том числе особо опасных, болезней животных, по которым могут ...’’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25.09.2020 N 565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действует с 02.11.2020"</w:instrText>
      </w:r>
      <w:r>
        <w:fldChar w:fldCharType="separate"/>
      </w:r>
      <w:r>
        <w:rPr>
          <w:color w:val="0000AA"/>
          <w:u w:val="single"/>
        </w:rPr>
        <w:t>от 25 сентября 2020 г. N 565</w:t>
      </w:r>
      <w:r>
        <w:fldChar w:fldCharType="end"/>
      </w:r>
      <w:r>
        <w:t xml:space="preserve"> (зарегистрирован Минюстом России 22 октября 2020 г., регистрационный N 60518).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2. Правилами устанавливаются обязательные требования к организации и проведению мероприятий по ликвидации ВГП, предотвращению его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HEADERTEXT"/>
        <w:rPr>
          <w:b/>
          <w:bCs/>
        </w:rPr>
      </w:pPr>
    </w:p>
    <w:p w:rsidR="00EE2ACF" w:rsidRDefault="00EE2ACF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II. Общая характеристика ВГП </w:t>
      </w:r>
    </w:p>
    <w:p w:rsidR="00EE2ACF" w:rsidRDefault="00EE2ACF">
      <w:pPr>
        <w:pStyle w:val="FORMATTEXT"/>
        <w:ind w:firstLine="568"/>
        <w:jc w:val="both"/>
      </w:pPr>
      <w:r>
        <w:t>3. ВГП - высококонтагиозная вирусная болезнь птиц, характеризующаяся поражением кровеносной и центральной нервной систем, органов дыхания, пищеварения, выделения и яйцеобразования.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Характерными клиническими признаками ВГП являются снижение продуктивности, угнетенное состояние, отказ от корма и воды, взъерошенность оперения, цианоз кожных покров, отек межчелюстного пространства, наличие подкожных кровоизлияний на конечностях, нарушение координации движений, синусит, ринит, конъюнктивит, диарея.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Возможно бессимптомное течение болезни у вакцинированных против ВГП птиц, а также у диких водоплавающих птиц.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Характерными патологоанатомическими изменениями при ВГП являются кровоизлияния в подкожной клетчатке, слизистых и серозных оболочках, головном мозге, паренхиматозных органах, застойная гиперемия в органах и тканях.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4. Возбудителем болезни является РНК-содержащий вирус, относящийся к семейству ортомиксовирусов, роду вируса гриппа А, а также его серотипы Н5 и Н7 независимо от их патогенности (далее - возбудитель).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Возбудитель сохраняется в нейтральной влажной среде и в замороженном состоянии, чувствителен к нагреванию, прямым солнечным лучам и действию дезинфицирующих средств.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Инкубационный период болезни составляет от 1 до 21 календарных дней.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 xml:space="preserve">5. Источником возбудителя являются больные птицы, их секреты и экскреты. Резервуаром </w:t>
      </w:r>
      <w:r>
        <w:lastRenderedPageBreak/>
        <w:t>возбудителя в природе являются дикие водоплавающие птицы.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6. Передача возбудителя осуществляется алиментарным и контактным путями. Возможен аэрогенный путь передачи возбудителя. Факторами передачи возбудителя являются помет, корма, вода, инвентарь, одежда и обувь персонала, подстилка, транспортные средства и другие объекты внешней среды, контаминированные возбудителем.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HEADERTEXT"/>
        <w:rPr>
          <w:b/>
          <w:bCs/>
        </w:rPr>
      </w:pPr>
    </w:p>
    <w:p w:rsidR="00EE2ACF" w:rsidRDefault="00EE2ACF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III. Профилактические мероприятия </w:t>
      </w:r>
    </w:p>
    <w:p w:rsidR="00EE2ACF" w:rsidRDefault="00EE2ACF">
      <w:pPr>
        <w:pStyle w:val="FORMATTEXT"/>
        <w:ind w:firstLine="568"/>
        <w:jc w:val="both"/>
      </w:pPr>
      <w:r>
        <w:t>7. В целях предотвращения возникновения и распространения ВГП физические и юридические лица, индивидуальные предприниматели, являющиеся собственниками (владельцами) птиц (далее - владельцы птиц), обязаны: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предоставлять по требованиям специалистов органов и организаций, входящих в систему Государственной ветеринарной службы Российской Федерации</w:t>
      </w:r>
      <w:r>
        <w:rPr>
          <w:position w:val="-10"/>
        </w:rPr>
        <w:pict>
          <v:shape id="_x0000_i1027" type="#_x0000_t75" style="width:8.25pt;height:17.25pt">
            <v:imagedata r:id="rId7" o:title=""/>
          </v:shape>
        </w:pict>
      </w:r>
      <w:r>
        <w:t xml:space="preserve"> (далее - специалисты госветслужбы), птиц для осмотра; </w:t>
      </w:r>
    </w:p>
    <w:p w:rsidR="00EE2ACF" w:rsidRDefault="00EE2ACF">
      <w:pPr>
        <w:pStyle w:val="FORMATTEXT"/>
        <w:jc w:val="both"/>
      </w:pPr>
      <w:r>
        <w:t xml:space="preserve">________________ </w:t>
      </w:r>
    </w:p>
    <w:p w:rsidR="00EE2ACF" w:rsidRDefault="00EE2ACF">
      <w:pPr>
        <w:pStyle w:val="FORMATTEXT"/>
        <w:ind w:firstLine="568"/>
        <w:jc w:val="both"/>
      </w:pPr>
      <w:r>
        <w:rPr>
          <w:position w:val="-10"/>
        </w:rPr>
        <w:pict>
          <v:shape id="_x0000_i1028" type="#_x0000_t75" style="width:8.25pt;height:17.25pt">
            <v:imagedata r:id="rId7" o:title=""/>
          </v:shape>
        </w:pict>
      </w:r>
      <w:r>
        <w:fldChar w:fldCharType="begin"/>
      </w:r>
      <w:r>
        <w:instrText xml:space="preserve"> HYPERLINK "kodeks://link/d?nd=9004249&amp;point=mark=0000000000000000000000000000000000000000000000000065C0IR"\o"’’О ветеринарии (с изменениями на 14 июля 2022 года)’’</w:instrText>
      </w:r>
    </w:p>
    <w:p w:rsidR="00EE2ACF" w:rsidRDefault="00EE2ACF">
      <w:pPr>
        <w:pStyle w:val="FORMATTEXT"/>
        <w:ind w:firstLine="568"/>
        <w:jc w:val="both"/>
      </w:pPr>
      <w:r>
        <w:instrText>Закон РФ от 14.05.1993 N 4979-1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Статья 5 Закона Российской Федерации от 14 мая 1993 г. N 4979-1 "О ветеринарии"</w:t>
      </w:r>
      <w:r>
        <w:fldChar w:fldCharType="end"/>
      </w:r>
      <w:r>
        <w:t>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извещать в течение 24 часов специалистов госветслужбы обо всех случаях заболевания или гибели птиц, а также об изменениях в их поведении, указывающих на возможное заболевание;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принимать меры по изоляции подозреваемых в заболевании птиц и трупов птиц;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выполнять требования специалистов госветслужбы о проведении в личном подсобном хозяйстве, в крестьянском (фермерском) хозяйстве, в хозяйстве индивидуального предпринимателя, в организациях, в которых содержатся птицы (далее - хозяйства), противоэпизоотических и других мероприятий, предусмотренных настоящими Правилами;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 xml:space="preserve">использовать для кормления птиц, используемых для получения продукции птицеводства, корма, прошедшие термическую обработку в соответствии с </w:t>
      </w:r>
      <w:r>
        <w:fldChar w:fldCharType="begin"/>
      </w:r>
      <w:r>
        <w:instrText xml:space="preserve"> HYPERLINK "kodeks://link/d?nd=603446871&amp;point=mark=000000000000000000000000000000000000000000000000007E00KE"\o"’’Об утверждении Ветеринарных правил осуществления профилактических, диагностических, ограничительных и ...’’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24.03.2021 N 158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пунктом 35 настоящих Правил</w:t>
      </w:r>
      <w:r>
        <w:fldChar w:fldCharType="end"/>
      </w:r>
      <w:r>
        <w:t>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обеспечивать защиту помещений, в которых содержатся птицы (далее - птичник), от проникновения диких, в том числе синантропных птиц, и грызунов;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ВГП в соответствии с </w:t>
      </w:r>
      <w:r>
        <w:fldChar w:fldCharType="begin"/>
      </w:r>
      <w:r>
        <w:instrText xml:space="preserve"> HYPERLINK "kodeks://link/d?nd=420325658&amp;point=mark=000000000000000000000000000000000000000000000000006500IL"\o"’’Об утверждении Ветеринарных правил проведения регионализации территории Российской Федерации (с изменениями на 22 ноября 2021 года)’’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14.12.2015 N 635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действующая редакция (действ. с 08.01.2022)"</w:instrText>
      </w:r>
      <w:r>
        <w:fldChar w:fldCharType="separate"/>
      </w:r>
      <w:r>
        <w:rPr>
          <w:color w:val="0000AA"/>
          <w:u w:val="single"/>
        </w:rPr>
        <w:t>Ветеринарными правилами проведения регионализации территории Российской Федерации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"kodeks://link/d?nd=420325658"\o"’’Об утверждении Ветеринарных правил проведения регионализации территории Российской Федерации (с изменениями на 22 ноября 2021 года)’’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14.12.2015 N 635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действующая редакция (действ. с 08.01.2022)"</w:instrText>
      </w:r>
      <w:r>
        <w:fldChar w:fldCharType="separate"/>
      </w:r>
      <w:r>
        <w:rPr>
          <w:color w:val="0000AA"/>
          <w:u w:val="single"/>
        </w:rPr>
        <w:t>приказом Минсельхоза России от 14 декабря 2015 г. N 635</w:t>
      </w:r>
      <w:r>
        <w:fldChar w:fldCharType="end"/>
      </w:r>
      <w:r>
        <w:t xml:space="preserve"> (зарегистрирован Минюстом России 23 марта 2016 г., регистрационный N 41508), с изменениями, внесенными </w:t>
      </w:r>
      <w:r>
        <w:fldChar w:fldCharType="begin"/>
      </w:r>
      <w:r>
        <w:instrText xml:space="preserve"> HYPERLINK "kodeks://link/d?nd=573339097&amp;point=mark=0000000000000000000000000000000000000000000000000064U0IK"\o"’’О внесении изменений в перечень заразных болезней животных, по которым проводится регионализация ...’’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08.12.2020 N 735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действует с 12.02.2021"</w:instrText>
      </w:r>
      <w:r>
        <w:fldChar w:fldCharType="separate"/>
      </w:r>
      <w:r>
        <w:rPr>
          <w:color w:val="0000AA"/>
          <w:u w:val="single"/>
        </w:rPr>
        <w:t>приказом Минсельхоза России от 8 декабря 2020 г. N 735</w:t>
      </w:r>
      <w:r>
        <w:fldChar w:fldCharType="end"/>
      </w:r>
      <w:r>
        <w:t xml:space="preserve"> (зарегистрирован Минюстом России 29 января 2021 г., регистрационный N 62284) (далее - решение о регионализации).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8. В целях доказательства отсутствия циркуляции возбудителя на территории соответствующего субъекта Российской Федерации специалистами госветслужбы должен осуществляться отбор проб и направление их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 для исследования на ВГП</w:t>
      </w:r>
      <w:r>
        <w:rPr>
          <w:position w:val="-10"/>
        </w:rPr>
        <w:pict>
          <v:shape id="_x0000_i1029" type="#_x0000_t75" style="width:8.25pt;height:17.25pt">
            <v:imagedata r:id="rId8" o:title=""/>
          </v:shape>
        </w:pict>
      </w:r>
      <w:r>
        <w:t xml:space="preserve"> (далее - лаборатория), в соответствии с </w:t>
      </w:r>
      <w:r>
        <w:fldChar w:fldCharType="begin"/>
      </w:r>
      <w:r>
        <w:instrText xml:space="preserve"> HYPERLINK "kodeks://link/d?nd=603446871&amp;point=mark=000000000000000000000000000000000000000000000000007DM0KB"\o"’’Об утверждении Ветеринарных правил осуществления профилактических, диагностических, ограничительных и ...’’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24.03.2021 N 158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главой V настоящих Правил</w:t>
      </w:r>
      <w:r>
        <w:fldChar w:fldCharType="end"/>
      </w:r>
      <w:r>
        <w:t xml:space="preserve">. </w:t>
      </w:r>
    </w:p>
    <w:p w:rsidR="00EE2ACF" w:rsidRDefault="00EE2ACF">
      <w:pPr>
        <w:pStyle w:val="FORMATTEXT"/>
        <w:jc w:val="both"/>
      </w:pPr>
      <w:r>
        <w:t xml:space="preserve">________________ </w:t>
      </w:r>
    </w:p>
    <w:p w:rsidR="00EE2ACF" w:rsidRDefault="00EE2ACF">
      <w:pPr>
        <w:pStyle w:val="FORMATTEXT"/>
        <w:ind w:firstLine="568"/>
        <w:jc w:val="both"/>
      </w:pPr>
      <w:r>
        <w:rPr>
          <w:position w:val="-10"/>
        </w:rPr>
        <w:pict>
          <v:shape id="_x0000_i1030" type="#_x0000_t75" style="width:8.25pt;height:17.25pt">
            <v:imagedata r:id="rId8" o:title=""/>
          </v:shape>
        </w:pict>
      </w:r>
      <w:r>
        <w:fldChar w:fldCharType="begin"/>
      </w:r>
      <w:r>
        <w:instrText xml:space="preserve"> HYPERLINK "kodeks://link/d?nd=420325657&amp;point=mark=000000000000000000000000000000000000000000000000007DO0KD"\o"’’О порядке назначения лабораторных исследований подконтрольных товаров (в том числе уловов водных ...’’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14.12.2015 N 634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действует с 11.03.2016"</w:instrText>
      </w:r>
      <w:r>
        <w:fldChar w:fldCharType="separate"/>
      </w:r>
      <w:r>
        <w:rPr>
          <w:color w:val="0000AA"/>
          <w:u w:val="single"/>
        </w:rPr>
        <w:t>Пункт 14 порядка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"kodeks://link/d?nd=420325657"\o"’’О порядке назначения лабораторных исследований подконтрольных товаров (в том числе уловов водных ...’’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14.12.2015 N 634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действует с 11.03.2016"</w:instrText>
      </w:r>
      <w:r>
        <w:fldChar w:fldCharType="separate"/>
      </w:r>
      <w:r>
        <w:rPr>
          <w:color w:val="0000AA"/>
          <w:u w:val="single"/>
        </w:rPr>
        <w:t>приказом Минсельхоза России от 14 декабря 2015 г. N 634</w:t>
      </w:r>
      <w:r>
        <w:fldChar w:fldCharType="end"/>
      </w:r>
      <w:r>
        <w:t xml:space="preserve"> (зарегистрирован Минюстом России 24 февраля 2016 г., регистрационный N 41190).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Отбор проб в хозяйствах (за исключением хозяйств, осуществляющих безвыгульное содержание птиц в целях получения и реализации продукции птицеводства с использованием въездных и выездных дезинфекционных барьеров (далее - дезбарьеры) и ветеринарно-санитарных пропускников (далее - птицефабрики)), проводится специалистами госветслужбы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</w:t>
      </w:r>
      <w:r>
        <w:rPr>
          <w:position w:val="-10"/>
        </w:rPr>
        <w:pict>
          <v:shape id="_x0000_i1031" type="#_x0000_t75" style="width:8.25pt;height:17.25pt">
            <v:imagedata r:id="rId9" o:title=""/>
          </v:shape>
        </w:pict>
      </w:r>
      <w:r>
        <w:t xml:space="preserve">. </w:t>
      </w:r>
    </w:p>
    <w:p w:rsidR="00EE2ACF" w:rsidRDefault="00EE2ACF">
      <w:pPr>
        <w:pStyle w:val="FORMATTEXT"/>
        <w:jc w:val="both"/>
      </w:pPr>
      <w:r>
        <w:t xml:space="preserve">________________ </w:t>
      </w:r>
    </w:p>
    <w:p w:rsidR="00EE2ACF" w:rsidRDefault="00EE2ACF">
      <w:pPr>
        <w:pStyle w:val="FORMATTEXT"/>
        <w:ind w:firstLine="568"/>
        <w:jc w:val="both"/>
      </w:pPr>
      <w:r>
        <w:rPr>
          <w:position w:val="-10"/>
        </w:rPr>
        <w:pict>
          <v:shape id="_x0000_i1032" type="#_x0000_t75" style="width:8.25pt;height:17.25pt">
            <v:imagedata r:id="rId9" o:title=""/>
          </v:shape>
        </w:pict>
      </w:r>
      <w:r>
        <w:t xml:space="preserve">Абзац второй </w:t>
      </w:r>
      <w:r>
        <w:fldChar w:fldCharType="begin"/>
      </w:r>
      <w:r>
        <w:instrText xml:space="preserve"> HYPERLINK "kodeks://link/d?nd=420358038&amp;point=mark=000000000000000000000000000000000000000000000000006560IO"\o"’’Об утверждении Правил предоставления субсидий федеральным казенным предприятиям, отнесенным к ведению ...’’</w:instrText>
      </w:r>
    </w:p>
    <w:p w:rsidR="00EE2ACF" w:rsidRDefault="00EE2ACF">
      <w:pPr>
        <w:pStyle w:val="FORMATTEXT"/>
        <w:ind w:firstLine="568"/>
        <w:jc w:val="both"/>
      </w:pPr>
      <w:r>
        <w:instrText>Постановление Правительства РФ от 02.06.2016 N 490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действует с 14.06.2016"</w:instrText>
      </w:r>
      <w:r>
        <w:fldChar w:fldCharType="separate"/>
      </w:r>
      <w:r>
        <w:rPr>
          <w:color w:val="0000AA"/>
          <w:u w:val="single"/>
        </w:rPr>
        <w:t>пункта 3 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</w:t>
      </w:r>
      <w:r>
        <w:fldChar w:fldCharType="end"/>
      </w:r>
      <w:r>
        <w:t xml:space="preserve">, утвержденных </w:t>
      </w:r>
      <w:r>
        <w:fldChar w:fldCharType="begin"/>
      </w:r>
      <w:r>
        <w:instrText xml:space="preserve"> HYPERLINK "kodeks://link/d?nd=420358038"\o"’’Об утверждении Правил предоставления субсидий федеральным казенным предприятиям, отнесенным к ведению ...’’</w:instrText>
      </w:r>
    </w:p>
    <w:p w:rsidR="00EE2ACF" w:rsidRDefault="00EE2ACF">
      <w:pPr>
        <w:pStyle w:val="FORMATTEXT"/>
        <w:ind w:firstLine="568"/>
        <w:jc w:val="both"/>
      </w:pPr>
      <w:r>
        <w:instrText>Постановление Правительства РФ от 02.06.2016 N 490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действует с 14.06.2016"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 июня 2016 г. N 490</w:t>
      </w:r>
      <w:r>
        <w:fldChar w:fldCharType="end"/>
      </w:r>
      <w:r>
        <w:t xml:space="preserve"> (Собрание законодательства Российской Федерации, 2016, N 24, ст.3529).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 xml:space="preserve">На птицефабриках отбор проб осуществляется в соответствии с планами мониторинга ветеринарной безопасности на соответствующий год, утвержденными согласно </w:t>
      </w:r>
      <w:r>
        <w:fldChar w:fldCharType="begin"/>
      </w:r>
      <w:r>
        <w:instrText xml:space="preserve"> HYPERLINK "kodeks://link/d?nd=420336883&amp;point=mark=0000000000000000000000000000000000000000000000000065C0IR"\o"’’Об утверждении Правил осуществления мониторинга ветеринарной безопасности территории Российской Федерации (с изменениями на 3 августа 2021 года)’’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22.01.2016 N 22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действующая редакция (действ. с 23.08.2021)"</w:instrText>
      </w:r>
      <w:r>
        <w:fldChar w:fldCharType="separate"/>
      </w:r>
      <w:r>
        <w:rPr>
          <w:color w:val="0000AA"/>
          <w:u w:val="single"/>
        </w:rPr>
        <w:t>пункту 6 Правил осуществления мониторинга ветеринарной безопасности территории Российской Федерации</w:t>
      </w:r>
      <w:r>
        <w:fldChar w:fldCharType="end"/>
      </w:r>
      <w:r>
        <w:t xml:space="preserve">, утвержденных </w:t>
      </w:r>
      <w:r>
        <w:fldChar w:fldCharType="begin"/>
      </w:r>
      <w:r>
        <w:instrText xml:space="preserve"> HYPERLINK "kodeks://link/d?nd=420336883"\o"’’Об утверждении Правил осуществления мониторинга ветеринарной безопасности территории Российской Федерации (с изменениями на 3 августа 2021 года)’’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22.01.2016 N 22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действующая редакция (действ. с 23.08.2021)"</w:instrText>
      </w:r>
      <w:r>
        <w:fldChar w:fldCharType="separate"/>
      </w:r>
      <w:r>
        <w:rPr>
          <w:color w:val="0000AA"/>
          <w:u w:val="single"/>
        </w:rPr>
        <w:t>приказом Минсельхоза России от 22 января 2016 г. N 22</w:t>
      </w:r>
      <w:r>
        <w:fldChar w:fldCharType="end"/>
      </w:r>
      <w:r>
        <w:t xml:space="preserve"> (зарегистрирован Минюстом России 23 марта 2016 г., регистрационный N 41507).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Отбор проб от диких птиц, в том числе синантропных, находящихся на территории со статусом: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"благополучный регион" по ВГП осуществляется 3 раза в год: с марта по май, после вылупления птенцов, с августа по ноябрь;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"неблагополучный регион" по ВГП или регион с неопределенным статусом по ВГП осуществляется 1 раз в квартал с интервалом не менее 60 календарных дней и не более 90 календарных дней.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9. Для профилактики ВГП в хозяйствах (за исключением птицефабрик) специалистами госветслужбы проводится вакцинация птиц вакцинами против ВГП согласно инструкциям по их применению,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HEADERTEXT"/>
        <w:rPr>
          <w:b/>
          <w:bCs/>
        </w:rPr>
      </w:pPr>
    </w:p>
    <w:p w:rsidR="00EE2ACF" w:rsidRDefault="00EE2ACF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IV. Мероприятия при подозрении на ВГП </w:t>
      </w:r>
    </w:p>
    <w:p w:rsidR="00EE2ACF" w:rsidRDefault="00EE2ACF">
      <w:pPr>
        <w:pStyle w:val="FORMATTEXT"/>
        <w:ind w:firstLine="568"/>
        <w:jc w:val="both"/>
      </w:pPr>
      <w:r>
        <w:t>10. Основаниями для подозрения на ВГП птиц являются: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падеж птиц на птицефабриках более 0,5% в день от поголовья птиц, содержащегося в одном птичнике;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 xml:space="preserve">наличие у птиц клинических признаков и (или) патологоанатомических изменений, характерных для ВГП, перечисленных в </w:t>
      </w:r>
      <w:r>
        <w:fldChar w:fldCharType="begin"/>
      </w:r>
      <w:r>
        <w:instrText xml:space="preserve"> HYPERLINK "kodeks://link/d?nd=603446871&amp;point=mark=0000000000000000000000000000000000000000000000000065E0IS"\o"’’Об утверждении Ветеринарных правил осуществления профилактических, диагностических, ограничительных и ...’’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24.03.2021 N 158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пункте 3 настоящих Правил</w:t>
      </w:r>
      <w:r>
        <w:fldChar w:fldCharType="end"/>
      </w:r>
      <w:r>
        <w:t>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выявление ВГП в хозяйстве, из которого ввезены птицы, инкубационные яйца, эмбрионы, сперма птиц, иная продукция птицеводства и корма, в течение 21 календарного дня после дня осуществления их ввоза;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 xml:space="preserve">обнаружение антител к серотипам возбудителя Н5 и (или) Н7, не связанных с вакцинацией, при проведении исследований на ВГП в соответствии с </w:t>
      </w:r>
      <w:r>
        <w:fldChar w:fldCharType="begin"/>
      </w:r>
      <w:r>
        <w:instrText xml:space="preserve"> HYPERLINK "kodeks://link/d?nd=603446871&amp;point=mark=000000000000000000000000000000000000000000000000007DG0K9"\o"’’Об утверждении Ветеринарных правил осуществления профилактических, диагностических, ограничительных и ...’’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24.03.2021 N 158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пунктом 8 настоящих Правил</w:t>
      </w:r>
      <w:r>
        <w:fldChar w:fldCharType="end"/>
      </w:r>
      <w:r>
        <w:t>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11. При наличии оснований для подозрения на ВГП владельцы птиц обязаны: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сообщить в течение 24 часов любым доступным способом о подозрении на ВГП должностному лицу органа исполнительной власти субъекта Российской Федерации (на территории которого содержатся птицы), осуществляющего переданные полномочия в области ветеринарии, или подведомственной ему организации;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содействовать специалистам госветслужбы в проведении отбора проб биологического и (или) патологического материала от птиц и направлении проб в лабораторию;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предоставить специалисту госветслужбы сведения о численности имеющихся (имевшихся) в хозяйстве птиц с указанием количества павших птиц за 21 календарный день.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12. До получения результатов диагностических исследований на ВГП владельцы птиц обязаны: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прекратить убой и вывоз птиц, яиц и иной продукции птицеводства, а также вывоз кормов, инвентаря, оборудования, помета;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 xml:space="preserve">обеспечить сбор и уничтожение трупов птиц в соответствии с </w:t>
      </w:r>
      <w:r>
        <w:fldChar w:fldCharType="begin"/>
      </w:r>
      <w:r>
        <w:instrText xml:space="preserve"> HYPERLINK "kodeks://link/d?nd=603446871&amp;point=mark=000000000000000000000000000000000000000000000000007DU0KD"\o"’’Об утверждении Ветеринарных правил осуществления профилактических, диагностических, ограничительных и ...’’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24.03.2021 N 158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пунктом 34 настоящих Правил</w:t>
      </w:r>
      <w:r>
        <w:fldChar w:fldCharType="end"/>
      </w:r>
      <w:r>
        <w:t>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прекратить все перемещения и перегруппировки птиц;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прекратить получение спермы от племенных птиц;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организовать хранение яиц и мяса птиц, полученных из птичников, в которых содержатся подозреваемые в заболевании птицы, в отдельном помещении;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обеспечить безвыгульное содержание птиц;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запретить посещение хозяйств посторонними лицами, кроме персонала, выполняющего производственные (технологические) операции, в том числе по обслуживанию птиц, и специалистов госветслужбы;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исключить возможность контакта персонала, обслуживающего подозреваемых в заболевании птиц, с другими птицами, содержащимися в хозяйстве и обслуживающим их персоналом;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организовать санитарно-душевую обработку людей со сменой одежды и обуви при входе на территорию хозяйства и выходе с территории хозяйства;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 xml:space="preserve">обеспечить дезинфекционную обработку одежды и обуви в соответствии с </w:t>
      </w:r>
      <w:r>
        <w:fldChar w:fldCharType="begin"/>
      </w:r>
      <w:r>
        <w:instrText xml:space="preserve"> HYPERLINK "kodeks://link/d?nd=603446871&amp;point=mark=000000000000000000000000000000000000000000000000007DO0KA"\o"’’Об утверждении Ветеринарных правил осуществления профилактических, диагностических, ограничительных и ...’’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24.03.2021 N 158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пунктом 33 настоящих Правил</w:t>
      </w:r>
      <w:r>
        <w:fldChar w:fldCharType="end"/>
      </w:r>
      <w:r>
        <w:t>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запретить въезд и выезд транспортных средств, за исключением специальных транспортных средств и транспортных средств, предназначенных для обеспечения деятельности хозяйства, лиц, проживающих и (или) временно пребывающих на территории хозяйства;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 xml:space="preserve">обеспечить проведение дезинфекции помещений хозяйства и транспортных средств при выезде с территории хозяйства в соответствии с </w:t>
      </w:r>
      <w:r>
        <w:fldChar w:fldCharType="begin"/>
      </w:r>
      <w:r>
        <w:instrText xml:space="preserve"> HYPERLINK "kodeks://link/d?nd=603446871&amp;point=mark=000000000000000000000000000000000000000000000000007E00KE"\o"’’Об утверждении Ветеринарных правил осуществления профилактических, диагностических, ограничительных и ...’’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24.03.2021 N 158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пунктом 35 настоящих Правил</w:t>
      </w:r>
      <w:r>
        <w:fldChar w:fldCharType="end"/>
      </w:r>
      <w:r>
        <w:t>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13. При возникновении подозрения на ВГП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 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сообщить в течение 24 часов любым доступным способом о подозрении на ВГП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провести отбор проб биологического и (или) патологического материала от птиц и доставить пробы в лабораторию в течение 24 часов с момента отбора.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В случае невозможности проведения отбора проб биологического и (или) патологического материала от птиц и направления проб в лабораторию должностными лицами ветеринарных (ветеринарно-санитарных) служб органов, указанных в настоящем пункте, должностные лица указанных органов должны обеспечить проведение отбора проб и направление проб в лабораторию иными специалистами госветслужбы.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 xml:space="preserve">14. Юридические лица, индивидуальные предприниматели, которые заключили охотхозяйственные соглашения,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</w:t>
      </w:r>
      <w:r>
        <w:fldChar w:fldCharType="begin"/>
      </w:r>
      <w:r>
        <w:instrText xml:space="preserve"> HYPERLINK "kodeks://link/d?nd=902167488&amp;point=mark=000000000000000000000000000000000000000000000000007D20K3"\o"’’Об охоте и о сохранении охотничьих ресурсов и о внесении изменений в отдельные законодательные ...’’</w:instrText>
      </w:r>
    </w:p>
    <w:p w:rsidR="00EE2ACF" w:rsidRDefault="00EE2ACF">
      <w:pPr>
        <w:pStyle w:val="FORMATTEXT"/>
        <w:ind w:firstLine="568"/>
        <w:jc w:val="both"/>
      </w:pPr>
      <w:r>
        <w:instrText>Федеральный закон от 24.07.2009 N 209-ФЗ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</w:t>
      </w:r>
      <w:r>
        <w:fldChar w:fldCharType="end"/>
      </w:r>
      <w:r>
        <w:t xml:space="preserve"> (Собрание законодательства Российской Федерации, 2009, N 30, ст.3735; 2020, N 30, ст.4756) при обнаружении в закрепленных охотничьих угодьях, органы государственной власти субъектов Российской Федерации, уполномоченные в области охоты и сохранения охотничьих ресурсов - при обнаружении в общедоступных охотничьих угодьях и на территории особо охраняемых природных территорий (далее - ООПТ) регионального значения, государственные учреждения, осуществляющие управление ООПТ федерального значения (далее - природоохранные учреждения) - при обнаружении на территории ООПТ федерального значения, при обнаружении трупов птиц или птиц с клиническими признаками, характерными для ВГП, перечисленными в </w:t>
      </w:r>
      <w:r>
        <w:fldChar w:fldCharType="begin"/>
      </w:r>
      <w:r>
        <w:instrText xml:space="preserve"> HYPERLINK "kodeks://link/d?nd=603446871&amp;point=mark=0000000000000000000000000000000000000000000000000065E0IS"\o"’’Об утверждении Ветеринарных правил осуществления профилактических, диагностических, ограничительных и ...’’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24.03.2021 N 158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пункте 3 настоящих Правил</w:t>
      </w:r>
      <w:r>
        <w:fldChar w:fldCharType="end"/>
      </w:r>
      <w:r>
        <w:t xml:space="preserve"> должны: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сообщить в течение 24 часов любым доступным способом о подозрении на ВГП должностному лицу органа исполнительной власти субъекта Российской Федерации (на территории которого расположен объект), осуществляющего переданные полномочия в области ветеринарии, или подведомственной ему организации;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содействовать специалистам госветслужбы в проведении отбора проб биологического и (или) патологического материала от птиц и направлении проб в лабораторию.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 xml:space="preserve">15.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r>
        <w:fldChar w:fldCharType="begin"/>
      </w:r>
      <w:r>
        <w:instrText xml:space="preserve"> HYPERLINK "kodeks://link/d?nd=603446871&amp;point=mark=000000000000000000000000000000000000000000000000007DO0KD"\o"’’Об утверждении Ветеринарных правил осуществления профилактических, диагностических, ограничительных и ...’’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24.03.2021 N 158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пунктах 11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"kodeks://link/d?nd=603446871&amp;point=mark=000000000000000000000000000000000000000000000000007DC0K6"\o"’’Об утверждении Ветеринарных правил осуществления профилактических, диагностических, ограничительных и ...’’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24.03.2021 N 158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13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"kodeks://link/d?nd=603446871&amp;point=mark=000000000000000000000000000000000000000000000000007DE0K7"\o"’’Об утверждении Ветеринарных правил осуществления профилактических, диагностических, ограничительных и ...’’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24.03.2021 N 158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14 настоящих Правил</w:t>
      </w:r>
      <w:r>
        <w:fldChar w:fldCharType="end"/>
      </w:r>
      <w:r>
        <w:t>, должно сообщить о подозрении на ВГП и принятых мерах руководителю указанного органа исполнительной власти субъекта Российской Федерации, который в случае угрозы распространения возбудителя на территории иных субъектов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ВГП.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16.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ВГП в течение 24 часов должен обеспечить направление специалистов госветслужбы в место нахождения птиц (трупов птиц), подозреваемых в заболевании ВГП (далее - предполагаемый эпизоотический очаг), для: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клинического осмотра птиц;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определения вероятных источников, факторов и предположительного времени заноса возбудителя болезни;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определения границ предполагаемого эпизоотического очага и возможных путей распространения ВГП, в том числе с вывезенными птицами или полученной от них продукцией птицеводства в течение не менее 21 календарного дня до получения информации о подозрении на ВГП;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отбора проб биологического и (или) патологического материала и доставки указанных проб в лабораторию в течение 24 часов с момента отбора.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 xml:space="preserve">17.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r>
        <w:fldChar w:fldCharType="begin"/>
      </w:r>
      <w:r>
        <w:instrText xml:space="preserve"> HYPERLINK "kodeks://link/d?nd=603446871&amp;point=mark=000000000000000000000000000000000000000000000000007DO0KD"\o"’’Об утверждении Ветеринарных правил осуществления профилактических, диагностических, ограничительных и ...’’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24.03.2021 N 158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пунктах 11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"kodeks://link/d?nd=603446871&amp;point=mark=000000000000000000000000000000000000000000000000007DC0K6"\o"’’Об утверждении Ветеринарных правил осуществления профилактических, диагностических, ограничительных и ...’’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24.03.2021 N 158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13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"kodeks://link/d?nd=603446871&amp;point=mark=000000000000000000000000000000000000000000000000007DE0K7"\o"’’Об утверждении Ветеринарных правил осуществления профилактических, диагностических, ограничительных и ...’’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24.03.2021 N 158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14 настоящих Правил</w:t>
      </w:r>
      <w:r>
        <w:fldChar w:fldCharType="end"/>
      </w:r>
      <w:r>
        <w:t>, обязано: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проинформировать о подозрении на ВГП главу муниципального образования и население муниципального образования, на территории которого располагается предполагаемый эпизоотический очаг, и владельцев птиц о требованиях настоящих Правил;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определить количество птиц в хозяйствах, расположенных на территории указанного муниципального образования, а также места и порядок уничтожения трупов птиц на территории указанного муниципального образования.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HEADERTEXT"/>
        <w:rPr>
          <w:b/>
          <w:bCs/>
        </w:rPr>
      </w:pPr>
    </w:p>
    <w:p w:rsidR="00EE2ACF" w:rsidRDefault="00EE2ACF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V. Диагностические мероприятия </w:t>
      </w:r>
    </w:p>
    <w:p w:rsidR="00EE2ACF" w:rsidRDefault="00EE2ACF">
      <w:pPr>
        <w:pStyle w:val="FORMATTEXT"/>
        <w:ind w:firstLine="568"/>
        <w:jc w:val="both"/>
      </w:pPr>
      <w:r>
        <w:t>18. Отбор проб биологического и (или) патологического материала на ВГП проводится специалистами госветслужбы в следующем порядке: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трахеальные (ротоглоточные) и (или) клоакальные смывы (мазки) (далее - смывы) отбираются от 25 голов птиц из одного птичника. Допускается объединение смывов от 5 голов птиц в 1 сборную пробу;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сыворотка крови отбирается от 25 голов птицы из одного птичника, в объеме не менее 0,5 мл от одной птицы;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сборные пробы помета отбираются из птичника, мест скопления (обитания) диких, в том числе синантропных птиц: отбор проб осуществляется методом рандомизированной выборки. По 1 г невысохшего помета отбирается с площади пола одного птичника или места скопления (обитания) диких птиц, в том числе синантропных, из 60 различных точек, расположенных по диагонали крест-накрест, и объединяется в 1 сборную пробу. Из одного птичника или места скопления (обитания) диких птиц, в том числе синантропных, отбирается не менее 5 сборных проб помета;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от трупов птиц отбирается: головной мозг, селезенка, трахея, легкие, сердце, почки, участки кишечника вместе с содержимым, перевязанные лигатурами, - не менее 5 г. Отобранные не более чем от 5 трупов птиц органы могут быть объединены. Участки кишечника отбираются отдельно от других внутренних органов. Допускается направление трупов птиц целиком.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При наличии в птичнике менее 25 голов птиц пробы, указанные в абзацах втором и третьем настоящего пункта, отбираются от каждой птицы.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Патологический материал должен отбираться не более чем от 14 трупов птиц (при наличии). При наличии менее 14 трупов птиц патологический материал отбирается от каждого трупа.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Отбор проб биологического материала от диких, в том числе синантропных, птиц должен проводиться в сроки охоты, в течение которых допускается добыча охотничьих ресурсов</w:t>
      </w:r>
      <w:r>
        <w:rPr>
          <w:position w:val="-10"/>
        </w:rPr>
        <w:pict>
          <v:shape id="_x0000_i1033" type="#_x0000_t75" style="width:8.25pt;height:17.25pt">
            <v:imagedata r:id="rId10" o:title=""/>
          </v:shape>
        </w:pict>
      </w:r>
      <w:r>
        <w:t xml:space="preserve">. </w:t>
      </w:r>
    </w:p>
    <w:p w:rsidR="00EE2ACF" w:rsidRDefault="00EE2ACF">
      <w:pPr>
        <w:pStyle w:val="FORMATTEXT"/>
        <w:jc w:val="both"/>
      </w:pPr>
      <w:r>
        <w:t xml:space="preserve">________________ </w:t>
      </w:r>
    </w:p>
    <w:p w:rsidR="00EE2ACF" w:rsidRDefault="00EE2ACF">
      <w:pPr>
        <w:pStyle w:val="FORMATTEXT"/>
        <w:ind w:firstLine="568"/>
        <w:jc w:val="both"/>
      </w:pPr>
      <w:r>
        <w:rPr>
          <w:position w:val="-10"/>
        </w:rPr>
        <w:pict>
          <v:shape id="_x0000_i1034" type="#_x0000_t75" style="width:8.25pt;height:17.25pt">
            <v:imagedata r:id="rId10" o:title=""/>
          </v:shape>
        </w:pict>
      </w:r>
      <w:r>
        <w:fldChar w:fldCharType="begin"/>
      </w:r>
      <w:r>
        <w:instrText xml:space="preserve"> HYPERLINK "kodeks://link/d?nd=902167488&amp;point=mark=000000000000000000000000000000000000000000000000006520IM"\o"’’Об охоте и о сохранении охотничьих ресурсов и о внесении изменений в отдельные законодательные ...’’</w:instrText>
      </w:r>
    </w:p>
    <w:p w:rsidR="00EE2ACF" w:rsidRDefault="00EE2ACF">
      <w:pPr>
        <w:pStyle w:val="FORMATTEXT"/>
        <w:ind w:firstLine="568"/>
        <w:jc w:val="both"/>
      </w:pPr>
      <w:r>
        <w:instrText>Федеральный закон от 24.07.2009 N 209-ФЗ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Статья 1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</w:t>
      </w:r>
      <w:r>
        <w:fldChar w:fldCharType="end"/>
      </w:r>
      <w:r>
        <w:t>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При невозможности отбора проб биологического и (или) патологического материала в количестве, указанном в настоящем пункте, биологический и (или) патологический материал отбирается в максимально возможном количестве.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19. Упаковка и транспортирование проб биологического и (или) патологического материала должны обеспечивать их сохранность и пригодность для исследований в течение срока транспортировки.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Утечка (рассеивание) биологического и (или) патологического материала во внешнюю среду не допускается.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Контейнеры, емкости с пробами биологического и (или) патологического материала должны быть упакованы и опечатаны.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 xml:space="preserve">В сопроводительном письме к пробам биологического и (или) патологического материала должны быть указаны: вид птицы, дата, время отбора проб, перечень проб, основание для подозрения на ВГП или указание на то, что пробы отобраны в соответствии с </w:t>
      </w:r>
      <w:r>
        <w:fldChar w:fldCharType="begin"/>
      </w:r>
      <w:r>
        <w:instrText xml:space="preserve"> HYPERLINK "kodeks://link/d?nd=603446871&amp;point=mark=000000000000000000000000000000000000000000000000007DG0K9"\o"’’Об утверждении Ветеринарных правил осуществления профилактических, диагностических, ограничительных и ...’’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24.03.2021 N 158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пунктом 8 настоящих Правил</w:t>
      </w:r>
      <w:r>
        <w:fldChar w:fldCharType="end"/>
      </w:r>
      <w:r>
        <w:t>, дата последней вакцинации птиц против ВГП, номер, серия использованной вакцины (в случае вакцинации), адрес места отбора проб, адрес и телефоны специалиста госветслужбы, осуществившего отбор проб.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Пробы биологического и (или) патологического материала должны быть доставлены в лабораторию специалистом госветслужбы.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20. Лабораторные исследования проб биологического и (или) патологического материала проводятся с использованием следующих методов исследования: выделение возбудителя с использованием вирусологического метода исследований на свободных от специфических патогенов, развивающихся эмбрионах кур или в чувствительной культуре клеток с его идентификацией в реакции торможения гемагглютинации (далее - РТГА) и (или) выявление генетического материала возбудителя (рибонуклеиновой кислоты (далее - РНК), специфичной для возбудителя) методом полимеразной цепной реакции (далее - ПЦР), и (или) выявление антигена возбудителя методами иммуноферментного анализа (далее - ИФА) и в реакции диффузионной преципитации (далее - РДП), и (или) выявление антител к возбудителю серологическими методами в РТГА и (или) в ИФА, и (или) в РДП.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21. При выявлении антител к возбудителю, не связанных с вакцинацией, методами ИФА или РДП должно проводиться повторное исследование проб биологического и (или) патологического материала методом РТГА на наличие антител к серотипам возбудителя Н5 и Н7. При выявлении антигена возбудителя методами ИФА и РДП и (или) антител к серотипам возбудителя Н5 и (или) Н7 методом РТГА должен проводиться повторный отбор проб биологического и (или) патологического материала для проведения исследований с использованием вирусологических методов и (или) метода ПЦР.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22. Диагноз на ВГП считается установленным, если получен один из следующих результатов: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 xml:space="preserve">выделен и идентифицирован возбудитель; 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выявлена РНК, специфичная для возбудителя.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23.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госветслужбы, направившего биологический и (или) патологический материал на исследования, о полученных результатах.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 xml:space="preserve">При установлении диагноза на ВГП лабораторией, не являющейся региональной референтной лабораторией Всемирной организации по охране здоровья животных (МЭБ) по ВГП (далее - лаборатория МЭБ по ВГП), руководитель лаборатории в течение 24 часов направляет пробы биологического и (или) патологического материала в лабораторию МЭБ по ВГП в соответствии с </w:t>
      </w:r>
      <w:r>
        <w:fldChar w:fldCharType="begin"/>
      </w:r>
      <w:r>
        <w:instrText xml:space="preserve"> HYPERLINK "kodeks://link/d?nd=603446871&amp;point=mark=000000000000000000000000000000000000000000000000007DQ0KD"\o"’’Об утверждении Ветеринарных правил осуществления профилактических, диагностических, ограничительных и ...’’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24.03.2021 N 158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пунктом 19 настоящих Правил</w:t>
      </w:r>
      <w:r>
        <w:fldChar w:fldCharType="end"/>
      </w:r>
      <w:r>
        <w:t>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В случае установления диагноза на ВГП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нормативно-правового регулирования в ветеринарии, а также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в случае поступления проб биологического и (или) патологического материала с объекта, подведомственного указанным органам.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24.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на ВГП должен направить в письменной форме информацию о возникновении ВГП на территории соответствующего субъекта Российской Федерации, руководителю высшего исполнительного органа государственной власти субъекта Российской Федерации (высшему должностному лицу субъекта Российской Федерации) (далее - руководитель высшего исполнительного органа государственной власти субъекта Российской Федерации), в федеральный орган исполнительной власти в области нормативно-правового регулирования в ветеринарии, федеральный орган исполнительной власти в области ветеринарного надзора, в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учреждения, органы государственной власти субъектов Российской Федерации, уполномоченные в области охоты и сохранения охотничьих ресурсов.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25. При установлении диагноза на ВГП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 и специальной противоэпизоотической комиссией</w:t>
      </w:r>
      <w:r>
        <w:rPr>
          <w:position w:val="-10"/>
        </w:rPr>
        <w:pict>
          <v:shape id="_x0000_i1035" type="#_x0000_t75" style="width:8.25pt;height:17.25pt">
            <v:imagedata r:id="rId11" o:title=""/>
          </v:shape>
        </w:pict>
      </w:r>
      <w:r>
        <w:t xml:space="preserve"> соответствующего субъекта Российской Федерации, по вопросам осуществления на подведомственных объектах мероприятий, предусмотренных настоящими Правилами. </w:t>
      </w:r>
    </w:p>
    <w:p w:rsidR="00EE2ACF" w:rsidRDefault="00EE2ACF">
      <w:pPr>
        <w:pStyle w:val="FORMATTEXT"/>
        <w:jc w:val="both"/>
      </w:pPr>
      <w:r>
        <w:t xml:space="preserve">________________ </w:t>
      </w:r>
    </w:p>
    <w:p w:rsidR="00EE2ACF" w:rsidRDefault="00EE2ACF">
      <w:pPr>
        <w:pStyle w:val="FORMATTEXT"/>
        <w:ind w:firstLine="568"/>
        <w:jc w:val="both"/>
      </w:pPr>
      <w:r>
        <w:rPr>
          <w:position w:val="-10"/>
        </w:rPr>
        <w:pict>
          <v:shape id="_x0000_i1036" type="#_x0000_t75" style="width:8.25pt;height:17.25pt">
            <v:imagedata r:id="rId11" o:title=""/>
          </v:shape>
        </w:pict>
      </w:r>
      <w:r>
        <w:fldChar w:fldCharType="begin"/>
      </w:r>
      <w:r>
        <w:instrText xml:space="preserve"> HYPERLINK "kodeks://link/d?nd=9004249&amp;point=mark=000000000000000000000000000000000000000000000000007DM0KB"\o"’’О ветеринарии (с изменениями на 14 июля 2022 года)’’</w:instrText>
      </w:r>
    </w:p>
    <w:p w:rsidR="00EE2ACF" w:rsidRDefault="00EE2ACF">
      <w:pPr>
        <w:pStyle w:val="FORMATTEXT"/>
        <w:ind w:firstLine="568"/>
        <w:jc w:val="both"/>
      </w:pPr>
      <w:r>
        <w:instrText>Закон РФ от 14.05.1993 N 4979-1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Статья 17 Закона Российской Федерации от 14 мая 1993 г. N 4979-1 "О ветеринарии"</w:t>
      </w:r>
      <w:r>
        <w:fldChar w:fldCharType="end"/>
      </w:r>
      <w:r>
        <w:t>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26. В случае если в результате проведенных лабораторных исследований диагноз на ВГП не был установлен,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природоохранные учреждения, органы государственной власти субъектов Российской Федерации, уполномоченные в области охоты и сохранения охотничьих ресурсов, в случае если исследованные пробы биологического и (или) патологического материала поступили с объекта, подведомственного указанным органам (учреждениям).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27.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 неустановлении диагноза на ВГП владельцев птиц, главу муниципального образования, на территории которого располагается предполагаемый эпизоотический очаг, в течение 24 часов с момента получения соответствующей информации.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HEADERTEXT"/>
        <w:rPr>
          <w:b/>
          <w:bCs/>
        </w:rPr>
      </w:pPr>
    </w:p>
    <w:p w:rsidR="00EE2ACF" w:rsidRDefault="00EE2ACF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VI. Установление карантина, ограничительные и иные мероприятия, направленные на ликвидацию очагов ВГП, а также на предотвращение его распространения </w:t>
      </w:r>
    </w:p>
    <w:p w:rsidR="00EE2ACF" w:rsidRDefault="00EE2ACF">
      <w:pPr>
        <w:pStyle w:val="FORMATTEXT"/>
        <w:ind w:firstLine="568"/>
        <w:jc w:val="both"/>
      </w:pPr>
      <w:r>
        <w:t>28.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на ВГП в течение 24 часов с момента установления диагноза на ВГП должен: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(карантина);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направить 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учреждения, органы государственной власти субъекта Российской Федерации, уполномоченные в области охоты и сохранения охотничьих ресурсов, в случае установления диагноза на ВГП у птиц, содержащихся на объектах, подведомственных указанным органам;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обеспечить проведение заседания специальной противоэпизоотической комиссии соответствующего субъекта Российской Федерации;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 xml:space="preserve">В случае установления диагноза на ВГП у птиц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ВГП в соответствии с </w:t>
      </w:r>
      <w:r>
        <w:fldChar w:fldCharType="begin"/>
      </w:r>
      <w:r>
        <w:instrText xml:space="preserve"> HYPERLINK "kodeks://link/d?nd=603446871&amp;point=mark=000000000000000000000000000000000000000000000000007DI0K8"\o"’’Об утверждении Ветеринарных правил осуществления профилактических, диагностических, ограничительных и ...’’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24.03.2021 N 158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пунктом 23 настоящих Правил</w:t>
      </w:r>
      <w:r>
        <w:fldChar w:fldCharType="end"/>
      </w:r>
      <w:r>
        <w:t>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разработать и утвердить план мероприятий по ликвидации эпизоотического очага ВГП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 xml:space="preserve">В случае установления диагноза на ВГП у птиц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плана мероприятий по ликвидации эпизоотического очага ВГП и предотвращению распространения возбудителя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ВГП в соответствии с </w:t>
      </w:r>
      <w:r>
        <w:fldChar w:fldCharType="begin"/>
      </w:r>
      <w:r>
        <w:instrText xml:space="preserve"> HYPERLINK "kodeks://link/d?nd=603446871&amp;point=mark=000000000000000000000000000000000000000000000000007DI0K8"\o"’’Об утверждении Ветеринарных правил осуществления профилактических, диагностических, ограничительных и ...’’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24.03.2021 N 158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пунктом 23 настоящих Правил</w:t>
      </w:r>
      <w:r>
        <w:fldChar w:fldCharType="end"/>
      </w:r>
      <w:r>
        <w:t>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29.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30. В решении об установлении ограничительных мероприятий (карантина) должны быть указаны перечень вводимых ограничительных мероприятий, срок, на который устанавливаются ограничительные мероприятия, и определены: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место нахождения источника и факторов передачи возбудителя в тех границах, в которых возможна его передача птицам (далее - эпизоотический очаг);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территория, прилегающая к эпизоотическому очагу, радиус которой составляет от 5 до 10 км от границ эпизоотического очага и зависит от эпизоотической ситуации, ландшафтно-географических особенностей местности, хозяйственных, транспортных и других связей между населенными пунктами, хозяйствами, расположенными в этой зоне (далее - угрожаемая зона);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территория, прилегающая к угрожаемой зоне, радиус которой составляет от 10 до 100 км от границ угрожаемой зоны и зависит от эпизоотической ситуации, ландшафтно-географических особенностей местности и хозяйственных связей между населенными пунктами, хозяйствами, расположенными в этой зоне (далее - зона наблюдения).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31. Должностное лицо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должно проинформировать население и главу муниципального образования о возникновении эпизоотического очага.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32. Решением об установлении ограничительных мероприятий (карантина) вводятся ограничительные мероприятия в эпизоотическом очаге, угрожаемой зоне и зоне наблюдения.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33. В эпизоотическом очаге: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 xml:space="preserve">а) запрещается: 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лечение больных птиц;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птиц,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ввоз и вывоз птиц, инкубационного яйца;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перемещение и перегруппировка птиц;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убой птиц с целью получения от них продуктов убоя;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вывоз продуктов убоя птиц и иной продукции птицеводства;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вывоз кормов для всех видов животных, с которыми могли иметь контакт больные птицы;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снятие пера и пуха с павших птиц;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вывоз инвентаря и иных материально-технических средств, с которыми могли иметь контакт больные птицы;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выгульное содержание птиц;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закладка яиц на инкубацию;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въезд и выезд транспортных средств (за исключением транспортных средств, задействованных в мероприятиях по ликвидации эпизоотического очага и (или) для обеспечения деятельности лиц, проживающих и (или) временно пребывающих на территории хозяйства);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охота на птиц, отнесенных к охотничьим ресурсам</w:t>
      </w:r>
      <w:r>
        <w:rPr>
          <w:position w:val="-10"/>
        </w:rPr>
        <w:pict>
          <v:shape id="_x0000_i1037" type="#_x0000_t75" style="width:8.25pt;height:17.25pt">
            <v:imagedata r:id="rId12" o:title=""/>
          </v:shape>
        </w:pict>
      </w:r>
      <w:r>
        <w:t>, за исключением охоты в целях регулирования численности охотничьих ресурсов</w:t>
      </w:r>
      <w:r>
        <w:rPr>
          <w:position w:val="-10"/>
        </w:rPr>
        <w:pict>
          <v:shape id="_x0000_i1038" type="#_x0000_t75" style="width:8.25pt;height:17.25pt">
            <v:imagedata r:id="rId13" o:title=""/>
          </v:shape>
        </w:pict>
      </w:r>
      <w:r>
        <w:t xml:space="preserve">; </w:t>
      </w:r>
    </w:p>
    <w:p w:rsidR="00EE2ACF" w:rsidRDefault="00EE2ACF">
      <w:pPr>
        <w:pStyle w:val="FORMATTEXT"/>
        <w:jc w:val="both"/>
      </w:pPr>
      <w:r>
        <w:t xml:space="preserve">________________ </w:t>
      </w:r>
    </w:p>
    <w:p w:rsidR="00EE2ACF" w:rsidRDefault="00EE2ACF">
      <w:pPr>
        <w:pStyle w:val="FORMATTEXT"/>
        <w:ind w:firstLine="568"/>
        <w:jc w:val="both"/>
      </w:pPr>
      <w:r>
        <w:rPr>
          <w:position w:val="-10"/>
        </w:rPr>
        <w:pict>
          <v:shape id="_x0000_i1039" type="#_x0000_t75" style="width:8.25pt;height:17.25pt">
            <v:imagedata r:id="rId12" o:title=""/>
          </v:shape>
        </w:pict>
      </w:r>
      <w:r>
        <w:fldChar w:fldCharType="begin"/>
      </w:r>
      <w:r>
        <w:instrText xml:space="preserve"> HYPERLINK "kodeks://link/d?nd=902167488&amp;point=mark=000000000000000000000000000000000000000000000000007DU0KC"\o"’’Об охоте и о сохранении охотничьих ресурсов и о внесении изменений в отдельные законодательные ...’’</w:instrText>
      </w:r>
    </w:p>
    <w:p w:rsidR="00EE2ACF" w:rsidRDefault="00EE2ACF">
      <w:pPr>
        <w:pStyle w:val="FORMATTEXT"/>
        <w:ind w:firstLine="568"/>
        <w:jc w:val="both"/>
      </w:pPr>
      <w:r>
        <w:instrText>Федеральный закон от 24.07.2009 N 209-ФЗ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Статья 11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</w:t>
      </w:r>
      <w:r>
        <w:fldChar w:fldCharType="end"/>
      </w:r>
      <w:r>
        <w:t>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rPr>
          <w:position w:val="-10"/>
        </w:rPr>
        <w:pict>
          <v:shape id="_x0000_i1040" type="#_x0000_t75" style="width:8.25pt;height:17.25pt">
            <v:imagedata r:id="rId13" o:title=""/>
          </v:shape>
        </w:pict>
      </w:r>
      <w:r>
        <w:fldChar w:fldCharType="begin"/>
      </w:r>
      <w:r>
        <w:instrText xml:space="preserve"> HYPERLINK "kodeks://link/d?nd=902167488&amp;point=mark=000000000000000000000000000000000000000000000000007E60KD"\o"’’Об охоте и о сохранении охотничьих ресурсов и о внесении изменений в отдельные законодательные ...’’</w:instrText>
      </w:r>
    </w:p>
    <w:p w:rsidR="00EE2ACF" w:rsidRDefault="00EE2ACF">
      <w:pPr>
        <w:pStyle w:val="FORMATTEXT"/>
        <w:ind w:firstLine="568"/>
        <w:jc w:val="both"/>
      </w:pPr>
      <w:r>
        <w:instrText>Федеральный закон от 24.07.2009 N 209-ФЗ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Статья 16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</w:t>
      </w:r>
      <w:r>
        <w:fldChar w:fldCharType="end"/>
      </w:r>
      <w:r>
        <w:t>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б) осуществляется: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санитарно-душевая обработка людей со сменой одежды и обуви при входе на территорию и выходе с территории хозяйства;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дезинфекционная обработка одежды и обуви парами формальдегида в течение 1 часа при температуре 57-60°С, и расходе формалина 75 см</w:t>
      </w:r>
      <w:r>
        <w:rPr>
          <w:position w:val="-10"/>
        </w:rPr>
        <w:pict>
          <v:shape id="_x0000_i1041" type="#_x0000_t75" style="width:8.25pt;height:17.25pt">
            <v:imagedata r:id="rId8" o:title=""/>
          </v:shape>
        </w:pict>
      </w:r>
      <w:r>
        <w:t>/м</w:t>
      </w:r>
      <w:r>
        <w:rPr>
          <w:position w:val="-10"/>
        </w:rPr>
        <w:pict>
          <v:shape id="_x0000_i1042" type="#_x0000_t75" style="width:8.25pt;height:17.25pt">
            <v:imagedata r:id="rId8" o:title=""/>
          </v:shape>
        </w:pict>
      </w:r>
      <w:r>
        <w:t>( )водного раствора формалина с содержанием 1,5% формальдегида или другими дезинфицирующими растворами с высокой вирулицидной активностью в отношении возбудителя согласно инструкциям по применению при выходе с территории эпизоотического очага;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дезинфекционная обработка транспортных средств при выезде с территории эпизоотического очага;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недопущение контакта больных и подозреваемых в заболевании ВГП птиц с птицами, содержащимися в других птичниках хозяйства, а также с дикими, в том числе синантропными, птицами;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изъятие птиц и продуктов птицеводства</w:t>
      </w:r>
      <w:r>
        <w:rPr>
          <w:position w:val="-10"/>
        </w:rPr>
        <w:pict>
          <v:shape id="_x0000_i1043" type="#_x0000_t75" style="width:8.25pt;height:17.25pt">
            <v:imagedata r:id="rId14" o:title=""/>
          </v:shape>
        </w:pict>
      </w:r>
      <w:r>
        <w:t xml:space="preserve"> в соответствии с </w:t>
      </w:r>
      <w:r>
        <w:fldChar w:fldCharType="begin"/>
      </w:r>
      <w:r>
        <w:instrText xml:space="preserve"> HYPERLINK "kodeks://link/d?nd=603446871&amp;point=mark=000000000000000000000000000000000000000000000000007E40KG"\o"’’Об утверждении Ветеринарных правил осуществления профилактических, диагностических, ограничительных и ...’’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24.03.2021 N 158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пунктом 37 настоящих Правил</w:t>
      </w:r>
      <w:r>
        <w:fldChar w:fldCharType="end"/>
      </w:r>
      <w:r>
        <w:t xml:space="preserve">; </w:t>
      </w:r>
    </w:p>
    <w:p w:rsidR="00EE2ACF" w:rsidRDefault="00EE2ACF">
      <w:pPr>
        <w:pStyle w:val="FORMATTEXT"/>
        <w:jc w:val="both"/>
      </w:pPr>
      <w:r>
        <w:t xml:space="preserve">________________ </w:t>
      </w:r>
    </w:p>
    <w:p w:rsidR="00EE2ACF" w:rsidRDefault="00EE2ACF">
      <w:pPr>
        <w:pStyle w:val="FORMATTEXT"/>
        <w:ind w:firstLine="568"/>
        <w:jc w:val="both"/>
      </w:pPr>
      <w:r>
        <w:rPr>
          <w:position w:val="-10"/>
        </w:rPr>
        <w:pict>
          <v:shape id="_x0000_i1044" type="#_x0000_t75" style="width:8.25pt;height:17.25pt">
            <v:imagedata r:id="rId14" o:title=""/>
          </v:shape>
        </w:pict>
      </w:r>
      <w:r>
        <w:fldChar w:fldCharType="begin"/>
      </w:r>
      <w:r>
        <w:instrText xml:space="preserve"> HYPERLINK "kodeks://link/d?nd=901981706&amp;point=mark=0000000000000000000000000000000000000000000000000065A0IQ"\o"’’Об утверждении Правил изъятия животных и (или) продукции животного происхождения при ...’’</w:instrText>
      </w:r>
    </w:p>
    <w:p w:rsidR="00EE2ACF" w:rsidRDefault="00EE2ACF">
      <w:pPr>
        <w:pStyle w:val="FORMATTEXT"/>
        <w:ind w:firstLine="568"/>
        <w:jc w:val="both"/>
      </w:pPr>
      <w:r>
        <w:instrText>Постановление Правительства РФ от 26.05.2006 N 310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Пункт 3 Правил изъятия животных и (или) продуктов животноводства при ликвидации очагов особо опасных болезней животных</w:t>
      </w:r>
      <w:r>
        <w:fldChar w:fldCharType="end"/>
      </w:r>
      <w:r>
        <w:t xml:space="preserve">, утвержденных </w:t>
      </w:r>
      <w:r>
        <w:fldChar w:fldCharType="begin"/>
      </w:r>
      <w:r>
        <w:instrText xml:space="preserve"> HYPERLINK "kodeks://link/d?nd=901981706"\o"’’Об утверждении Правил изъятия животных и (или) продукции животного происхождения при ...’’</w:instrText>
      </w:r>
    </w:p>
    <w:p w:rsidR="00EE2ACF" w:rsidRDefault="00EE2ACF">
      <w:pPr>
        <w:pStyle w:val="FORMATTEXT"/>
        <w:ind w:firstLine="568"/>
        <w:jc w:val="both"/>
      </w:pPr>
      <w:r>
        <w:instrText>Постановление Правительства РФ от 26.05.2006 N 310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26 мая 2006 г. N 310</w:t>
      </w:r>
      <w:r>
        <w:fldChar w:fldCharType="end"/>
      </w:r>
      <w:r>
        <w:t xml:space="preserve"> (Собрание законодательства Российской Федерации, 2006, N 23, ст.2502; 2021, N 3, ст.597).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убой изъятых птиц бескровным методом;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уничтожение кормов, с которыми могли иметь контакт больные птицы, путем сжигания;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 xml:space="preserve">обработка кормов, с которыми не могли иметь контакт больные птицы, способами, обеспечивающими их обеззараживание в соответствии с </w:t>
      </w:r>
      <w:r>
        <w:fldChar w:fldCharType="begin"/>
      </w:r>
      <w:r>
        <w:instrText xml:space="preserve"> HYPERLINK "kodeks://link/d?nd=603446871&amp;point=mark=000000000000000000000000000000000000000000000000007E00KE"\o"’’Об утверждении Ветеринарных правил осуществления профилактических, диагностических, ограничительных и ...’’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24.03.2021 N 158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пунктом 35 настоящих Правил</w:t>
      </w:r>
      <w:r>
        <w:fldChar w:fldCharType="end"/>
      </w:r>
      <w:r>
        <w:t>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обеспечение отсутствия на территории эпизоотического очага животных без владельцев</w:t>
      </w:r>
      <w:r>
        <w:rPr>
          <w:position w:val="-10"/>
        </w:rPr>
        <w:pict>
          <v:shape id="_x0000_i1045" type="#_x0000_t75" style="width:12pt;height:17.25pt">
            <v:imagedata r:id="rId15" o:title=""/>
          </v:shape>
        </w:pict>
      </w:r>
      <w:r>
        <w:t xml:space="preserve">; </w:t>
      </w:r>
    </w:p>
    <w:p w:rsidR="00EE2ACF" w:rsidRDefault="00EE2ACF">
      <w:pPr>
        <w:pStyle w:val="FORMATTEXT"/>
        <w:jc w:val="both"/>
      </w:pPr>
      <w:r>
        <w:t xml:space="preserve">________________ </w:t>
      </w:r>
    </w:p>
    <w:p w:rsidR="00EE2ACF" w:rsidRDefault="00EE2ACF">
      <w:pPr>
        <w:pStyle w:val="FORMATTEXT"/>
        <w:ind w:firstLine="568"/>
        <w:jc w:val="both"/>
      </w:pPr>
      <w:r>
        <w:rPr>
          <w:position w:val="-10"/>
        </w:rPr>
        <w:pict>
          <v:shape id="_x0000_i1046" type="#_x0000_t75" style="width:12pt;height:17.25pt">
            <v:imagedata r:id="rId15" o:title=""/>
          </v:shape>
        </w:pict>
      </w:r>
      <w:r>
        <w:fldChar w:fldCharType="begin"/>
      </w:r>
      <w:r>
        <w:instrText xml:space="preserve"> HYPERLINK "kodeks://link/d?nd=552045936&amp;point=mark=0000000000000000000000000000000000000000000000000065E0IS"\o"’’Об ответственном обращении с животными и о внесении изменений в отдельные законодательные акты ...’’</w:instrText>
      </w:r>
    </w:p>
    <w:p w:rsidR="00EE2ACF" w:rsidRDefault="00EE2ACF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Статья 3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</w:t>
      </w:r>
      <w:r>
        <w:fldChar w:fldCharType="end"/>
      </w:r>
      <w:r>
        <w:t xml:space="preserve"> (Собрание законодательства Российской Федерации, 2018, N 53, ст.8424; 2019, N 52, ст.7765).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обеспечение отсутствия на территории эпизоотического очага птиц, отнесенных к охотничьим ресурсам, путем регулирования их численности</w:t>
      </w:r>
      <w:r>
        <w:rPr>
          <w:position w:val="-10"/>
        </w:rPr>
        <w:pict>
          <v:shape id="_x0000_i1047" type="#_x0000_t75" style="width:11.25pt;height:17.25pt">
            <v:imagedata r:id="rId16" o:title=""/>
          </v:shape>
        </w:pict>
      </w:r>
      <w:r>
        <w:t xml:space="preserve">; </w:t>
      </w:r>
    </w:p>
    <w:p w:rsidR="00EE2ACF" w:rsidRDefault="00EE2ACF">
      <w:pPr>
        <w:pStyle w:val="FORMATTEXT"/>
        <w:jc w:val="both"/>
      </w:pPr>
      <w:r>
        <w:t xml:space="preserve">________________ </w:t>
      </w:r>
    </w:p>
    <w:p w:rsidR="00EE2ACF" w:rsidRDefault="00EE2ACF">
      <w:pPr>
        <w:pStyle w:val="FORMATTEXT"/>
        <w:ind w:firstLine="568"/>
        <w:jc w:val="both"/>
      </w:pPr>
      <w:r>
        <w:rPr>
          <w:position w:val="-10"/>
        </w:rPr>
        <w:pict>
          <v:shape id="_x0000_i1048" type="#_x0000_t75" style="width:10.5pt;height:17.25pt">
            <v:imagedata r:id="rId17" o:title=""/>
          </v:shape>
        </w:pict>
      </w:r>
      <w:r>
        <w:fldChar w:fldCharType="begin"/>
      </w:r>
      <w:r>
        <w:instrText xml:space="preserve"> HYPERLINK "kodeks://link/d?nd=902167488&amp;point=mark=000000000000000000000000000000000000000000000000008Q80M0"\o"’’Об охоте и о сохранении охотничьих ресурсов и о внесении изменений в отдельные законодательные ...’’</w:instrText>
      </w:r>
    </w:p>
    <w:p w:rsidR="00EE2ACF" w:rsidRDefault="00EE2ACF">
      <w:pPr>
        <w:pStyle w:val="FORMATTEXT"/>
        <w:ind w:firstLine="568"/>
        <w:jc w:val="both"/>
      </w:pPr>
      <w:r>
        <w:instrText>Федеральный закон от 24.07.2009 N 209-ФЗ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Статья 48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</w:t>
      </w:r>
      <w:r>
        <w:fldChar w:fldCharType="end"/>
      </w:r>
      <w:r>
        <w:t>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проведение дератизации.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 xml:space="preserve">34. Трупы павших и убитых птиц вместе с пером и пухом, в том числе продукция охоты, изъятые продукты птицеводства, уничтожаются в соответствии с ветеринарными правилами перемещения, хранения, переработки и утилизации биологических отходов, утверждаемыми в соответствии со </w:t>
      </w:r>
      <w:r>
        <w:fldChar w:fldCharType="begin"/>
      </w:r>
      <w:r>
        <w:instrText xml:space="preserve"> HYPERLINK "kodeks://link/d?nd=9004249&amp;point=mark=000000000000000000000000000000000000000000000000007EE0KI"\o"’’О ветеринарии (с изменениями на 14 июля 2022 года)’’</w:instrText>
      </w:r>
    </w:p>
    <w:p w:rsidR="00EE2ACF" w:rsidRDefault="00EE2ACF">
      <w:pPr>
        <w:pStyle w:val="FORMATTEXT"/>
        <w:ind w:firstLine="568"/>
        <w:jc w:val="both"/>
      </w:pPr>
      <w:r>
        <w:instrText>Закон РФ от 14.05.1993 N 4979-1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статьей 2.1 Закона Российской Федерации от 14 мая 1993 г. N 4979-1 "О ветеринарии"</w:t>
      </w:r>
      <w:r>
        <w:fldChar w:fldCharType="end"/>
      </w:r>
      <w:r>
        <w:t>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35. Дезинфекции в эпизоотическом очаге подлежат птичники, иные объекты с которыми контактировали больные птицы, убойные пункты и имеющееся в них оборудование, транспортные средства, инвентарь.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Обеззараживание помещений и других мест, где содержались (находились) птицы, проводится в три этапа: первый - сразу после уничтожения птиц; второй - после механической очистки и мойки помещений, кормушек, поилок; третий - перед отменой карантина.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Для дезинфекции должны применяться щелочные (при температуре не менее 80°С) с содержанием действующего вещества не менее 3%), альдегидсодержащие (с содержанием действующего вещества не менее 3%), или хлорсодержащие (с содержанием действующего вещества не менее 5%) или другие дезинфицирующие растворы, обладающие вирулицидной активностью в отношении возбудителя согласно инструкциям по применению.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Подстилка, на которой содержалась птица, сжигается. Помет птиц складируется на территории хозяйства для биотермического обеззараживания. Пометная жижа в жижесборнике смешивается с хлоросодержащими препаратами с содержанием не менее 25% активного хлора, из расчета 1 кг извести на каждые 20 л пометной жижи.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Корма, с которыми могли иметь контакт больные птицы, сжигаются. Обеззараживание кормов, с которыми не могли иметь контакт больные птицы, осуществляется путем термической обработки с достижением температуры в толще продукта 70°С в течение не менее 5 минут.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 xml:space="preserve">36. Орган исполнительной власти субъекта Российской Федерации, осуществляющий переданные полномочия в области ветеринарии, должен организовать выставление на дорогах, ведущих из эпизоотического очага к границам угрожаемой зоны, круглосуточные контрольно-пропускные посты, оборудованные временными дезбарьерами, шлагбаумами, пароформалиновыми камерами для обработки одежды и обуви, дезинфекционными установками и контейнерами для сбора изъятой продукции, подлежащей изъятию согласно </w:t>
      </w:r>
      <w:r>
        <w:fldChar w:fldCharType="begin"/>
      </w:r>
      <w:r>
        <w:instrText xml:space="preserve"> HYPERLINK "kodeks://link/d?nd=603446871&amp;point=mark=000000000000000000000000000000000000000000000000007E40KG"\o"’’Об утверждении Ветеринарных правил осуществления профилактических, диагностических, ограничительных и ...’’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24.03.2021 N 158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пункту 37 настоящих Правил</w:t>
      </w:r>
      <w:r>
        <w:fldChar w:fldCharType="end"/>
      </w:r>
      <w:r>
        <w:t xml:space="preserve">, с круглосуточным дежурством, и привлечением сотрудников полиции в соответствии с положениями </w:t>
      </w:r>
      <w:r>
        <w:fldChar w:fldCharType="begin"/>
      </w:r>
      <w:r>
        <w:instrText xml:space="preserve"> HYPERLINK "kodeks://link/d?nd=902260215&amp;point=mark=000000000000000000000000000000000000000000000000008OO0LP"\o"’’О полиции (с изменениями на 28 декабря 2022 года) (редакция, действующая с 1 января 2023 года)’’</w:instrText>
      </w:r>
    </w:p>
    <w:p w:rsidR="00EE2ACF" w:rsidRDefault="00EE2ACF">
      <w:pPr>
        <w:pStyle w:val="FORMATTEXT"/>
        <w:ind w:firstLine="568"/>
        <w:jc w:val="both"/>
      </w:pPr>
      <w:r>
        <w:instrText>Федеральный закон от 07.02.2011 N 3-ФЗ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действующая редакция (действ. с 01.01.2023)"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7 февраля 2011 г. N 3-ФЗ "О полиции"</w:t>
      </w:r>
      <w:r>
        <w:fldChar w:fldCharType="end"/>
      </w:r>
      <w:r>
        <w:t xml:space="preserve"> (Собрание законодательства Российской Федерации, 2011, N 7, ст.900; 2020, N 6, ст.591).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Круглосуточная работа на контрольно-пропускных постах должна осуществляться до завершения уничтожения всех птиц (их трупов), изъятия и уничтожения продуктов птицеводства в эпизоотическом очаге и проведения второго этапа дезинфекции в эпизоотическом очаге.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При введении ограничения, указанного в настоящем пункте, орган исполнительной власти субъекта Российской Федерации, осуществляющий переданные полномочия в области ветеринарии, должен обеспечить организацию мероприятий по установке на дорогах временных дезбарьеров (длиной не менее 6 м, по ширине проезжей части дороги) и шлагбаумов, технических средств организации дорожного движения и указателей, предупреждающих о наличии эпизоотического очага и угрожаемой зоны, ограничивающих въезд (проезд) транспортных средств и указывающих направление движения.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37. В эпизоотическом очаге в течение не более 7 календарных дней со дня принятия решения об организации и проведении отчуждения птиц и изъятия продуктов птицеводства руководителем органа исполнительной власти субъекта Российской Федерации, осуществляющего переданные полномочия в области ветеринарии</w:t>
      </w:r>
      <w:r>
        <w:rPr>
          <w:position w:val="-10"/>
        </w:rPr>
        <w:pict>
          <v:shape id="_x0000_i1049" type="#_x0000_t75" style="width:12pt;height:17.25pt">
            <v:imagedata r:id="rId18" o:title=""/>
          </v:shape>
        </w:pict>
      </w:r>
      <w:r>
        <w:t xml:space="preserve"> проводится изъятие птиц и полученной от них продукции птицеводства под контролем специалистов госветслужбы. </w:t>
      </w:r>
    </w:p>
    <w:p w:rsidR="00EE2ACF" w:rsidRDefault="00EE2ACF">
      <w:pPr>
        <w:pStyle w:val="FORMATTEXT"/>
        <w:jc w:val="both"/>
      </w:pPr>
      <w:r>
        <w:t xml:space="preserve">________________ </w:t>
      </w:r>
    </w:p>
    <w:p w:rsidR="00EE2ACF" w:rsidRDefault="00EE2ACF">
      <w:pPr>
        <w:pStyle w:val="FORMATTEXT"/>
        <w:ind w:firstLine="568"/>
        <w:jc w:val="both"/>
      </w:pPr>
      <w:r>
        <w:rPr>
          <w:position w:val="-10"/>
        </w:rPr>
        <w:pict>
          <v:shape id="_x0000_i1050" type="#_x0000_t75" style="width:12pt;height:17.25pt">
            <v:imagedata r:id="rId18" o:title=""/>
          </v:shape>
        </w:pict>
      </w:r>
      <w:r>
        <w:fldChar w:fldCharType="begin"/>
      </w:r>
      <w:r>
        <w:instrText xml:space="preserve"> HYPERLINK "kodeks://link/d?nd=901981706&amp;point=mark=000000000000000000000000000000000000000000000000007D80K5"\o"’’Об утверждении Правил изъятия животных и (или) продукции животного происхождения при ...’’</w:instrText>
      </w:r>
    </w:p>
    <w:p w:rsidR="00EE2ACF" w:rsidRDefault="00EE2ACF">
      <w:pPr>
        <w:pStyle w:val="FORMATTEXT"/>
        <w:ind w:firstLine="568"/>
        <w:jc w:val="both"/>
      </w:pPr>
      <w:r>
        <w:instrText>Постановление Правительства РФ от 26.05.2006 N 310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Пункт 7 Правил изъятия животных и (или) продуктов животноводства при ликвидации очагов особо опасных болезней животных</w:t>
      </w:r>
      <w:r>
        <w:fldChar w:fldCharType="end"/>
      </w:r>
      <w:r>
        <w:t xml:space="preserve">, утвержденных </w:t>
      </w:r>
      <w:r>
        <w:fldChar w:fldCharType="begin"/>
      </w:r>
      <w:r>
        <w:instrText xml:space="preserve"> HYPERLINK "kodeks://link/d?nd=901981706&amp;point=mark=0000000000000000000000000000000000000000000000000064U0IK"\o"’’Об утверждении Правил изъятия животных и (или) продукции животного происхождения при ...’’</w:instrText>
      </w:r>
    </w:p>
    <w:p w:rsidR="00EE2ACF" w:rsidRDefault="00EE2ACF">
      <w:pPr>
        <w:pStyle w:val="FORMATTEXT"/>
        <w:ind w:firstLine="568"/>
        <w:jc w:val="both"/>
      </w:pPr>
      <w:r>
        <w:instrText>Постановление Правительства РФ от 26.05.2006 N 310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26 мая 2006 г. N 310</w:t>
      </w:r>
      <w:r>
        <w:fldChar w:fldCharType="end"/>
      </w:r>
      <w:r>
        <w:t>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38. В угрожаемой зоне: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а) запрещается: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ввоз и вывоз птиц и инкубационного яйца;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заготовка и вывоз кормов для птиц;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выгульное содержание птиц;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проведение сельскохозяйственных ярмарок, выставок, торгов и других мероприятий, связанных с передвижением, перемещением и скоплением птиц и животных других видов;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охота на птиц, отнесенных к охотничьим ресурсам, за исключением охоты в целях регулирования численности охотничьих ресурсов;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б) осуществляется: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клинический осмотр птиц в хозяйствах при установлении карантина и перед отменой карантина;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 xml:space="preserve">отбор проб биологического и (или) патологического материала домашних, диких и синантропных птиц для исследования на ВГП в соответствии с </w:t>
      </w:r>
      <w:r>
        <w:fldChar w:fldCharType="begin"/>
      </w:r>
      <w:r>
        <w:instrText xml:space="preserve"> HYPERLINK "kodeks://link/d?nd=603446871&amp;point=mark=000000000000000000000000000000000000000000000000007DM0KB"\o"’’Об утверждении Ветеринарных правил осуществления профилактических, диагностических, ограничительных и ...’’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24.03.2021 N 158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главой V настоящих Правил</w:t>
      </w:r>
      <w:r>
        <w:fldChar w:fldCharType="end"/>
      </w:r>
      <w:r>
        <w:t>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 xml:space="preserve">вакцинация птиц в хозяйствах вакцинами против ВГП в соответствии с инструкциями по их применения или изъятие птиц в соответствии с </w:t>
      </w:r>
      <w:r>
        <w:fldChar w:fldCharType="begin"/>
      </w:r>
      <w:r>
        <w:instrText xml:space="preserve"> HYPERLINK "kodeks://link/d?nd=603446871&amp;point=mark=000000000000000000000000000000000000000000000000007E40KG"\o"’’Об утверждении Ветеринарных правил осуществления профилактических, диагностических, ограничительных и ...’’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24.03.2021 N 158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пунктом 37 настоящих Правил</w:t>
      </w:r>
      <w:r>
        <w:fldChar w:fldCharType="end"/>
      </w:r>
      <w:r>
        <w:t xml:space="preserve"> и убой изъятых птиц бескровным методом. Требования данного абзаца не применяются в отношении птицефабрик.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39. В зоне наблюдения осуществляется: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клинический осмотр птиц в хозяйствах при установлении карантина и перед отменой карантина;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 xml:space="preserve">отбор проб биологического и (или) патологического материала от домашних, диких и синантропных птиц для исследования на ВГП в соответствии с </w:t>
      </w:r>
      <w:r>
        <w:fldChar w:fldCharType="begin"/>
      </w:r>
      <w:r>
        <w:instrText xml:space="preserve"> HYPERLINK "kodeks://link/d?nd=603446871&amp;point=mark=000000000000000000000000000000000000000000000000007DM0KB"\o"’’Об утверждении Ветеринарных правил осуществления профилактических, диагностических, ограничительных и ...’’</w:instrText>
      </w:r>
    </w:p>
    <w:p w:rsidR="00EE2ACF" w:rsidRDefault="00EE2ACF">
      <w:pPr>
        <w:pStyle w:val="FORMATTEXT"/>
        <w:ind w:firstLine="568"/>
        <w:jc w:val="both"/>
      </w:pPr>
      <w:r>
        <w:instrText>Приказ Минсельхоза России от 24.03.2021 N 158</w:instrText>
      </w:r>
    </w:p>
    <w:p w:rsidR="00EE2ACF" w:rsidRDefault="00EE2ACF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главой V настоящих Правил</w:t>
      </w:r>
      <w:r>
        <w:fldChar w:fldCharType="end"/>
      </w:r>
      <w:r>
        <w:t>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HEADERTEXT"/>
        <w:rPr>
          <w:b/>
          <w:bCs/>
        </w:rPr>
      </w:pPr>
    </w:p>
    <w:p w:rsidR="00EE2ACF" w:rsidRDefault="00EE2ACF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VII. Отмена карантина </w:t>
      </w:r>
    </w:p>
    <w:p w:rsidR="00EE2ACF" w:rsidRDefault="00EE2ACF">
      <w:pPr>
        <w:pStyle w:val="FORMATTEXT"/>
        <w:ind w:firstLine="568"/>
        <w:jc w:val="both"/>
      </w:pPr>
      <w:r>
        <w:t>40. Отмена карантина осуществляется через 21 календарный день после убоя последней птицы, за исключением дикой птицы, находящейся в состоянии естественной свободы, и проведения других мероприятий, предусмотренных настоящими Правилами.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41.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организации, подведомственной органу исполнительной власти субъекта Российской Федерации в области ветеринарии, или от должностного лица ветеринарно-санитарной службы федерального органа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(в случае, если эпизоотический очаг был выявлен на объектах, подведомственных указанным органам) заключения о выполнении мероприятий, предусмотренных настоящими Правилами,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>42. Руководитель высшего исполнительного органа государственной власти субъекта Российской Федерации принимает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EE2ACF" w:rsidRDefault="00EE2ACF">
      <w:pPr>
        <w:pStyle w:val="FORMATTEXT"/>
        <w:ind w:firstLine="568"/>
        <w:jc w:val="both"/>
      </w:pPr>
    </w:p>
    <w:p w:rsidR="00EE2ACF" w:rsidRDefault="00EE2ACF">
      <w:pPr>
        <w:pStyle w:val="FORMATTEXT"/>
        <w:ind w:firstLine="568"/>
        <w:jc w:val="both"/>
      </w:pPr>
      <w:r>
        <w:t xml:space="preserve">43. После отмены карантина с территории эпизоотического очага и угрожаемой зоны (за исключением птицефабрик, расположенных на территории угрожаемой зоны) в течение 90 календарных дней со дня отмены карантина запрещается вывоз птиц и инкубационного яйца. </w:t>
      </w:r>
    </w:p>
    <w:p w:rsidR="00EE2ACF" w:rsidRDefault="00EE2ACF">
      <w:pPr>
        <w:pStyle w:val="FORMATTEXT"/>
        <w:jc w:val="both"/>
      </w:pPr>
      <w:r>
        <w:t xml:space="preserve">            </w:t>
      </w:r>
    </w:p>
    <w:p w:rsidR="00EE2ACF" w:rsidRDefault="00EE2ACF">
      <w:pPr>
        <w:pStyle w:val="FORMATTEXT"/>
        <w:jc w:val="both"/>
      </w:pPr>
      <w:r>
        <w:t>Электронный текст документа</w:t>
      </w:r>
    </w:p>
    <w:p w:rsidR="00EE2ACF" w:rsidRDefault="00EE2ACF">
      <w:pPr>
        <w:pStyle w:val="FORMATTEXT"/>
        <w:jc w:val="both"/>
      </w:pPr>
      <w:r>
        <w:t>подготовлен АО "Кодекс" и сверен по:</w:t>
      </w:r>
    </w:p>
    <w:p w:rsidR="00EE2ACF" w:rsidRDefault="00EE2ACF">
      <w:pPr>
        <w:pStyle w:val="FORMATTEXT"/>
        <w:jc w:val="both"/>
      </w:pPr>
      <w:r>
        <w:t>Официальный интернет-портал</w:t>
      </w:r>
    </w:p>
    <w:p w:rsidR="00EE2ACF" w:rsidRDefault="00EE2ACF">
      <w:pPr>
        <w:pStyle w:val="FORMATTEXT"/>
        <w:jc w:val="both"/>
      </w:pPr>
      <w:r>
        <w:t>правовой информации</w:t>
      </w:r>
    </w:p>
    <w:p w:rsidR="00EE2ACF" w:rsidRDefault="00EE2ACF">
      <w:pPr>
        <w:pStyle w:val="FORMATTEXT"/>
        <w:jc w:val="both"/>
      </w:pPr>
      <w:r>
        <w:t>www.pravo.gov.ru, 30.04.2021,</w:t>
      </w:r>
    </w:p>
    <w:p w:rsidR="00EE2ACF" w:rsidRDefault="00EE2ACF">
      <w:pPr>
        <w:pStyle w:val="FORMATTEXT"/>
        <w:jc w:val="both"/>
      </w:pPr>
      <w:r>
        <w:t>N 0001202104300016</w:t>
      </w:r>
    </w:p>
    <w:p w:rsidR="00EE2ACF" w:rsidRDefault="00EE2ACF">
      <w:pPr>
        <w:pStyle w:val="FORMATTEXT"/>
        <w:jc w:val="both"/>
      </w:pPr>
    </w:p>
    <w:p w:rsidR="00EE2ACF" w:rsidRDefault="00EE2AC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"kodeks://link/d?nd=603446871"\o"’’Об утверждении Ветеринарных правил осуществления профилактических, диагностических, ограничительных и ...’’</w:instrText>
      </w:r>
    </w:p>
    <w:p w:rsidR="00EE2ACF" w:rsidRDefault="00EE2AC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Минсельхоза России от 24.03.2021 N 158</w:instrText>
      </w:r>
    </w:p>
    <w:p w:rsidR="00EE2ACF" w:rsidRDefault="00EE2AC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01.09.2021"</w:instrText>
      </w:r>
      <w:r w:rsidR="00361866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высокопатогенного гриппа птиц (Источник: ИСС "КОДЕКС")</w:t>
      </w:r>
      <w:r>
        <w:rPr>
          <w:rFonts w:ascii="Arial, sans-serif" w:hAnsi="Arial, sans-serif"/>
          <w:sz w:val="24"/>
          <w:szCs w:val="24"/>
        </w:rPr>
        <w:fldChar w:fldCharType="end"/>
      </w:r>
    </w:p>
    <w:p w:rsidR="00EE2ACF" w:rsidRDefault="00EE2AC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, sans-serif" w:hAnsi="Arial, sans-serif"/>
          <w:sz w:val="24"/>
          <w:szCs w:val="24"/>
        </w:rPr>
        <w:t xml:space="preserve">     </w:t>
      </w:r>
    </w:p>
    <w:sectPr w:rsidR="00EE2ACF">
      <w:headerReference w:type="default" r:id="rId19"/>
      <w:footerReference w:type="default" r:id="rId20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ACF" w:rsidRDefault="00EE2ACF">
      <w:pPr>
        <w:spacing w:after="0" w:line="240" w:lineRule="auto"/>
      </w:pPr>
      <w:r>
        <w:separator/>
      </w:r>
    </w:p>
  </w:endnote>
  <w:endnote w:type="continuationSeparator" w:id="0">
    <w:p w:rsidR="00EE2ACF" w:rsidRDefault="00EE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ACF" w:rsidRDefault="00EE2ACF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/>
        <w:sz w:val="24"/>
        <w:szCs w:val="24"/>
      </w:rPr>
      <w:t xml:space="preserve"> </w:t>
    </w:r>
    <w:r>
      <w:rPr>
        <w:rFonts w:ascii="Arial, sans-serif" w:hAnsi="Arial, sans-serif" w:cs="Arial, sans-serif"/>
        <w:sz w:val="16"/>
        <w:szCs w:val="16"/>
      </w:rPr>
      <w:t>ИС «Кодекс: 6 поколение» Интранет</w:t>
    </w:r>
  </w:p>
  <w:p w:rsidR="00EE2ACF" w:rsidRDefault="00EE2ACF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ACF" w:rsidRDefault="00EE2ACF">
      <w:pPr>
        <w:spacing w:after="0" w:line="240" w:lineRule="auto"/>
      </w:pPr>
      <w:r>
        <w:separator/>
      </w:r>
    </w:p>
  </w:footnote>
  <w:footnote w:type="continuationSeparator" w:id="0">
    <w:p w:rsidR="00EE2ACF" w:rsidRDefault="00EE2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ACF" w:rsidRDefault="00EE2ACF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 xml:space="preserve">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высокопатогенного гриппа птиц </w:t>
    </w:r>
  </w:p>
  <w:p w:rsidR="00EE2ACF" w:rsidRDefault="00EE2ACF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i/>
        <w:iCs/>
        <w:sz w:val="16"/>
        <w:szCs w:val="16"/>
      </w:rPr>
      <w:t>Приказ Минсельхоза России от 24.03.2021 N 158</w:t>
    </w:r>
  </w:p>
  <w:p w:rsidR="00EE2ACF" w:rsidRDefault="00EE2ACF">
    <w:pPr>
      <w:pStyle w:val="COLTOP"/>
      <w:pBdr>
        <w:bottom w:val="single" w:sz="4" w:space="1" w:color="auto"/>
      </w:pBdr>
      <w:jc w:val="right"/>
    </w:pPr>
    <w:r>
      <w:rPr>
        <w:sz w:val="24"/>
        <w:szCs w:val="24"/>
      </w:rPr>
      <w:t xml:space="preserve"> </w:t>
    </w:r>
    <w:r>
      <w:t xml:space="preserve">Страница </w:t>
    </w:r>
    <w:r>
      <w:pgNum/>
    </w:r>
  </w:p>
  <w:p w:rsidR="00EE2ACF" w:rsidRDefault="00EE2ACF">
    <w:r>
      <w:rPr>
        <w:rFonts w:ascii="Arial, sans-serif" w:hAnsi="Arial, sans-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866"/>
    <w:rsid w:val="00361866"/>
    <w:rsid w:val="00DE22F2"/>
    <w:rsid w:val="00E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534FB6-B3B6-4DCE-914E-52160C11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9720</Words>
  <Characters>55405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высокопатогенно</vt:lpstr>
    </vt:vector>
  </TitlesOfParts>
  <Company/>
  <LinksUpToDate>false</LinksUpToDate>
  <CharactersWithSpaces>64996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высокопатогенно</dc:title>
  <dc:subject/>
  <dc:creator>Пользователь Windows</dc:creator>
  <cp:keywords/>
  <dc:description/>
  <cp:lastModifiedBy>Александр Суслов</cp:lastModifiedBy>
  <cp:revision>2</cp:revision>
  <dcterms:created xsi:type="dcterms:W3CDTF">2023-03-02T14:15:00Z</dcterms:created>
  <dcterms:modified xsi:type="dcterms:W3CDTF">2023-03-02T14:15:00Z</dcterms:modified>
</cp:coreProperties>
</file>