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557F" w:rsidRPr="00EC557F" w:rsidRDefault="00EC557F" w:rsidP="00EC557F">
      <w:pPr>
        <w:jc w:val="right"/>
        <w:rPr>
          <w:sz w:val="28"/>
          <w:szCs w:val="28"/>
        </w:rPr>
      </w:pPr>
      <w:r w:rsidRPr="00EC557F">
        <w:rPr>
          <w:sz w:val="28"/>
          <w:szCs w:val="28"/>
        </w:rPr>
        <w:t>ПРОЕКТ</w:t>
      </w:r>
    </w:p>
    <w:p w:rsidR="00EC557F" w:rsidRDefault="00EC557F" w:rsidP="002A76DD">
      <w:pPr>
        <w:jc w:val="center"/>
        <w:rPr>
          <w:b/>
          <w:sz w:val="28"/>
          <w:szCs w:val="28"/>
        </w:rPr>
      </w:pPr>
    </w:p>
    <w:p w:rsidR="002A76DD" w:rsidRDefault="002A76DD" w:rsidP="002A76DD">
      <w:pPr>
        <w:jc w:val="center"/>
        <w:rPr>
          <w:b/>
        </w:rPr>
      </w:pPr>
      <w:r>
        <w:rPr>
          <w:b/>
          <w:sz w:val="28"/>
          <w:szCs w:val="28"/>
        </w:rPr>
        <w:t>ПРАВИТЕЛЬСТВО БРЯНСКОЙ ОБЛАСТИ</w:t>
      </w:r>
    </w:p>
    <w:p w:rsidR="002A76DD" w:rsidRDefault="002A76DD" w:rsidP="002A76DD">
      <w:pPr>
        <w:jc w:val="center"/>
        <w:rPr>
          <w:b/>
          <w:sz w:val="28"/>
          <w:szCs w:val="28"/>
        </w:rPr>
      </w:pPr>
    </w:p>
    <w:p w:rsidR="002A76DD" w:rsidRDefault="002A76DD" w:rsidP="002A76DD">
      <w:pPr>
        <w:jc w:val="center"/>
        <w:rPr>
          <w:b/>
          <w:sz w:val="28"/>
          <w:szCs w:val="28"/>
        </w:rPr>
      </w:pPr>
      <w:r>
        <w:rPr>
          <w:b/>
          <w:sz w:val="28"/>
          <w:szCs w:val="28"/>
        </w:rPr>
        <w:t>ПОСТАНОВЛЕНИЕ</w:t>
      </w:r>
    </w:p>
    <w:p w:rsidR="002A76DD" w:rsidRDefault="002A76DD" w:rsidP="002A76DD">
      <w:pPr>
        <w:rPr>
          <w:sz w:val="28"/>
          <w:szCs w:val="28"/>
        </w:rPr>
      </w:pPr>
    </w:p>
    <w:p w:rsidR="002A76DD" w:rsidRDefault="002A76DD" w:rsidP="002A76DD">
      <w:pPr>
        <w:rPr>
          <w:sz w:val="28"/>
          <w:szCs w:val="28"/>
        </w:rPr>
      </w:pPr>
      <w:r>
        <w:rPr>
          <w:sz w:val="28"/>
          <w:szCs w:val="28"/>
        </w:rPr>
        <w:t>от_______________ № __________</w:t>
      </w:r>
    </w:p>
    <w:p w:rsidR="002A76DD" w:rsidRDefault="002A76DD" w:rsidP="002A76DD">
      <w:pPr>
        <w:rPr>
          <w:sz w:val="28"/>
          <w:szCs w:val="28"/>
        </w:rPr>
      </w:pPr>
      <w:r>
        <w:rPr>
          <w:sz w:val="28"/>
          <w:szCs w:val="28"/>
        </w:rPr>
        <w:t xml:space="preserve">   </w:t>
      </w:r>
      <w:r w:rsidR="006A7D41">
        <w:rPr>
          <w:sz w:val="28"/>
          <w:szCs w:val="28"/>
        </w:rPr>
        <w:t xml:space="preserve">         </w:t>
      </w:r>
      <w:r>
        <w:rPr>
          <w:sz w:val="28"/>
          <w:szCs w:val="28"/>
        </w:rPr>
        <w:t>г. Брянск</w:t>
      </w:r>
    </w:p>
    <w:p w:rsidR="002A76DD" w:rsidRDefault="002A76DD" w:rsidP="002A76DD">
      <w:pPr>
        <w:rPr>
          <w:sz w:val="28"/>
          <w:szCs w:val="28"/>
        </w:rPr>
      </w:pPr>
    </w:p>
    <w:tbl>
      <w:tblPr>
        <w:tblStyle w:val="a4"/>
        <w:tblW w:w="0" w:type="auto"/>
        <w:tblLook w:val="04A0" w:firstRow="1" w:lastRow="0" w:firstColumn="1" w:lastColumn="0" w:noHBand="0" w:noVBand="1"/>
      </w:tblPr>
      <w:tblGrid>
        <w:gridCol w:w="6201"/>
      </w:tblGrid>
      <w:tr w:rsidR="00CB7F03" w:rsidTr="00CB7F03">
        <w:trPr>
          <w:trHeight w:val="2088"/>
        </w:trPr>
        <w:tc>
          <w:tcPr>
            <w:tcW w:w="6201" w:type="dxa"/>
            <w:tcBorders>
              <w:top w:val="nil"/>
              <w:left w:val="nil"/>
              <w:bottom w:val="nil"/>
              <w:right w:val="nil"/>
            </w:tcBorders>
          </w:tcPr>
          <w:p w:rsidR="00CB7F03" w:rsidRDefault="006D29D6" w:rsidP="00CB7F03">
            <w:pPr>
              <w:jc w:val="both"/>
              <w:rPr>
                <w:sz w:val="28"/>
                <w:szCs w:val="28"/>
              </w:rPr>
            </w:pPr>
            <w:r>
              <w:rPr>
                <w:color w:val="000000"/>
                <w:sz w:val="28"/>
                <w:szCs w:val="28"/>
              </w:rPr>
              <w:t>Об утверждении Порядка предоставления</w:t>
            </w:r>
            <w:r>
              <w:rPr>
                <w:sz w:val="28"/>
                <w:szCs w:val="28"/>
              </w:rPr>
              <w:t xml:space="preserve"> </w:t>
            </w:r>
            <w:r w:rsidR="00CB7F03">
              <w:rPr>
                <w:sz w:val="28"/>
                <w:szCs w:val="28"/>
              </w:rPr>
              <w:t>иного межбюджетного трансферта на исполнение судебного акта, предусматривающего принятие организационных мер, направленных на обеспечение реализации полномочий органа местного самоуправления – Брянской городской администрации по созданию приюта для безнадзорных животных (со</w:t>
            </w:r>
            <w:r w:rsidR="00312BEE">
              <w:rPr>
                <w:sz w:val="28"/>
                <w:szCs w:val="28"/>
              </w:rPr>
              <w:t>бак и кошек)</w:t>
            </w:r>
            <w:r w:rsidR="00CB7F03">
              <w:rPr>
                <w:sz w:val="28"/>
                <w:szCs w:val="28"/>
              </w:rPr>
              <w:t xml:space="preserve"> </w:t>
            </w:r>
          </w:p>
        </w:tc>
      </w:tr>
    </w:tbl>
    <w:p w:rsidR="0060237F" w:rsidRDefault="0060237F" w:rsidP="00D87D18">
      <w:pPr>
        <w:jc w:val="both"/>
        <w:rPr>
          <w:sz w:val="28"/>
          <w:szCs w:val="28"/>
        </w:rPr>
      </w:pPr>
    </w:p>
    <w:p w:rsidR="00D87D18" w:rsidRDefault="00F679D8" w:rsidP="00D87D18">
      <w:pPr>
        <w:ind w:firstLine="709"/>
        <w:jc w:val="both"/>
        <w:rPr>
          <w:sz w:val="28"/>
          <w:szCs w:val="28"/>
        </w:rPr>
      </w:pPr>
      <w:r>
        <w:rPr>
          <w:sz w:val="28"/>
          <w:szCs w:val="28"/>
        </w:rPr>
        <w:t xml:space="preserve">В соответствии со </w:t>
      </w:r>
      <w:r w:rsidRPr="00BA5077">
        <w:rPr>
          <w:sz w:val="28"/>
          <w:szCs w:val="28"/>
        </w:rPr>
        <w:t>статьей 139.1</w:t>
      </w:r>
      <w:r w:rsidR="00D87D18">
        <w:rPr>
          <w:sz w:val="28"/>
          <w:szCs w:val="28"/>
        </w:rPr>
        <w:t xml:space="preserve"> Бюджетного кодекса Российской Федер</w:t>
      </w:r>
      <w:r w:rsidR="00B36B45">
        <w:rPr>
          <w:sz w:val="28"/>
          <w:szCs w:val="28"/>
        </w:rPr>
        <w:t xml:space="preserve">ации, законом Брянской области от 2 ноября 2016 года </w:t>
      </w:r>
      <w:r w:rsidR="00B36B45" w:rsidRPr="00BA5077">
        <w:rPr>
          <w:sz w:val="28"/>
          <w:szCs w:val="28"/>
        </w:rPr>
        <w:t>№ 89-З</w:t>
      </w:r>
      <w:r w:rsidR="00B36B45">
        <w:rPr>
          <w:sz w:val="28"/>
          <w:szCs w:val="28"/>
        </w:rPr>
        <w:t xml:space="preserve">             «О межбюджетных отношениях в Брянской области»</w:t>
      </w:r>
      <w:r w:rsidR="00D87D18">
        <w:rPr>
          <w:sz w:val="28"/>
          <w:szCs w:val="28"/>
        </w:rPr>
        <w:t xml:space="preserve"> </w:t>
      </w:r>
      <w:r w:rsidR="00EC557F">
        <w:rPr>
          <w:sz w:val="28"/>
          <w:szCs w:val="28"/>
        </w:rPr>
        <w:t>Правительство Брянской области</w:t>
      </w:r>
    </w:p>
    <w:p w:rsidR="00A13CA9" w:rsidRDefault="00D87D18" w:rsidP="00B36B45">
      <w:pPr>
        <w:jc w:val="both"/>
        <w:rPr>
          <w:sz w:val="28"/>
          <w:szCs w:val="28"/>
        </w:rPr>
      </w:pPr>
      <w:r>
        <w:rPr>
          <w:sz w:val="28"/>
          <w:szCs w:val="28"/>
        </w:rPr>
        <w:t>ПОСТАНОВЛЯ</w:t>
      </w:r>
      <w:r w:rsidR="00EC557F">
        <w:rPr>
          <w:sz w:val="28"/>
          <w:szCs w:val="28"/>
        </w:rPr>
        <w:t>ЕТ</w:t>
      </w:r>
      <w:r>
        <w:rPr>
          <w:sz w:val="28"/>
          <w:szCs w:val="28"/>
        </w:rPr>
        <w:t>:</w:t>
      </w:r>
    </w:p>
    <w:p w:rsidR="003E5986" w:rsidRDefault="003E5986" w:rsidP="00B36B45">
      <w:pPr>
        <w:jc w:val="both"/>
        <w:rPr>
          <w:sz w:val="28"/>
          <w:szCs w:val="28"/>
        </w:rPr>
      </w:pPr>
    </w:p>
    <w:p w:rsidR="00D87D18" w:rsidRPr="00F754F7" w:rsidRDefault="00F754F7" w:rsidP="00A04FFB">
      <w:pPr>
        <w:tabs>
          <w:tab w:val="left" w:pos="1134"/>
        </w:tabs>
        <w:ind w:firstLine="709"/>
        <w:jc w:val="both"/>
        <w:rPr>
          <w:sz w:val="28"/>
          <w:szCs w:val="28"/>
        </w:rPr>
      </w:pPr>
      <w:r>
        <w:rPr>
          <w:sz w:val="28"/>
          <w:szCs w:val="28"/>
        </w:rPr>
        <w:t xml:space="preserve">1. </w:t>
      </w:r>
      <w:r w:rsidR="00D87D18" w:rsidRPr="00F754F7">
        <w:rPr>
          <w:sz w:val="28"/>
          <w:szCs w:val="28"/>
        </w:rPr>
        <w:t>У</w:t>
      </w:r>
      <w:r w:rsidR="00ED0826" w:rsidRPr="00F754F7">
        <w:rPr>
          <w:sz w:val="28"/>
          <w:szCs w:val="28"/>
        </w:rPr>
        <w:t xml:space="preserve">твердить прилагаемый Порядок предоставления иного межбюджетного трансферта на исполнение судебного акта, предусматривающего принятие организационных мер, направленных на обеспечение реализации полномочий органа местного самоуправления – </w:t>
      </w:r>
      <w:r w:rsidR="006F3CF8" w:rsidRPr="00F754F7">
        <w:rPr>
          <w:sz w:val="28"/>
          <w:szCs w:val="28"/>
        </w:rPr>
        <w:t>Брянской городской</w:t>
      </w:r>
      <w:r w:rsidR="00ED0826" w:rsidRPr="00F754F7">
        <w:rPr>
          <w:sz w:val="28"/>
          <w:szCs w:val="28"/>
        </w:rPr>
        <w:t xml:space="preserve"> администрации по созданию приюта для безнадзорных животных (собак и кошек</w:t>
      </w:r>
      <w:r w:rsidR="003E5986">
        <w:rPr>
          <w:sz w:val="28"/>
          <w:szCs w:val="28"/>
        </w:rPr>
        <w:t>)</w:t>
      </w:r>
      <w:r w:rsidR="00A04FFB">
        <w:rPr>
          <w:sz w:val="28"/>
          <w:szCs w:val="28"/>
        </w:rPr>
        <w:t xml:space="preserve"> согласно приложению 1</w:t>
      </w:r>
      <w:r w:rsidR="00ED0826" w:rsidRPr="00F754F7">
        <w:rPr>
          <w:sz w:val="28"/>
          <w:szCs w:val="28"/>
        </w:rPr>
        <w:t>.</w:t>
      </w:r>
    </w:p>
    <w:p w:rsidR="00225A6A" w:rsidRDefault="00225A6A" w:rsidP="00F754F7">
      <w:pPr>
        <w:widowControl w:val="0"/>
        <w:numPr>
          <w:ilvl w:val="0"/>
          <w:numId w:val="5"/>
        </w:numPr>
        <w:tabs>
          <w:tab w:val="left" w:pos="1134"/>
        </w:tabs>
        <w:autoSpaceDE w:val="0"/>
        <w:autoSpaceDN w:val="0"/>
        <w:adjustRightInd w:val="0"/>
        <w:ind w:left="0" w:firstLine="709"/>
        <w:jc w:val="both"/>
        <w:rPr>
          <w:sz w:val="28"/>
          <w:szCs w:val="28"/>
        </w:rPr>
      </w:pPr>
      <w:r>
        <w:rPr>
          <w:sz w:val="28"/>
          <w:szCs w:val="28"/>
        </w:rPr>
        <w:t xml:space="preserve">Утвердить форму соглашения о предоставлении иного межбюджетного трансферта </w:t>
      </w:r>
      <w:r w:rsidR="006D5543" w:rsidRPr="00F754F7">
        <w:rPr>
          <w:sz w:val="28"/>
          <w:szCs w:val="28"/>
        </w:rPr>
        <w:t>на исполнение судебного акта, предусматривающего принятие организационных мер, направленных на обеспечение реализации полномочий органа местного самоуправления – Брянской  городской администрации по созданию приюта для безнадзорных животных (собак и кошек)</w:t>
      </w:r>
      <w:r w:rsidR="006D5543">
        <w:rPr>
          <w:sz w:val="28"/>
          <w:szCs w:val="28"/>
        </w:rPr>
        <w:t xml:space="preserve"> </w:t>
      </w:r>
      <w:r>
        <w:rPr>
          <w:sz w:val="28"/>
          <w:szCs w:val="28"/>
        </w:rPr>
        <w:t xml:space="preserve">согласно приложению </w:t>
      </w:r>
      <w:r w:rsidR="00A04FFB">
        <w:rPr>
          <w:sz w:val="28"/>
          <w:szCs w:val="28"/>
        </w:rPr>
        <w:t>2</w:t>
      </w:r>
      <w:r>
        <w:rPr>
          <w:sz w:val="28"/>
          <w:szCs w:val="28"/>
        </w:rPr>
        <w:t>.</w:t>
      </w:r>
    </w:p>
    <w:p w:rsidR="00EC557F" w:rsidRDefault="00F754F7" w:rsidP="00F754F7">
      <w:pPr>
        <w:widowControl w:val="0"/>
        <w:numPr>
          <w:ilvl w:val="0"/>
          <w:numId w:val="5"/>
        </w:numPr>
        <w:tabs>
          <w:tab w:val="left" w:pos="1134"/>
        </w:tabs>
        <w:autoSpaceDE w:val="0"/>
        <w:autoSpaceDN w:val="0"/>
        <w:adjustRightInd w:val="0"/>
        <w:ind w:left="0" w:firstLine="709"/>
        <w:jc w:val="both"/>
        <w:rPr>
          <w:sz w:val="28"/>
          <w:szCs w:val="28"/>
        </w:rPr>
      </w:pPr>
      <w:r>
        <w:rPr>
          <w:sz w:val="28"/>
          <w:szCs w:val="28"/>
        </w:rPr>
        <w:t>Настоящее п</w:t>
      </w:r>
      <w:r w:rsidR="00EC557F">
        <w:rPr>
          <w:sz w:val="28"/>
          <w:szCs w:val="28"/>
        </w:rPr>
        <w:t>остановление вступает</w:t>
      </w:r>
      <w:r w:rsidR="00BA5077">
        <w:rPr>
          <w:sz w:val="28"/>
          <w:szCs w:val="28"/>
        </w:rPr>
        <w:t xml:space="preserve"> в силу со дня его </w:t>
      </w:r>
      <w:r w:rsidR="00EC557F">
        <w:rPr>
          <w:sz w:val="28"/>
          <w:szCs w:val="28"/>
        </w:rPr>
        <w:t>официального опубликования.</w:t>
      </w:r>
    </w:p>
    <w:p w:rsidR="0007511B" w:rsidRPr="00D87D18" w:rsidRDefault="0007511B" w:rsidP="00F754F7">
      <w:pPr>
        <w:widowControl w:val="0"/>
        <w:numPr>
          <w:ilvl w:val="0"/>
          <w:numId w:val="5"/>
        </w:numPr>
        <w:tabs>
          <w:tab w:val="left" w:pos="1134"/>
        </w:tabs>
        <w:autoSpaceDE w:val="0"/>
        <w:autoSpaceDN w:val="0"/>
        <w:adjustRightInd w:val="0"/>
        <w:ind w:left="0" w:firstLine="709"/>
        <w:jc w:val="both"/>
        <w:rPr>
          <w:sz w:val="28"/>
          <w:szCs w:val="28"/>
        </w:rPr>
      </w:pPr>
      <w:r w:rsidRPr="00D87D18">
        <w:rPr>
          <w:sz w:val="28"/>
          <w:szCs w:val="28"/>
        </w:rPr>
        <w:t>Опубликовать н</w:t>
      </w:r>
      <w:r w:rsidR="00CD20F8" w:rsidRPr="00D87D18">
        <w:rPr>
          <w:sz w:val="28"/>
          <w:szCs w:val="28"/>
        </w:rPr>
        <w:t>астоящее п</w:t>
      </w:r>
      <w:r w:rsidR="002A76DD" w:rsidRPr="00D87D18">
        <w:rPr>
          <w:sz w:val="28"/>
          <w:szCs w:val="28"/>
        </w:rPr>
        <w:t xml:space="preserve">остановление </w:t>
      </w:r>
      <w:r w:rsidRPr="00D87D18">
        <w:rPr>
          <w:color w:val="000000"/>
          <w:sz w:val="28"/>
          <w:szCs w:val="28"/>
        </w:rPr>
        <w:t xml:space="preserve">на </w:t>
      </w:r>
      <w:r w:rsidR="00EC557F">
        <w:rPr>
          <w:color w:val="000000"/>
          <w:sz w:val="28"/>
          <w:szCs w:val="28"/>
        </w:rPr>
        <w:t>«</w:t>
      </w:r>
      <w:r w:rsidR="003E5986">
        <w:rPr>
          <w:color w:val="000000"/>
          <w:sz w:val="28"/>
          <w:szCs w:val="28"/>
        </w:rPr>
        <w:t>О</w:t>
      </w:r>
      <w:r w:rsidR="00EC557F">
        <w:rPr>
          <w:color w:val="000000"/>
          <w:sz w:val="28"/>
          <w:szCs w:val="28"/>
        </w:rPr>
        <w:t xml:space="preserve">фициальном </w:t>
      </w:r>
      <w:r w:rsidRPr="00D87D18">
        <w:rPr>
          <w:color w:val="000000"/>
          <w:sz w:val="28"/>
          <w:szCs w:val="28"/>
        </w:rPr>
        <w:t>интернет-портале правовой информации</w:t>
      </w:r>
      <w:r w:rsidR="00EC557F">
        <w:rPr>
          <w:color w:val="000000"/>
          <w:sz w:val="28"/>
          <w:szCs w:val="28"/>
        </w:rPr>
        <w:t>» (</w:t>
      </w:r>
      <w:hyperlink r:id="rId7" w:history="1">
        <w:r w:rsidRPr="00D87D18">
          <w:rPr>
            <w:rStyle w:val="a3"/>
            <w:color w:val="auto"/>
            <w:sz w:val="28"/>
            <w:szCs w:val="28"/>
            <w:u w:val="none"/>
          </w:rPr>
          <w:t>pravo.gov.ru</w:t>
        </w:r>
      </w:hyperlink>
      <w:r w:rsidR="00EC557F">
        <w:rPr>
          <w:rStyle w:val="a3"/>
          <w:color w:val="auto"/>
          <w:sz w:val="28"/>
          <w:szCs w:val="28"/>
          <w:u w:val="none"/>
        </w:rPr>
        <w:t>).</w:t>
      </w:r>
    </w:p>
    <w:p w:rsidR="002A76DD" w:rsidRPr="00D87D18" w:rsidRDefault="002A76DD" w:rsidP="00F754F7">
      <w:pPr>
        <w:widowControl w:val="0"/>
        <w:numPr>
          <w:ilvl w:val="0"/>
          <w:numId w:val="5"/>
        </w:numPr>
        <w:tabs>
          <w:tab w:val="left" w:pos="1134"/>
        </w:tabs>
        <w:autoSpaceDE w:val="0"/>
        <w:autoSpaceDN w:val="0"/>
        <w:adjustRightInd w:val="0"/>
        <w:ind w:left="0" w:firstLine="709"/>
        <w:jc w:val="both"/>
        <w:rPr>
          <w:sz w:val="28"/>
          <w:szCs w:val="28"/>
        </w:rPr>
      </w:pPr>
      <w:r w:rsidRPr="00D87D18">
        <w:rPr>
          <w:color w:val="000000"/>
          <w:sz w:val="28"/>
          <w:szCs w:val="28"/>
        </w:rPr>
        <w:t>Конт</w:t>
      </w:r>
      <w:r w:rsidR="00CD20F8" w:rsidRPr="00D87D18">
        <w:rPr>
          <w:color w:val="000000"/>
          <w:sz w:val="28"/>
          <w:szCs w:val="28"/>
        </w:rPr>
        <w:t xml:space="preserve">роль за исполнением </w:t>
      </w:r>
      <w:r w:rsidR="00BA5077">
        <w:rPr>
          <w:color w:val="000000"/>
          <w:sz w:val="28"/>
          <w:szCs w:val="28"/>
        </w:rPr>
        <w:t xml:space="preserve">настоящего </w:t>
      </w:r>
      <w:r w:rsidR="00CD20F8" w:rsidRPr="00D87D18">
        <w:rPr>
          <w:color w:val="000000"/>
          <w:sz w:val="28"/>
          <w:szCs w:val="28"/>
        </w:rPr>
        <w:t>п</w:t>
      </w:r>
      <w:r w:rsidR="00D87D18" w:rsidRPr="00D87D18">
        <w:rPr>
          <w:color w:val="000000"/>
          <w:sz w:val="28"/>
          <w:szCs w:val="28"/>
        </w:rPr>
        <w:t>остановления возложить на </w:t>
      </w:r>
      <w:r w:rsidRPr="00D87D18">
        <w:rPr>
          <w:color w:val="000000"/>
          <w:sz w:val="28"/>
          <w:szCs w:val="28"/>
        </w:rPr>
        <w:t>вице-губерн</w:t>
      </w:r>
      <w:r w:rsidR="00E71907" w:rsidRPr="00D87D18">
        <w:rPr>
          <w:color w:val="000000"/>
          <w:sz w:val="28"/>
          <w:szCs w:val="28"/>
        </w:rPr>
        <w:t xml:space="preserve">атора Брянской области </w:t>
      </w:r>
      <w:r w:rsidR="0007511B" w:rsidRPr="00D87D18">
        <w:rPr>
          <w:color w:val="000000"/>
          <w:sz w:val="28"/>
          <w:szCs w:val="28"/>
        </w:rPr>
        <w:t>Резунова А.Г.</w:t>
      </w:r>
    </w:p>
    <w:p w:rsidR="0007511B" w:rsidRDefault="0007511B" w:rsidP="002A76DD">
      <w:pPr>
        <w:jc w:val="both"/>
        <w:rPr>
          <w:sz w:val="28"/>
          <w:szCs w:val="28"/>
        </w:rPr>
      </w:pPr>
    </w:p>
    <w:p w:rsidR="00D87D18" w:rsidRDefault="00D87D18" w:rsidP="002A76DD">
      <w:pPr>
        <w:jc w:val="both"/>
        <w:rPr>
          <w:sz w:val="28"/>
          <w:szCs w:val="28"/>
        </w:rPr>
      </w:pPr>
    </w:p>
    <w:tbl>
      <w:tblPr>
        <w:tblStyle w:val="a4"/>
        <w:tblW w:w="0" w:type="auto"/>
        <w:tblLook w:val="04A0" w:firstRow="1" w:lastRow="0" w:firstColumn="1" w:lastColumn="0" w:noHBand="0" w:noVBand="1"/>
      </w:tblPr>
      <w:tblGrid>
        <w:gridCol w:w="4618"/>
        <w:gridCol w:w="4596"/>
      </w:tblGrid>
      <w:tr w:rsidR="00D87D18" w:rsidTr="00D87D18">
        <w:tc>
          <w:tcPr>
            <w:tcW w:w="4785" w:type="dxa"/>
            <w:tcBorders>
              <w:top w:val="nil"/>
              <w:left w:val="nil"/>
              <w:bottom w:val="nil"/>
              <w:right w:val="nil"/>
            </w:tcBorders>
          </w:tcPr>
          <w:p w:rsidR="00D87D18" w:rsidRDefault="00D87D18" w:rsidP="002A76DD">
            <w:pPr>
              <w:jc w:val="both"/>
              <w:rPr>
                <w:sz w:val="28"/>
                <w:szCs w:val="28"/>
              </w:rPr>
            </w:pPr>
            <w:r>
              <w:rPr>
                <w:sz w:val="28"/>
                <w:szCs w:val="28"/>
              </w:rPr>
              <w:t>Губернатор</w:t>
            </w:r>
          </w:p>
        </w:tc>
        <w:tc>
          <w:tcPr>
            <w:tcW w:w="4786" w:type="dxa"/>
            <w:tcBorders>
              <w:top w:val="nil"/>
              <w:left w:val="nil"/>
              <w:bottom w:val="nil"/>
              <w:right w:val="nil"/>
            </w:tcBorders>
          </w:tcPr>
          <w:p w:rsidR="00D87D18" w:rsidRDefault="00D87D18" w:rsidP="00D87D18">
            <w:pPr>
              <w:jc w:val="right"/>
              <w:rPr>
                <w:sz w:val="28"/>
                <w:szCs w:val="28"/>
              </w:rPr>
            </w:pPr>
            <w:r>
              <w:rPr>
                <w:sz w:val="28"/>
                <w:szCs w:val="28"/>
              </w:rPr>
              <w:t>А.В. Богомаз</w:t>
            </w:r>
          </w:p>
        </w:tc>
      </w:tr>
    </w:tbl>
    <w:p w:rsidR="00D87D18" w:rsidRDefault="00D87D18" w:rsidP="0007511B">
      <w:pPr>
        <w:jc w:val="both"/>
        <w:rPr>
          <w:sz w:val="28"/>
          <w:szCs w:val="28"/>
        </w:rPr>
        <w:sectPr w:rsidR="00D87D18" w:rsidSect="00EA53AC">
          <w:pgSz w:w="11906" w:h="16838"/>
          <w:pgMar w:top="1134" w:right="991" w:bottom="1134" w:left="1701" w:header="708" w:footer="708" w:gutter="0"/>
          <w:cols w:space="708"/>
          <w:docGrid w:linePitch="360"/>
        </w:sectPr>
      </w:pPr>
    </w:p>
    <w:tbl>
      <w:tblPr>
        <w:tblW w:w="9571" w:type="dxa"/>
        <w:tblLook w:val="04A0" w:firstRow="1" w:lastRow="0" w:firstColumn="1" w:lastColumn="0" w:noHBand="0" w:noVBand="1"/>
      </w:tblPr>
      <w:tblGrid>
        <w:gridCol w:w="4928"/>
        <w:gridCol w:w="4643"/>
      </w:tblGrid>
      <w:tr w:rsidR="00AC30D5" w:rsidRPr="00D374C1" w:rsidTr="000A4C3D">
        <w:tc>
          <w:tcPr>
            <w:tcW w:w="4928" w:type="dxa"/>
            <w:shd w:val="clear" w:color="auto" w:fill="auto"/>
          </w:tcPr>
          <w:p w:rsidR="00225A6A" w:rsidRDefault="00AC30D5" w:rsidP="000A4C3D">
            <w:pPr>
              <w:jc w:val="both"/>
              <w:rPr>
                <w:sz w:val="28"/>
                <w:szCs w:val="28"/>
              </w:rPr>
            </w:pPr>
            <w:r>
              <w:rPr>
                <w:sz w:val="28"/>
                <w:szCs w:val="28"/>
              </w:rPr>
              <w:lastRenderedPageBreak/>
              <w:t>В</w:t>
            </w:r>
            <w:r w:rsidRPr="00622868">
              <w:rPr>
                <w:sz w:val="28"/>
                <w:szCs w:val="28"/>
              </w:rPr>
              <w:t xml:space="preserve">ице - губернатор </w:t>
            </w:r>
          </w:p>
          <w:p w:rsidR="00AC30D5" w:rsidRDefault="00AC30D5" w:rsidP="000A4C3D">
            <w:pPr>
              <w:jc w:val="both"/>
              <w:rPr>
                <w:sz w:val="28"/>
                <w:szCs w:val="28"/>
              </w:rPr>
            </w:pPr>
            <w:r w:rsidRPr="00622868">
              <w:rPr>
                <w:sz w:val="28"/>
                <w:szCs w:val="28"/>
              </w:rPr>
              <w:t>Брянской области</w:t>
            </w:r>
          </w:p>
          <w:p w:rsidR="00AC30D5" w:rsidRDefault="00AC30D5" w:rsidP="000A4C3D">
            <w:pPr>
              <w:jc w:val="both"/>
              <w:rPr>
                <w:sz w:val="28"/>
                <w:szCs w:val="28"/>
              </w:rPr>
            </w:pPr>
          </w:p>
          <w:p w:rsidR="00AC30D5" w:rsidRPr="00DD7C06" w:rsidRDefault="00AC30D5" w:rsidP="000A4C3D">
            <w:pPr>
              <w:jc w:val="both"/>
              <w:rPr>
                <w:sz w:val="28"/>
                <w:szCs w:val="28"/>
              </w:rPr>
            </w:pPr>
          </w:p>
        </w:tc>
        <w:tc>
          <w:tcPr>
            <w:tcW w:w="4643" w:type="dxa"/>
            <w:shd w:val="clear" w:color="auto" w:fill="auto"/>
          </w:tcPr>
          <w:p w:rsidR="00AC30D5" w:rsidRDefault="00225A6A" w:rsidP="00225A6A">
            <w:pPr>
              <w:jc w:val="center"/>
              <w:rPr>
                <w:rStyle w:val="FontStyle16"/>
                <w:sz w:val="28"/>
                <w:szCs w:val="28"/>
              </w:rPr>
            </w:pPr>
            <w:r>
              <w:rPr>
                <w:sz w:val="28"/>
                <w:szCs w:val="28"/>
              </w:rPr>
              <w:t xml:space="preserve">                         </w:t>
            </w:r>
            <w:r w:rsidR="00AC30D5">
              <w:rPr>
                <w:sz w:val="28"/>
                <w:szCs w:val="28"/>
              </w:rPr>
              <w:t>А.Г. Резунов</w:t>
            </w:r>
          </w:p>
          <w:p w:rsidR="00AC30D5" w:rsidRPr="00BD39F1" w:rsidRDefault="00AC30D5" w:rsidP="000A4C3D">
            <w:pPr>
              <w:jc w:val="right"/>
              <w:rPr>
                <w:sz w:val="28"/>
                <w:szCs w:val="28"/>
              </w:rPr>
            </w:pPr>
          </w:p>
        </w:tc>
      </w:tr>
      <w:tr w:rsidR="00AC30D5" w:rsidRPr="00D374C1" w:rsidTr="000A4C3D">
        <w:tc>
          <w:tcPr>
            <w:tcW w:w="4928" w:type="dxa"/>
            <w:shd w:val="clear" w:color="auto" w:fill="auto"/>
          </w:tcPr>
          <w:p w:rsidR="00AC30D5" w:rsidRDefault="00AC30D5" w:rsidP="000A4C3D">
            <w:pPr>
              <w:jc w:val="both"/>
              <w:rPr>
                <w:sz w:val="28"/>
                <w:szCs w:val="28"/>
              </w:rPr>
            </w:pPr>
            <w:r>
              <w:rPr>
                <w:sz w:val="28"/>
                <w:szCs w:val="28"/>
              </w:rPr>
              <w:t>Заместитель Губернатора</w:t>
            </w:r>
          </w:p>
          <w:p w:rsidR="00AC30D5" w:rsidRDefault="00AC30D5" w:rsidP="000A4C3D">
            <w:pPr>
              <w:jc w:val="both"/>
              <w:rPr>
                <w:sz w:val="28"/>
                <w:szCs w:val="28"/>
              </w:rPr>
            </w:pPr>
            <w:r>
              <w:rPr>
                <w:sz w:val="28"/>
                <w:szCs w:val="28"/>
              </w:rPr>
              <w:t>Брянской области</w:t>
            </w:r>
          </w:p>
          <w:p w:rsidR="00AC30D5" w:rsidRDefault="00AC30D5" w:rsidP="000A4C3D">
            <w:pPr>
              <w:jc w:val="both"/>
              <w:rPr>
                <w:sz w:val="28"/>
                <w:szCs w:val="28"/>
              </w:rPr>
            </w:pPr>
          </w:p>
          <w:p w:rsidR="00AC30D5" w:rsidRDefault="00AC30D5" w:rsidP="000A4C3D">
            <w:pPr>
              <w:jc w:val="both"/>
              <w:rPr>
                <w:sz w:val="28"/>
                <w:szCs w:val="28"/>
              </w:rPr>
            </w:pPr>
          </w:p>
        </w:tc>
        <w:tc>
          <w:tcPr>
            <w:tcW w:w="4643" w:type="dxa"/>
            <w:shd w:val="clear" w:color="auto" w:fill="auto"/>
          </w:tcPr>
          <w:p w:rsidR="00AC30D5" w:rsidRDefault="00AC30D5" w:rsidP="000A4C3D">
            <w:pPr>
              <w:jc w:val="right"/>
              <w:rPr>
                <w:sz w:val="28"/>
                <w:szCs w:val="28"/>
              </w:rPr>
            </w:pPr>
          </w:p>
          <w:p w:rsidR="00AC30D5" w:rsidRDefault="00AC30D5" w:rsidP="000A4C3D">
            <w:pPr>
              <w:jc w:val="right"/>
              <w:rPr>
                <w:rStyle w:val="FontStyle16"/>
                <w:sz w:val="28"/>
                <w:szCs w:val="28"/>
              </w:rPr>
            </w:pPr>
            <w:r>
              <w:rPr>
                <w:sz w:val="28"/>
                <w:szCs w:val="28"/>
              </w:rPr>
              <w:t>Ю.В. Филипенко</w:t>
            </w:r>
          </w:p>
        </w:tc>
      </w:tr>
      <w:tr w:rsidR="00AC30D5" w:rsidRPr="00D374C1" w:rsidTr="000A4C3D">
        <w:tc>
          <w:tcPr>
            <w:tcW w:w="4928" w:type="dxa"/>
            <w:shd w:val="clear" w:color="auto" w:fill="auto"/>
          </w:tcPr>
          <w:p w:rsidR="00AC30D5" w:rsidRDefault="00AC30D5" w:rsidP="000A4C3D">
            <w:pPr>
              <w:jc w:val="both"/>
              <w:rPr>
                <w:sz w:val="28"/>
                <w:szCs w:val="28"/>
              </w:rPr>
            </w:pPr>
            <w:r>
              <w:rPr>
                <w:sz w:val="28"/>
                <w:szCs w:val="28"/>
              </w:rPr>
              <w:t>Начальник</w:t>
            </w:r>
            <w:r w:rsidRPr="00CB3DFE">
              <w:rPr>
                <w:sz w:val="28"/>
                <w:szCs w:val="28"/>
              </w:rPr>
              <w:t xml:space="preserve"> управления</w:t>
            </w:r>
            <w:r>
              <w:rPr>
                <w:sz w:val="28"/>
                <w:szCs w:val="28"/>
              </w:rPr>
              <w:t xml:space="preserve"> </w:t>
            </w:r>
          </w:p>
          <w:p w:rsidR="00AC30D5" w:rsidRDefault="00AC30D5" w:rsidP="000A4C3D">
            <w:pPr>
              <w:jc w:val="both"/>
              <w:rPr>
                <w:sz w:val="28"/>
                <w:szCs w:val="28"/>
              </w:rPr>
            </w:pPr>
            <w:r>
              <w:rPr>
                <w:sz w:val="28"/>
                <w:szCs w:val="28"/>
              </w:rPr>
              <w:t>ветеринарии Брянской области</w:t>
            </w:r>
          </w:p>
        </w:tc>
        <w:tc>
          <w:tcPr>
            <w:tcW w:w="4643" w:type="dxa"/>
            <w:shd w:val="clear" w:color="auto" w:fill="auto"/>
            <w:vAlign w:val="bottom"/>
          </w:tcPr>
          <w:p w:rsidR="00AC30D5" w:rsidRDefault="00225A6A" w:rsidP="00225A6A">
            <w:pPr>
              <w:jc w:val="center"/>
              <w:rPr>
                <w:rStyle w:val="FontStyle16"/>
                <w:sz w:val="28"/>
                <w:szCs w:val="28"/>
              </w:rPr>
            </w:pPr>
            <w:r>
              <w:rPr>
                <w:rStyle w:val="FontStyle16"/>
                <w:sz w:val="28"/>
                <w:szCs w:val="28"/>
              </w:rPr>
              <w:t xml:space="preserve">                       </w:t>
            </w:r>
            <w:r w:rsidR="00AC30D5">
              <w:rPr>
                <w:rStyle w:val="FontStyle16"/>
                <w:sz w:val="28"/>
                <w:szCs w:val="28"/>
              </w:rPr>
              <w:t>Н.В. Шлык</w:t>
            </w:r>
          </w:p>
        </w:tc>
      </w:tr>
      <w:tr w:rsidR="00AC30D5" w:rsidRPr="006C7577" w:rsidTr="000A4C3D">
        <w:tc>
          <w:tcPr>
            <w:tcW w:w="4928" w:type="dxa"/>
            <w:shd w:val="clear" w:color="auto" w:fill="auto"/>
          </w:tcPr>
          <w:p w:rsidR="00AC30D5" w:rsidRDefault="00AC30D5" w:rsidP="000A4C3D">
            <w:pPr>
              <w:jc w:val="both"/>
              <w:rPr>
                <w:sz w:val="28"/>
                <w:szCs w:val="28"/>
              </w:rPr>
            </w:pPr>
          </w:p>
          <w:p w:rsidR="00AC30D5" w:rsidRDefault="00AC30D5" w:rsidP="000A4C3D">
            <w:pPr>
              <w:jc w:val="both"/>
              <w:rPr>
                <w:sz w:val="28"/>
                <w:szCs w:val="28"/>
              </w:rPr>
            </w:pPr>
          </w:p>
          <w:p w:rsidR="00AC30D5" w:rsidRPr="006C7577" w:rsidRDefault="00AC30D5" w:rsidP="000A4C3D">
            <w:pPr>
              <w:jc w:val="both"/>
              <w:rPr>
                <w:sz w:val="28"/>
                <w:szCs w:val="28"/>
              </w:rPr>
            </w:pPr>
            <w:r w:rsidRPr="00496E03">
              <w:rPr>
                <w:sz w:val="28"/>
                <w:szCs w:val="28"/>
              </w:rPr>
              <w:t>Начальник отдела делопроизводства администрации Губернатора Брянской обла</w:t>
            </w:r>
            <w:r>
              <w:rPr>
                <w:sz w:val="28"/>
                <w:szCs w:val="28"/>
              </w:rPr>
              <w:t xml:space="preserve">сти и Правительства Брянской </w:t>
            </w:r>
            <w:r w:rsidRPr="00496E03">
              <w:rPr>
                <w:sz w:val="28"/>
                <w:szCs w:val="28"/>
              </w:rPr>
              <w:t>области</w:t>
            </w:r>
          </w:p>
        </w:tc>
        <w:tc>
          <w:tcPr>
            <w:tcW w:w="4643" w:type="dxa"/>
            <w:shd w:val="clear" w:color="auto" w:fill="auto"/>
            <w:vAlign w:val="bottom"/>
          </w:tcPr>
          <w:p w:rsidR="00AC30D5" w:rsidRDefault="00AC30D5" w:rsidP="000A4C3D">
            <w:pPr>
              <w:jc w:val="right"/>
              <w:rPr>
                <w:sz w:val="28"/>
                <w:szCs w:val="28"/>
              </w:rPr>
            </w:pPr>
          </w:p>
          <w:p w:rsidR="00AC30D5" w:rsidRDefault="00AC30D5" w:rsidP="000A4C3D">
            <w:pPr>
              <w:jc w:val="right"/>
              <w:rPr>
                <w:sz w:val="28"/>
                <w:szCs w:val="28"/>
              </w:rPr>
            </w:pPr>
          </w:p>
          <w:p w:rsidR="00AC30D5" w:rsidRDefault="00AC30D5" w:rsidP="000A4C3D">
            <w:pPr>
              <w:jc w:val="right"/>
              <w:rPr>
                <w:sz w:val="28"/>
                <w:szCs w:val="28"/>
              </w:rPr>
            </w:pPr>
          </w:p>
          <w:p w:rsidR="00AC30D5" w:rsidRPr="006C7577" w:rsidRDefault="00225A6A" w:rsidP="00225A6A">
            <w:pPr>
              <w:jc w:val="center"/>
              <w:rPr>
                <w:sz w:val="28"/>
                <w:szCs w:val="28"/>
              </w:rPr>
            </w:pPr>
            <w:r>
              <w:rPr>
                <w:sz w:val="28"/>
                <w:szCs w:val="28"/>
              </w:rPr>
              <w:t xml:space="preserve">                              </w:t>
            </w:r>
            <w:r w:rsidR="00A95E34">
              <w:rPr>
                <w:sz w:val="28"/>
                <w:szCs w:val="28"/>
              </w:rPr>
              <w:t>О.</w:t>
            </w:r>
            <w:r w:rsidR="00AC30D5">
              <w:rPr>
                <w:sz w:val="28"/>
                <w:szCs w:val="28"/>
              </w:rPr>
              <w:t>Н. Воронина</w:t>
            </w:r>
          </w:p>
        </w:tc>
      </w:tr>
    </w:tbl>
    <w:p w:rsidR="00AC30D5" w:rsidRDefault="00AC30D5" w:rsidP="00AC30D5">
      <w:pPr>
        <w:jc w:val="both"/>
        <w:rPr>
          <w:sz w:val="28"/>
          <w:szCs w:val="28"/>
        </w:rPr>
      </w:pPr>
    </w:p>
    <w:p w:rsidR="00AC30D5" w:rsidRDefault="00AC30D5" w:rsidP="00AC30D5">
      <w:pPr>
        <w:jc w:val="both"/>
        <w:rPr>
          <w:sz w:val="28"/>
          <w:szCs w:val="28"/>
        </w:rPr>
      </w:pPr>
    </w:p>
    <w:p w:rsidR="00AC30D5" w:rsidRDefault="00AC30D5" w:rsidP="00AC30D5">
      <w:pPr>
        <w:jc w:val="both"/>
        <w:rPr>
          <w:sz w:val="28"/>
          <w:szCs w:val="28"/>
        </w:rPr>
      </w:pPr>
    </w:p>
    <w:p w:rsidR="00AC30D5" w:rsidRDefault="00AC30D5" w:rsidP="00AC30D5">
      <w:pPr>
        <w:jc w:val="both"/>
        <w:rPr>
          <w:sz w:val="28"/>
          <w:szCs w:val="28"/>
        </w:rPr>
      </w:pPr>
    </w:p>
    <w:p w:rsidR="00AC30D5" w:rsidRDefault="00AC30D5" w:rsidP="00AC30D5">
      <w:pPr>
        <w:shd w:val="clear" w:color="auto" w:fill="FFFFFF"/>
        <w:rPr>
          <w:sz w:val="28"/>
          <w:szCs w:val="28"/>
        </w:rPr>
      </w:pPr>
      <w:bookmarkStart w:id="0" w:name="sub_1000"/>
    </w:p>
    <w:p w:rsidR="00AC30D5" w:rsidRDefault="00AC30D5" w:rsidP="00AC30D5">
      <w:pPr>
        <w:shd w:val="clear" w:color="auto" w:fill="FFFFFF"/>
        <w:rPr>
          <w:sz w:val="28"/>
          <w:szCs w:val="28"/>
        </w:rPr>
      </w:pPr>
    </w:p>
    <w:p w:rsidR="00AC30D5" w:rsidRDefault="00AC30D5" w:rsidP="00AC30D5">
      <w:pPr>
        <w:shd w:val="clear" w:color="auto" w:fill="FFFFFF"/>
        <w:rPr>
          <w:sz w:val="28"/>
          <w:szCs w:val="28"/>
        </w:rPr>
      </w:pPr>
    </w:p>
    <w:p w:rsidR="00AC30D5" w:rsidRDefault="00AC30D5" w:rsidP="00AC30D5">
      <w:pPr>
        <w:shd w:val="clear" w:color="auto" w:fill="FFFFFF"/>
        <w:rPr>
          <w:sz w:val="28"/>
          <w:szCs w:val="28"/>
        </w:rPr>
      </w:pPr>
    </w:p>
    <w:p w:rsidR="00AC30D5" w:rsidRDefault="00AC30D5" w:rsidP="00AC30D5">
      <w:pPr>
        <w:shd w:val="clear" w:color="auto" w:fill="FFFFFF"/>
        <w:rPr>
          <w:sz w:val="28"/>
          <w:szCs w:val="28"/>
        </w:rPr>
      </w:pPr>
    </w:p>
    <w:p w:rsidR="00AC30D5" w:rsidRDefault="00AC30D5" w:rsidP="00AC30D5">
      <w:pPr>
        <w:shd w:val="clear" w:color="auto" w:fill="FFFFFF"/>
        <w:rPr>
          <w:sz w:val="28"/>
          <w:szCs w:val="28"/>
        </w:rPr>
      </w:pPr>
    </w:p>
    <w:p w:rsidR="00AC30D5" w:rsidRDefault="00AC30D5" w:rsidP="00AC30D5">
      <w:pPr>
        <w:shd w:val="clear" w:color="auto" w:fill="FFFFFF"/>
        <w:rPr>
          <w:sz w:val="28"/>
          <w:szCs w:val="28"/>
        </w:rPr>
      </w:pPr>
    </w:p>
    <w:p w:rsidR="00AC30D5" w:rsidRDefault="00AC30D5" w:rsidP="00AC30D5">
      <w:pPr>
        <w:shd w:val="clear" w:color="auto" w:fill="FFFFFF"/>
        <w:rPr>
          <w:sz w:val="28"/>
          <w:szCs w:val="28"/>
        </w:rPr>
      </w:pPr>
    </w:p>
    <w:p w:rsidR="00AC30D5" w:rsidRDefault="00AC30D5" w:rsidP="00AC30D5">
      <w:pPr>
        <w:shd w:val="clear" w:color="auto" w:fill="FFFFFF"/>
        <w:rPr>
          <w:sz w:val="28"/>
          <w:szCs w:val="28"/>
        </w:rPr>
      </w:pPr>
    </w:p>
    <w:p w:rsidR="00AC30D5" w:rsidRDefault="00AC30D5" w:rsidP="00AC30D5">
      <w:pPr>
        <w:shd w:val="clear" w:color="auto" w:fill="FFFFFF"/>
        <w:rPr>
          <w:sz w:val="28"/>
          <w:szCs w:val="28"/>
        </w:rPr>
      </w:pPr>
    </w:p>
    <w:p w:rsidR="00AC30D5" w:rsidRDefault="00AC30D5" w:rsidP="00AC30D5">
      <w:pPr>
        <w:shd w:val="clear" w:color="auto" w:fill="FFFFFF"/>
        <w:rPr>
          <w:sz w:val="28"/>
          <w:szCs w:val="28"/>
        </w:rPr>
      </w:pPr>
    </w:p>
    <w:p w:rsidR="00AC30D5" w:rsidRDefault="00AC30D5" w:rsidP="00AC30D5">
      <w:pPr>
        <w:shd w:val="clear" w:color="auto" w:fill="FFFFFF"/>
        <w:rPr>
          <w:sz w:val="28"/>
          <w:szCs w:val="28"/>
        </w:rPr>
      </w:pPr>
    </w:p>
    <w:p w:rsidR="00AC30D5" w:rsidRDefault="00AC30D5" w:rsidP="00AC30D5">
      <w:pPr>
        <w:shd w:val="clear" w:color="auto" w:fill="FFFFFF"/>
        <w:rPr>
          <w:sz w:val="28"/>
          <w:szCs w:val="28"/>
        </w:rPr>
      </w:pPr>
    </w:p>
    <w:p w:rsidR="00AC30D5" w:rsidRDefault="00AC30D5" w:rsidP="00AC30D5">
      <w:pPr>
        <w:shd w:val="clear" w:color="auto" w:fill="FFFFFF"/>
        <w:rPr>
          <w:sz w:val="28"/>
          <w:szCs w:val="28"/>
        </w:rPr>
      </w:pPr>
    </w:p>
    <w:p w:rsidR="00AC30D5" w:rsidRDefault="00AC30D5" w:rsidP="00AC30D5">
      <w:pPr>
        <w:shd w:val="clear" w:color="auto" w:fill="FFFFFF"/>
        <w:rPr>
          <w:sz w:val="28"/>
          <w:szCs w:val="28"/>
        </w:rPr>
      </w:pPr>
    </w:p>
    <w:p w:rsidR="00AC30D5" w:rsidRDefault="00AC30D5" w:rsidP="00AC30D5">
      <w:pPr>
        <w:shd w:val="clear" w:color="auto" w:fill="FFFFFF"/>
        <w:rPr>
          <w:sz w:val="28"/>
          <w:szCs w:val="28"/>
        </w:rPr>
      </w:pPr>
    </w:p>
    <w:p w:rsidR="00AC30D5" w:rsidRDefault="00AC30D5" w:rsidP="00AC30D5">
      <w:pPr>
        <w:shd w:val="clear" w:color="auto" w:fill="FFFFFF"/>
        <w:rPr>
          <w:sz w:val="28"/>
          <w:szCs w:val="28"/>
        </w:rPr>
      </w:pPr>
    </w:p>
    <w:p w:rsidR="00AC30D5" w:rsidRDefault="00AC30D5" w:rsidP="00AC30D5">
      <w:pPr>
        <w:shd w:val="clear" w:color="auto" w:fill="FFFFFF"/>
        <w:rPr>
          <w:sz w:val="28"/>
          <w:szCs w:val="28"/>
        </w:rPr>
      </w:pPr>
    </w:p>
    <w:p w:rsidR="00AC30D5" w:rsidRDefault="00AC30D5" w:rsidP="00AC30D5">
      <w:pPr>
        <w:shd w:val="clear" w:color="auto" w:fill="FFFFFF"/>
        <w:rPr>
          <w:sz w:val="28"/>
          <w:szCs w:val="28"/>
        </w:rPr>
      </w:pPr>
    </w:p>
    <w:p w:rsidR="00AC30D5" w:rsidRDefault="00AC30D5" w:rsidP="00AC30D5">
      <w:pPr>
        <w:shd w:val="clear" w:color="auto" w:fill="FFFFFF"/>
        <w:rPr>
          <w:sz w:val="28"/>
          <w:szCs w:val="28"/>
        </w:rPr>
      </w:pPr>
    </w:p>
    <w:p w:rsidR="00AC30D5" w:rsidRDefault="00AC30D5" w:rsidP="00AC30D5">
      <w:pPr>
        <w:shd w:val="clear" w:color="auto" w:fill="FFFFFF"/>
        <w:rPr>
          <w:sz w:val="28"/>
          <w:szCs w:val="28"/>
        </w:rPr>
      </w:pPr>
    </w:p>
    <w:p w:rsidR="00AC30D5" w:rsidRDefault="00AC30D5" w:rsidP="00AC30D5">
      <w:pPr>
        <w:shd w:val="clear" w:color="auto" w:fill="FFFFFF"/>
        <w:rPr>
          <w:sz w:val="28"/>
          <w:szCs w:val="28"/>
        </w:rPr>
      </w:pPr>
    </w:p>
    <w:p w:rsidR="00AC30D5" w:rsidRDefault="00AC30D5" w:rsidP="00AC30D5">
      <w:pPr>
        <w:shd w:val="clear" w:color="auto" w:fill="FFFFFF"/>
        <w:rPr>
          <w:sz w:val="28"/>
          <w:szCs w:val="28"/>
        </w:rPr>
      </w:pPr>
    </w:p>
    <w:bookmarkEnd w:id="0"/>
    <w:p w:rsidR="00AC30D5" w:rsidRPr="00783D62" w:rsidRDefault="00A95E34" w:rsidP="00AC30D5">
      <w:pPr>
        <w:shd w:val="clear" w:color="auto" w:fill="FFFFFF"/>
        <w:rPr>
          <w:sz w:val="20"/>
        </w:rPr>
      </w:pPr>
      <w:r>
        <w:rPr>
          <w:sz w:val="20"/>
        </w:rPr>
        <w:t>Н</w:t>
      </w:r>
      <w:r w:rsidR="00526DD9">
        <w:rPr>
          <w:sz w:val="20"/>
        </w:rPr>
        <w:t xml:space="preserve">ачальник отдела </w:t>
      </w:r>
    </w:p>
    <w:p w:rsidR="00AC30D5" w:rsidRDefault="00A95E34" w:rsidP="00AC30D5">
      <w:pPr>
        <w:shd w:val="clear" w:color="auto" w:fill="FFFFFF"/>
        <w:rPr>
          <w:bCs/>
          <w:sz w:val="20"/>
        </w:rPr>
      </w:pPr>
      <w:r>
        <w:rPr>
          <w:bCs/>
          <w:sz w:val="20"/>
        </w:rPr>
        <w:t>Гапчина Ю.В</w:t>
      </w:r>
      <w:r w:rsidR="00AC30D5">
        <w:rPr>
          <w:bCs/>
          <w:sz w:val="20"/>
        </w:rPr>
        <w:t>.</w:t>
      </w:r>
    </w:p>
    <w:p w:rsidR="003A7ACA" w:rsidRDefault="00AC30D5" w:rsidP="00AC30D5">
      <w:pPr>
        <w:shd w:val="clear" w:color="auto" w:fill="FFFFFF"/>
        <w:rPr>
          <w:sz w:val="20"/>
        </w:rPr>
        <w:sectPr w:rsidR="003A7ACA" w:rsidSect="00F329FE">
          <w:footerReference w:type="default" r:id="rId8"/>
          <w:pgSz w:w="11906" w:h="16838"/>
          <w:pgMar w:top="1134" w:right="850" w:bottom="1134" w:left="1701" w:header="708" w:footer="708" w:gutter="0"/>
          <w:cols w:space="708"/>
          <w:docGrid w:linePitch="360"/>
        </w:sectPr>
      </w:pPr>
      <w:r w:rsidRPr="00553DE8">
        <w:rPr>
          <w:sz w:val="20"/>
        </w:rPr>
        <w:t>тел. 66-6</w:t>
      </w:r>
      <w:r>
        <w:rPr>
          <w:sz w:val="20"/>
        </w:rPr>
        <w:t>5</w:t>
      </w:r>
      <w:r w:rsidRPr="00553DE8">
        <w:rPr>
          <w:sz w:val="20"/>
        </w:rPr>
        <w:t>-</w:t>
      </w:r>
      <w:r w:rsidR="00A95E34">
        <w:rPr>
          <w:sz w:val="20"/>
        </w:rPr>
        <w:t>88</w:t>
      </w:r>
    </w:p>
    <w:p w:rsidR="003A7ACA" w:rsidRPr="002562BD" w:rsidRDefault="003A7ACA" w:rsidP="003A7ACA">
      <w:pPr>
        <w:pStyle w:val="ConsPlusNormal"/>
        <w:jc w:val="right"/>
        <w:outlineLvl w:val="1"/>
      </w:pPr>
      <w:r w:rsidRPr="002562BD">
        <w:lastRenderedPageBreak/>
        <w:t>Приложение № 1</w:t>
      </w:r>
    </w:p>
    <w:p w:rsidR="003A7ACA" w:rsidRPr="002562BD" w:rsidRDefault="003A7ACA" w:rsidP="003A7ACA">
      <w:pPr>
        <w:pStyle w:val="ConsPlusNormal"/>
        <w:jc w:val="right"/>
      </w:pPr>
      <w:r w:rsidRPr="002562BD">
        <w:t xml:space="preserve">к форме соглашения о предоставлении иного МБТ </w:t>
      </w:r>
    </w:p>
    <w:p w:rsidR="003A7ACA" w:rsidRPr="002562BD" w:rsidRDefault="003A7ACA" w:rsidP="003A7ACA">
      <w:pPr>
        <w:pStyle w:val="ConsPlusNormal"/>
        <w:jc w:val="right"/>
        <w:rPr>
          <w:szCs w:val="28"/>
        </w:rPr>
      </w:pPr>
      <w:r w:rsidRPr="002562BD">
        <w:rPr>
          <w:szCs w:val="28"/>
        </w:rPr>
        <w:t xml:space="preserve">из областного бюджета Брянской области бюджету муниципального образования, </w:t>
      </w:r>
    </w:p>
    <w:p w:rsidR="003A7ACA" w:rsidRPr="002562BD" w:rsidRDefault="003A7ACA" w:rsidP="003A7ACA">
      <w:pPr>
        <w:pStyle w:val="ConsPlusNormal"/>
        <w:jc w:val="right"/>
      </w:pPr>
      <w:r w:rsidRPr="002562BD">
        <w:t>утвержденной постановлением Правительства Брянской области</w:t>
      </w:r>
    </w:p>
    <w:p w:rsidR="003A7ACA" w:rsidRPr="002562BD" w:rsidRDefault="003A7ACA" w:rsidP="003A7ACA">
      <w:pPr>
        <w:pStyle w:val="ConsPlusNormal"/>
        <w:jc w:val="right"/>
      </w:pPr>
      <w:r w:rsidRPr="002562BD">
        <w:t>от ______________ № _____</w:t>
      </w:r>
    </w:p>
    <w:p w:rsidR="003A7ACA" w:rsidRPr="002562BD" w:rsidRDefault="003A7ACA" w:rsidP="003A7ACA">
      <w:pPr>
        <w:pStyle w:val="ConsPlusNormal"/>
        <w:ind w:firstLine="540"/>
        <w:jc w:val="both"/>
        <w:rPr>
          <w:sz w:val="10"/>
          <w:szCs w:val="10"/>
        </w:rPr>
      </w:pPr>
    </w:p>
    <w:p w:rsidR="003A7ACA" w:rsidRPr="002562BD" w:rsidRDefault="003A7ACA" w:rsidP="003A7ACA">
      <w:pPr>
        <w:pStyle w:val="ConsPlusNormal"/>
        <w:jc w:val="right"/>
      </w:pPr>
      <w:r w:rsidRPr="002562BD">
        <w:t>"Приложение № ______</w:t>
      </w:r>
    </w:p>
    <w:p w:rsidR="003A7ACA" w:rsidRPr="002562BD" w:rsidRDefault="003A7ACA" w:rsidP="003A7ACA">
      <w:pPr>
        <w:pStyle w:val="ConsPlusNormal"/>
        <w:jc w:val="right"/>
      </w:pPr>
      <w:r w:rsidRPr="002562BD">
        <w:t>к Соглашению от "__" _____ 20__ г. № ___</w:t>
      </w:r>
    </w:p>
    <w:p w:rsidR="003A7ACA" w:rsidRPr="002562BD" w:rsidRDefault="003A7ACA" w:rsidP="003A7ACA">
      <w:pPr>
        <w:pStyle w:val="ConsPlusNonformat"/>
        <w:jc w:val="center"/>
        <w:rPr>
          <w:rPrChange w:id="1" w:author="Gapchina" w:date="2019-06-24T12:42:00Z">
            <w:rPr>
              <w:b/>
            </w:rPr>
          </w:rPrChange>
        </w:rPr>
      </w:pPr>
      <w:bookmarkStart w:id="2" w:name="P569"/>
      <w:bookmarkEnd w:id="2"/>
      <w:r w:rsidRPr="002562BD">
        <w:rPr>
          <w:rPrChange w:id="3" w:author="Gapchina" w:date="2019-06-24T12:42:00Z">
            <w:rPr>
              <w:b/>
            </w:rPr>
          </w:rPrChange>
        </w:rPr>
        <w:t>Перечень мероприятий, на финансирование которых предоставляется иной МБТ</w:t>
      </w:r>
    </w:p>
    <w:p w:rsidR="003A7ACA" w:rsidRPr="002562BD" w:rsidRDefault="003A7ACA" w:rsidP="003A7ACA">
      <w:pPr>
        <w:pStyle w:val="ConsPlusNonformat"/>
        <w:jc w:val="center"/>
        <w:rPr>
          <w:rPrChange w:id="4" w:author="Gapchina" w:date="2019-06-24T12:42:00Z">
            <w:rPr>
              <w:b/>
            </w:rPr>
          </w:rPrChange>
        </w:rPr>
      </w:pPr>
    </w:p>
    <w:tbl>
      <w:tblPr>
        <w:tblW w:w="14884" w:type="dxa"/>
        <w:jc w:val="center"/>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98"/>
        <w:gridCol w:w="8251"/>
        <w:gridCol w:w="1928"/>
        <w:gridCol w:w="907"/>
      </w:tblGrid>
      <w:tr w:rsidR="003A7ACA" w:rsidRPr="002562BD" w:rsidTr="00075BBF">
        <w:trPr>
          <w:trHeight w:val="28"/>
          <w:jc w:val="center"/>
        </w:trPr>
        <w:tc>
          <w:tcPr>
            <w:tcW w:w="3798" w:type="dxa"/>
            <w:tcBorders>
              <w:top w:val="nil"/>
              <w:left w:val="nil"/>
              <w:bottom w:val="nil"/>
              <w:right w:val="nil"/>
            </w:tcBorders>
          </w:tcPr>
          <w:p w:rsidR="003A7ACA" w:rsidRPr="002562BD" w:rsidRDefault="003A7ACA" w:rsidP="00075BBF">
            <w:pPr>
              <w:pStyle w:val="ConsPlusNormal"/>
            </w:pPr>
          </w:p>
        </w:tc>
        <w:tc>
          <w:tcPr>
            <w:tcW w:w="8251" w:type="dxa"/>
            <w:tcBorders>
              <w:top w:val="nil"/>
              <w:left w:val="nil"/>
              <w:bottom w:val="nil"/>
              <w:right w:val="nil"/>
            </w:tcBorders>
          </w:tcPr>
          <w:p w:rsidR="003A7ACA" w:rsidRPr="002562BD" w:rsidRDefault="003A7ACA" w:rsidP="00075BBF">
            <w:pPr>
              <w:pStyle w:val="ConsPlusNormal"/>
            </w:pPr>
          </w:p>
        </w:tc>
        <w:tc>
          <w:tcPr>
            <w:tcW w:w="1928" w:type="dxa"/>
            <w:tcBorders>
              <w:top w:val="nil"/>
              <w:left w:val="nil"/>
              <w:bottom w:val="nil"/>
              <w:right w:val="single" w:sz="4" w:space="0" w:color="auto"/>
            </w:tcBorders>
          </w:tcPr>
          <w:p w:rsidR="003A7ACA" w:rsidRPr="002562BD" w:rsidRDefault="003A7ACA" w:rsidP="00075BBF">
            <w:pPr>
              <w:pStyle w:val="ConsPlusNormal"/>
            </w:pPr>
            <w:r w:rsidRPr="002562BD">
              <w:t xml:space="preserve">        </w:t>
            </w:r>
          </w:p>
        </w:tc>
        <w:tc>
          <w:tcPr>
            <w:tcW w:w="907" w:type="dxa"/>
            <w:tcBorders>
              <w:top w:val="single" w:sz="4" w:space="0" w:color="auto"/>
              <w:left w:val="single" w:sz="4" w:space="0" w:color="auto"/>
              <w:bottom w:val="single" w:sz="4" w:space="0" w:color="auto"/>
              <w:right w:val="single" w:sz="4" w:space="0" w:color="auto"/>
            </w:tcBorders>
          </w:tcPr>
          <w:p w:rsidR="003A7ACA" w:rsidRPr="002562BD" w:rsidRDefault="003A7ACA" w:rsidP="00075BBF">
            <w:pPr>
              <w:pStyle w:val="ConsPlusNormal"/>
              <w:jc w:val="center"/>
            </w:pPr>
            <w:r w:rsidRPr="002562BD">
              <w:t>Коды</w:t>
            </w:r>
          </w:p>
        </w:tc>
      </w:tr>
      <w:tr w:rsidR="003A7ACA" w:rsidRPr="002562BD" w:rsidTr="00075BBF">
        <w:trPr>
          <w:trHeight w:val="28"/>
          <w:jc w:val="center"/>
        </w:trPr>
        <w:tc>
          <w:tcPr>
            <w:tcW w:w="3798" w:type="dxa"/>
            <w:tcBorders>
              <w:top w:val="nil"/>
              <w:left w:val="nil"/>
              <w:bottom w:val="nil"/>
              <w:right w:val="nil"/>
            </w:tcBorders>
          </w:tcPr>
          <w:p w:rsidR="003A7ACA" w:rsidRPr="002562BD" w:rsidRDefault="003A7ACA" w:rsidP="00075BBF">
            <w:pPr>
              <w:pStyle w:val="ConsPlusNormal"/>
            </w:pPr>
            <w:r w:rsidRPr="002562BD">
              <w:t>Наименование местного бюджета</w:t>
            </w:r>
          </w:p>
        </w:tc>
        <w:tc>
          <w:tcPr>
            <w:tcW w:w="8251" w:type="dxa"/>
            <w:tcBorders>
              <w:top w:val="nil"/>
              <w:left w:val="nil"/>
              <w:bottom w:val="single" w:sz="4" w:space="0" w:color="auto"/>
              <w:right w:val="nil"/>
            </w:tcBorders>
          </w:tcPr>
          <w:p w:rsidR="003A7ACA" w:rsidRPr="002562BD" w:rsidRDefault="003A7ACA" w:rsidP="00075BBF">
            <w:pPr>
              <w:pStyle w:val="ConsPlusNormal"/>
            </w:pPr>
          </w:p>
        </w:tc>
        <w:tc>
          <w:tcPr>
            <w:tcW w:w="1928" w:type="dxa"/>
            <w:tcBorders>
              <w:top w:val="nil"/>
              <w:left w:val="nil"/>
              <w:bottom w:val="nil"/>
              <w:right w:val="single" w:sz="4" w:space="0" w:color="auto"/>
            </w:tcBorders>
            <w:vAlign w:val="bottom"/>
          </w:tcPr>
          <w:p w:rsidR="003A7ACA" w:rsidRPr="002562BD" w:rsidRDefault="003A7ACA" w:rsidP="00075BBF">
            <w:pPr>
              <w:pStyle w:val="ConsPlusNormal"/>
              <w:jc w:val="right"/>
            </w:pPr>
            <w:r w:rsidRPr="002562BD">
              <w:t xml:space="preserve">по </w:t>
            </w:r>
            <w:r w:rsidRPr="002562BD">
              <w:rPr>
                <w:color w:val="0000FF"/>
                <w:rPrChange w:id="5" w:author="Gapchina" w:date="2019-06-24T12:42:00Z">
                  <w:rPr>
                    <w:color w:val="0000FF"/>
                  </w:rPr>
                </w:rPrChange>
              </w:rPr>
              <w:fldChar w:fldCharType="begin"/>
            </w:r>
            <w:r w:rsidRPr="002562BD">
              <w:rPr>
                <w:color w:val="0000FF"/>
              </w:rPr>
              <w:instrText xml:space="preserve"> HYPERLINK "consultantplus://offline/ref=D81D8FC7433BA39BFCF2FC1D17C7D847E7CD2363EFF44D67DCD982F0E6y4o2F" </w:instrText>
            </w:r>
            <w:r w:rsidRPr="002562BD">
              <w:rPr>
                <w:color w:val="0000FF"/>
                <w:rPrChange w:id="6" w:author="Gapchina" w:date="2019-06-24T12:42:00Z">
                  <w:rPr>
                    <w:color w:val="0000FF"/>
                  </w:rPr>
                </w:rPrChange>
              </w:rPr>
              <w:fldChar w:fldCharType="separate"/>
            </w:r>
            <w:r w:rsidRPr="002562BD">
              <w:rPr>
                <w:color w:val="0000FF"/>
              </w:rPr>
              <w:t>ОКТМО</w:t>
            </w:r>
            <w:r w:rsidRPr="002562BD">
              <w:rPr>
                <w:color w:val="0000FF"/>
                <w:rPrChange w:id="7" w:author="Gapchina" w:date="2019-06-24T12:42:00Z">
                  <w:rPr>
                    <w:color w:val="0000FF"/>
                  </w:rPr>
                </w:rPrChange>
              </w:rPr>
              <w:fldChar w:fldCharType="end"/>
            </w:r>
          </w:p>
        </w:tc>
        <w:tc>
          <w:tcPr>
            <w:tcW w:w="907" w:type="dxa"/>
            <w:tcBorders>
              <w:top w:val="single" w:sz="4" w:space="0" w:color="auto"/>
              <w:left w:val="single" w:sz="4" w:space="0" w:color="auto"/>
              <w:bottom w:val="single" w:sz="4" w:space="0" w:color="auto"/>
              <w:right w:val="single" w:sz="4" w:space="0" w:color="auto"/>
            </w:tcBorders>
          </w:tcPr>
          <w:p w:rsidR="003A7ACA" w:rsidRPr="002562BD" w:rsidRDefault="003A7ACA" w:rsidP="00075BBF">
            <w:pPr>
              <w:pStyle w:val="ConsPlusNormal"/>
            </w:pPr>
          </w:p>
        </w:tc>
      </w:tr>
      <w:tr w:rsidR="003A7ACA" w:rsidRPr="002562BD" w:rsidTr="00075BBF">
        <w:trPr>
          <w:trHeight w:val="28"/>
          <w:jc w:val="center"/>
        </w:trPr>
        <w:tc>
          <w:tcPr>
            <w:tcW w:w="3798" w:type="dxa"/>
            <w:tcBorders>
              <w:top w:val="nil"/>
              <w:left w:val="nil"/>
              <w:bottom w:val="nil"/>
              <w:right w:val="nil"/>
            </w:tcBorders>
          </w:tcPr>
          <w:p w:rsidR="003A7ACA" w:rsidRPr="002562BD" w:rsidRDefault="003A7ACA" w:rsidP="00075BBF">
            <w:pPr>
              <w:pStyle w:val="ConsPlusNormal"/>
            </w:pPr>
            <w:r w:rsidRPr="002562BD">
              <w:t>Наименование направления расходов</w:t>
            </w:r>
          </w:p>
        </w:tc>
        <w:tc>
          <w:tcPr>
            <w:tcW w:w="8251" w:type="dxa"/>
            <w:tcBorders>
              <w:top w:val="single" w:sz="4" w:space="0" w:color="auto"/>
              <w:left w:val="nil"/>
              <w:bottom w:val="single" w:sz="4" w:space="0" w:color="auto"/>
              <w:right w:val="nil"/>
            </w:tcBorders>
          </w:tcPr>
          <w:p w:rsidR="003A7ACA" w:rsidRPr="002562BD" w:rsidRDefault="003A7ACA" w:rsidP="00075BBF">
            <w:pPr>
              <w:pStyle w:val="ConsPlusNormal"/>
            </w:pPr>
          </w:p>
        </w:tc>
        <w:tc>
          <w:tcPr>
            <w:tcW w:w="1928" w:type="dxa"/>
            <w:tcBorders>
              <w:top w:val="nil"/>
              <w:left w:val="nil"/>
              <w:bottom w:val="nil"/>
              <w:right w:val="single" w:sz="4" w:space="0" w:color="auto"/>
            </w:tcBorders>
            <w:vAlign w:val="bottom"/>
          </w:tcPr>
          <w:p w:rsidR="003A7ACA" w:rsidRPr="002562BD" w:rsidRDefault="003A7ACA" w:rsidP="00075BBF">
            <w:pPr>
              <w:pStyle w:val="ConsPlusNormal"/>
              <w:jc w:val="right"/>
            </w:pPr>
            <w:r w:rsidRPr="002562BD">
              <w:t>по БК</w:t>
            </w:r>
          </w:p>
        </w:tc>
        <w:tc>
          <w:tcPr>
            <w:tcW w:w="907" w:type="dxa"/>
            <w:tcBorders>
              <w:top w:val="single" w:sz="4" w:space="0" w:color="auto"/>
              <w:left w:val="single" w:sz="4" w:space="0" w:color="auto"/>
              <w:bottom w:val="single" w:sz="4" w:space="0" w:color="auto"/>
              <w:right w:val="single" w:sz="4" w:space="0" w:color="auto"/>
            </w:tcBorders>
          </w:tcPr>
          <w:p w:rsidR="003A7ACA" w:rsidRPr="002562BD" w:rsidRDefault="003A7ACA" w:rsidP="00075BBF">
            <w:pPr>
              <w:pStyle w:val="ConsPlusNormal"/>
            </w:pPr>
          </w:p>
        </w:tc>
      </w:tr>
    </w:tbl>
    <w:p w:rsidR="003A7ACA" w:rsidRPr="002562BD" w:rsidRDefault="003A7ACA" w:rsidP="003A7ACA">
      <w:pPr>
        <w:pStyle w:val="ConsPlusNormal"/>
        <w:ind w:firstLine="540"/>
        <w:jc w:val="both"/>
        <w:rPr>
          <w:sz w:val="10"/>
          <w:szCs w:val="10"/>
        </w:rPr>
      </w:pPr>
    </w:p>
    <w:tbl>
      <w:tblPr>
        <w:tblW w:w="149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35"/>
        <w:gridCol w:w="1418"/>
        <w:gridCol w:w="850"/>
        <w:gridCol w:w="2410"/>
        <w:gridCol w:w="2693"/>
        <w:gridCol w:w="2713"/>
      </w:tblGrid>
      <w:tr w:rsidR="003A7ACA" w:rsidRPr="002562BD" w:rsidTr="00075BBF">
        <w:trPr>
          <w:trHeight w:val="183"/>
          <w:jc w:val="center"/>
        </w:trPr>
        <w:tc>
          <w:tcPr>
            <w:tcW w:w="4835" w:type="dxa"/>
            <w:vMerge w:val="restart"/>
          </w:tcPr>
          <w:p w:rsidR="003A7ACA" w:rsidRPr="002562BD" w:rsidRDefault="003A7ACA" w:rsidP="00075BBF">
            <w:pPr>
              <w:pStyle w:val="ConsPlusNormal"/>
              <w:jc w:val="center"/>
            </w:pPr>
            <w:r w:rsidRPr="002562BD">
              <w:t xml:space="preserve">Наименование мероприятия </w:t>
            </w:r>
          </w:p>
        </w:tc>
        <w:tc>
          <w:tcPr>
            <w:tcW w:w="1418" w:type="dxa"/>
            <w:vMerge w:val="restart"/>
          </w:tcPr>
          <w:p w:rsidR="003A7ACA" w:rsidRPr="002562BD" w:rsidRDefault="003A7ACA" w:rsidP="00075BBF">
            <w:pPr>
              <w:pStyle w:val="ConsPlusNormal"/>
              <w:jc w:val="center"/>
            </w:pPr>
            <w:r w:rsidRPr="002562BD">
              <w:t>Срок окончания реализации</w:t>
            </w:r>
          </w:p>
        </w:tc>
        <w:tc>
          <w:tcPr>
            <w:tcW w:w="850" w:type="dxa"/>
            <w:vMerge w:val="restart"/>
          </w:tcPr>
          <w:p w:rsidR="003A7ACA" w:rsidRPr="002562BD" w:rsidRDefault="003A7ACA" w:rsidP="00075BBF">
            <w:pPr>
              <w:pStyle w:val="ConsPlusNormal"/>
              <w:jc w:val="center"/>
            </w:pPr>
            <w:r w:rsidRPr="002562BD">
              <w:t>Код строки</w:t>
            </w:r>
          </w:p>
        </w:tc>
        <w:tc>
          <w:tcPr>
            <w:tcW w:w="7816" w:type="dxa"/>
            <w:gridSpan w:val="3"/>
          </w:tcPr>
          <w:p w:rsidR="003A7ACA" w:rsidRPr="002562BD" w:rsidRDefault="003A7ACA" w:rsidP="00075BBF">
            <w:pPr>
              <w:pStyle w:val="ConsPlusNormal"/>
              <w:jc w:val="center"/>
            </w:pPr>
            <w:r w:rsidRPr="002562BD">
              <w:t>Объем финансового обеспечения на реализацию мероприятий, руб.</w:t>
            </w:r>
          </w:p>
        </w:tc>
      </w:tr>
      <w:tr w:rsidR="003A7ACA" w:rsidRPr="002562BD" w:rsidTr="00075BBF">
        <w:trPr>
          <w:jc w:val="center"/>
        </w:trPr>
        <w:tc>
          <w:tcPr>
            <w:tcW w:w="4835" w:type="dxa"/>
            <w:vMerge/>
          </w:tcPr>
          <w:p w:rsidR="003A7ACA" w:rsidRPr="002562BD" w:rsidRDefault="003A7ACA" w:rsidP="00075BBF">
            <w:pPr>
              <w:rPr>
                <w:sz w:val="20"/>
              </w:rPr>
            </w:pPr>
          </w:p>
        </w:tc>
        <w:tc>
          <w:tcPr>
            <w:tcW w:w="1418" w:type="dxa"/>
            <w:vMerge/>
          </w:tcPr>
          <w:p w:rsidR="003A7ACA" w:rsidRPr="002562BD" w:rsidRDefault="003A7ACA" w:rsidP="00075BBF">
            <w:pPr>
              <w:rPr>
                <w:sz w:val="20"/>
              </w:rPr>
            </w:pPr>
          </w:p>
        </w:tc>
        <w:tc>
          <w:tcPr>
            <w:tcW w:w="850" w:type="dxa"/>
            <w:vMerge/>
          </w:tcPr>
          <w:p w:rsidR="003A7ACA" w:rsidRPr="002562BD" w:rsidRDefault="003A7ACA" w:rsidP="00075BBF">
            <w:pPr>
              <w:rPr>
                <w:sz w:val="20"/>
              </w:rPr>
            </w:pPr>
          </w:p>
        </w:tc>
        <w:tc>
          <w:tcPr>
            <w:tcW w:w="7816" w:type="dxa"/>
            <w:gridSpan w:val="3"/>
          </w:tcPr>
          <w:p w:rsidR="003A7ACA" w:rsidRPr="002562BD" w:rsidRDefault="003A7ACA" w:rsidP="00075BBF">
            <w:pPr>
              <w:pStyle w:val="ConsPlusNormal"/>
              <w:jc w:val="center"/>
            </w:pPr>
            <w:r w:rsidRPr="002562BD">
              <w:t>Всего, в том числе:</w:t>
            </w:r>
          </w:p>
        </w:tc>
      </w:tr>
      <w:tr w:rsidR="003A7ACA" w:rsidRPr="002562BD" w:rsidTr="00075BBF">
        <w:trPr>
          <w:jc w:val="center"/>
        </w:trPr>
        <w:tc>
          <w:tcPr>
            <w:tcW w:w="4835" w:type="dxa"/>
            <w:vMerge/>
          </w:tcPr>
          <w:p w:rsidR="003A7ACA" w:rsidRPr="002562BD" w:rsidRDefault="003A7ACA" w:rsidP="00075BBF">
            <w:pPr>
              <w:rPr>
                <w:sz w:val="20"/>
              </w:rPr>
            </w:pPr>
          </w:p>
        </w:tc>
        <w:tc>
          <w:tcPr>
            <w:tcW w:w="1418" w:type="dxa"/>
            <w:vMerge/>
          </w:tcPr>
          <w:p w:rsidR="003A7ACA" w:rsidRPr="002562BD" w:rsidRDefault="003A7ACA" w:rsidP="00075BBF">
            <w:pPr>
              <w:rPr>
                <w:sz w:val="20"/>
              </w:rPr>
            </w:pPr>
          </w:p>
        </w:tc>
        <w:tc>
          <w:tcPr>
            <w:tcW w:w="850" w:type="dxa"/>
            <w:vMerge/>
          </w:tcPr>
          <w:p w:rsidR="003A7ACA" w:rsidRPr="002562BD" w:rsidRDefault="003A7ACA" w:rsidP="00075BBF">
            <w:pPr>
              <w:rPr>
                <w:sz w:val="20"/>
              </w:rPr>
            </w:pPr>
          </w:p>
        </w:tc>
        <w:tc>
          <w:tcPr>
            <w:tcW w:w="2410" w:type="dxa"/>
            <w:vMerge w:val="restart"/>
          </w:tcPr>
          <w:p w:rsidR="003A7ACA" w:rsidRPr="002562BD" w:rsidRDefault="003A7ACA" w:rsidP="00075BBF">
            <w:pPr>
              <w:pStyle w:val="ConsPlusNormal"/>
              <w:jc w:val="center"/>
            </w:pPr>
            <w:r w:rsidRPr="002562BD">
              <w:t>текущий 20__ г.</w:t>
            </w:r>
          </w:p>
        </w:tc>
        <w:tc>
          <w:tcPr>
            <w:tcW w:w="5406" w:type="dxa"/>
            <w:gridSpan w:val="2"/>
          </w:tcPr>
          <w:p w:rsidR="003A7ACA" w:rsidRPr="002562BD" w:rsidRDefault="003A7ACA" w:rsidP="00075BBF">
            <w:pPr>
              <w:pStyle w:val="ConsPlusNormal"/>
              <w:jc w:val="center"/>
            </w:pPr>
            <w:r w:rsidRPr="002562BD">
              <w:t>плановый период</w:t>
            </w:r>
          </w:p>
        </w:tc>
      </w:tr>
      <w:tr w:rsidR="003A7ACA" w:rsidRPr="002562BD" w:rsidTr="00075BBF">
        <w:trPr>
          <w:jc w:val="center"/>
        </w:trPr>
        <w:tc>
          <w:tcPr>
            <w:tcW w:w="4835" w:type="dxa"/>
            <w:vMerge/>
          </w:tcPr>
          <w:p w:rsidR="003A7ACA" w:rsidRPr="002562BD" w:rsidRDefault="003A7ACA" w:rsidP="00075BBF">
            <w:pPr>
              <w:rPr>
                <w:sz w:val="20"/>
              </w:rPr>
            </w:pPr>
          </w:p>
        </w:tc>
        <w:tc>
          <w:tcPr>
            <w:tcW w:w="1418" w:type="dxa"/>
            <w:vMerge/>
          </w:tcPr>
          <w:p w:rsidR="003A7ACA" w:rsidRPr="002562BD" w:rsidRDefault="003A7ACA" w:rsidP="00075BBF">
            <w:pPr>
              <w:rPr>
                <w:sz w:val="20"/>
              </w:rPr>
            </w:pPr>
          </w:p>
        </w:tc>
        <w:tc>
          <w:tcPr>
            <w:tcW w:w="850" w:type="dxa"/>
            <w:vMerge/>
          </w:tcPr>
          <w:p w:rsidR="003A7ACA" w:rsidRPr="002562BD" w:rsidRDefault="003A7ACA" w:rsidP="00075BBF">
            <w:pPr>
              <w:rPr>
                <w:sz w:val="20"/>
              </w:rPr>
            </w:pPr>
          </w:p>
        </w:tc>
        <w:tc>
          <w:tcPr>
            <w:tcW w:w="2410" w:type="dxa"/>
            <w:vMerge/>
          </w:tcPr>
          <w:p w:rsidR="003A7ACA" w:rsidRPr="002562BD" w:rsidRDefault="003A7ACA" w:rsidP="00075BBF">
            <w:pPr>
              <w:rPr>
                <w:sz w:val="20"/>
              </w:rPr>
            </w:pPr>
          </w:p>
        </w:tc>
        <w:tc>
          <w:tcPr>
            <w:tcW w:w="2693" w:type="dxa"/>
          </w:tcPr>
          <w:p w:rsidR="003A7ACA" w:rsidRPr="002562BD" w:rsidRDefault="003A7ACA" w:rsidP="00075BBF">
            <w:pPr>
              <w:pStyle w:val="ConsPlusNormal"/>
              <w:jc w:val="center"/>
            </w:pPr>
            <w:r w:rsidRPr="002562BD">
              <w:t>20__ г.</w:t>
            </w:r>
          </w:p>
        </w:tc>
        <w:tc>
          <w:tcPr>
            <w:tcW w:w="2713" w:type="dxa"/>
          </w:tcPr>
          <w:p w:rsidR="003A7ACA" w:rsidRPr="002562BD" w:rsidRDefault="003A7ACA" w:rsidP="00075BBF">
            <w:pPr>
              <w:pStyle w:val="ConsPlusNormal"/>
              <w:jc w:val="center"/>
            </w:pPr>
            <w:r w:rsidRPr="002562BD">
              <w:t>20__ г.</w:t>
            </w:r>
          </w:p>
        </w:tc>
      </w:tr>
      <w:tr w:rsidR="003A7ACA" w:rsidRPr="002562BD" w:rsidTr="00075BBF">
        <w:trPr>
          <w:jc w:val="center"/>
        </w:trPr>
        <w:tc>
          <w:tcPr>
            <w:tcW w:w="4835" w:type="dxa"/>
          </w:tcPr>
          <w:p w:rsidR="003A7ACA" w:rsidRPr="002562BD" w:rsidRDefault="003A7ACA" w:rsidP="00075BBF">
            <w:pPr>
              <w:pStyle w:val="ConsPlusNormal"/>
              <w:jc w:val="center"/>
            </w:pPr>
            <w:r w:rsidRPr="002562BD">
              <w:t>1</w:t>
            </w:r>
          </w:p>
        </w:tc>
        <w:tc>
          <w:tcPr>
            <w:tcW w:w="1418" w:type="dxa"/>
          </w:tcPr>
          <w:p w:rsidR="003A7ACA" w:rsidRPr="002562BD" w:rsidRDefault="003A7ACA" w:rsidP="00075BBF">
            <w:pPr>
              <w:pStyle w:val="ConsPlusNormal"/>
              <w:jc w:val="center"/>
            </w:pPr>
            <w:r w:rsidRPr="002562BD">
              <w:t>2</w:t>
            </w:r>
          </w:p>
        </w:tc>
        <w:tc>
          <w:tcPr>
            <w:tcW w:w="850" w:type="dxa"/>
          </w:tcPr>
          <w:p w:rsidR="003A7ACA" w:rsidRPr="002562BD" w:rsidRDefault="003A7ACA" w:rsidP="00075BBF">
            <w:pPr>
              <w:pStyle w:val="ConsPlusNormal"/>
              <w:jc w:val="center"/>
            </w:pPr>
            <w:r w:rsidRPr="002562BD">
              <w:t>3</w:t>
            </w:r>
          </w:p>
        </w:tc>
        <w:tc>
          <w:tcPr>
            <w:tcW w:w="2410" w:type="dxa"/>
          </w:tcPr>
          <w:p w:rsidR="003A7ACA" w:rsidRPr="002562BD" w:rsidRDefault="003A7ACA" w:rsidP="00075BBF">
            <w:pPr>
              <w:pStyle w:val="ConsPlusNormal"/>
              <w:jc w:val="center"/>
            </w:pPr>
            <w:r w:rsidRPr="002562BD">
              <w:t>4</w:t>
            </w:r>
          </w:p>
        </w:tc>
        <w:tc>
          <w:tcPr>
            <w:tcW w:w="2693" w:type="dxa"/>
          </w:tcPr>
          <w:p w:rsidR="003A7ACA" w:rsidRPr="002562BD" w:rsidRDefault="003A7ACA" w:rsidP="00075BBF">
            <w:pPr>
              <w:pStyle w:val="ConsPlusNormal"/>
              <w:jc w:val="center"/>
            </w:pPr>
            <w:r w:rsidRPr="002562BD">
              <w:t>5</w:t>
            </w:r>
          </w:p>
        </w:tc>
        <w:tc>
          <w:tcPr>
            <w:tcW w:w="2713" w:type="dxa"/>
          </w:tcPr>
          <w:p w:rsidR="003A7ACA" w:rsidRPr="002562BD" w:rsidRDefault="003A7ACA" w:rsidP="00075BBF">
            <w:pPr>
              <w:pStyle w:val="ConsPlusNormal"/>
              <w:jc w:val="center"/>
            </w:pPr>
            <w:r w:rsidRPr="002562BD">
              <w:t>6</w:t>
            </w:r>
          </w:p>
        </w:tc>
      </w:tr>
      <w:tr w:rsidR="003A7ACA" w:rsidRPr="002562BD" w:rsidTr="00075BBF">
        <w:trPr>
          <w:jc w:val="center"/>
        </w:trPr>
        <w:tc>
          <w:tcPr>
            <w:tcW w:w="4835" w:type="dxa"/>
            <w:tcBorders>
              <w:bottom w:val="single" w:sz="4" w:space="0" w:color="auto"/>
            </w:tcBorders>
          </w:tcPr>
          <w:p w:rsidR="003A7ACA" w:rsidRPr="002562BD" w:rsidRDefault="003A7ACA" w:rsidP="00075BBF">
            <w:pPr>
              <w:pStyle w:val="ConsPlusNormal"/>
            </w:pPr>
          </w:p>
        </w:tc>
        <w:tc>
          <w:tcPr>
            <w:tcW w:w="1418" w:type="dxa"/>
            <w:tcBorders>
              <w:bottom w:val="single" w:sz="4" w:space="0" w:color="auto"/>
            </w:tcBorders>
          </w:tcPr>
          <w:p w:rsidR="003A7ACA" w:rsidRPr="002562BD" w:rsidRDefault="003A7ACA" w:rsidP="00075BBF">
            <w:pPr>
              <w:pStyle w:val="ConsPlusNormal"/>
            </w:pPr>
          </w:p>
        </w:tc>
        <w:tc>
          <w:tcPr>
            <w:tcW w:w="850" w:type="dxa"/>
            <w:tcBorders>
              <w:bottom w:val="single" w:sz="4" w:space="0" w:color="auto"/>
            </w:tcBorders>
          </w:tcPr>
          <w:p w:rsidR="003A7ACA" w:rsidRPr="002562BD" w:rsidRDefault="003A7ACA" w:rsidP="00075BBF">
            <w:pPr>
              <w:pStyle w:val="ConsPlusNormal"/>
              <w:jc w:val="center"/>
            </w:pPr>
            <w:r w:rsidRPr="002562BD">
              <w:t>01</w:t>
            </w:r>
          </w:p>
        </w:tc>
        <w:tc>
          <w:tcPr>
            <w:tcW w:w="2410" w:type="dxa"/>
            <w:tcBorders>
              <w:bottom w:val="single" w:sz="4" w:space="0" w:color="auto"/>
            </w:tcBorders>
          </w:tcPr>
          <w:p w:rsidR="003A7ACA" w:rsidRPr="002562BD" w:rsidRDefault="003A7ACA" w:rsidP="00075BBF">
            <w:pPr>
              <w:pStyle w:val="ConsPlusNormal"/>
            </w:pPr>
          </w:p>
        </w:tc>
        <w:tc>
          <w:tcPr>
            <w:tcW w:w="2693" w:type="dxa"/>
            <w:tcBorders>
              <w:bottom w:val="single" w:sz="4" w:space="0" w:color="auto"/>
            </w:tcBorders>
          </w:tcPr>
          <w:p w:rsidR="003A7ACA" w:rsidRPr="002562BD" w:rsidRDefault="003A7ACA" w:rsidP="00075BBF">
            <w:pPr>
              <w:pStyle w:val="ConsPlusNormal"/>
            </w:pPr>
          </w:p>
        </w:tc>
        <w:tc>
          <w:tcPr>
            <w:tcW w:w="2713" w:type="dxa"/>
            <w:tcBorders>
              <w:bottom w:val="single" w:sz="4" w:space="0" w:color="auto"/>
            </w:tcBorders>
          </w:tcPr>
          <w:p w:rsidR="003A7ACA" w:rsidRPr="002562BD" w:rsidRDefault="003A7ACA" w:rsidP="00075BBF">
            <w:pPr>
              <w:pStyle w:val="ConsPlusNormal"/>
            </w:pPr>
          </w:p>
        </w:tc>
      </w:tr>
      <w:tr w:rsidR="003A7ACA" w:rsidRPr="002562BD" w:rsidTr="00075BBF">
        <w:trPr>
          <w:jc w:val="center"/>
        </w:trPr>
        <w:tc>
          <w:tcPr>
            <w:tcW w:w="4835" w:type="dxa"/>
            <w:tcBorders>
              <w:bottom w:val="single" w:sz="4" w:space="0" w:color="auto"/>
            </w:tcBorders>
          </w:tcPr>
          <w:p w:rsidR="003A7ACA" w:rsidRPr="002562BD" w:rsidRDefault="003A7ACA" w:rsidP="00075BBF">
            <w:pPr>
              <w:pStyle w:val="ConsPlusNormal"/>
            </w:pPr>
          </w:p>
        </w:tc>
        <w:tc>
          <w:tcPr>
            <w:tcW w:w="1418" w:type="dxa"/>
            <w:tcBorders>
              <w:bottom w:val="single" w:sz="4" w:space="0" w:color="auto"/>
            </w:tcBorders>
          </w:tcPr>
          <w:p w:rsidR="003A7ACA" w:rsidRPr="002562BD" w:rsidRDefault="003A7ACA" w:rsidP="00075BBF">
            <w:pPr>
              <w:pStyle w:val="ConsPlusNormal"/>
            </w:pPr>
          </w:p>
        </w:tc>
        <w:tc>
          <w:tcPr>
            <w:tcW w:w="850" w:type="dxa"/>
            <w:tcBorders>
              <w:bottom w:val="single" w:sz="4" w:space="0" w:color="auto"/>
            </w:tcBorders>
          </w:tcPr>
          <w:p w:rsidR="003A7ACA" w:rsidRPr="002562BD" w:rsidRDefault="003A7ACA" w:rsidP="00075BBF">
            <w:pPr>
              <w:pStyle w:val="ConsPlusNormal"/>
            </w:pPr>
          </w:p>
        </w:tc>
        <w:tc>
          <w:tcPr>
            <w:tcW w:w="2410" w:type="dxa"/>
            <w:tcBorders>
              <w:bottom w:val="single" w:sz="4" w:space="0" w:color="auto"/>
            </w:tcBorders>
          </w:tcPr>
          <w:p w:rsidR="003A7ACA" w:rsidRPr="002562BD" w:rsidRDefault="003A7ACA" w:rsidP="00075BBF">
            <w:pPr>
              <w:pStyle w:val="ConsPlusNormal"/>
            </w:pPr>
          </w:p>
        </w:tc>
        <w:tc>
          <w:tcPr>
            <w:tcW w:w="2693" w:type="dxa"/>
            <w:tcBorders>
              <w:bottom w:val="single" w:sz="4" w:space="0" w:color="auto"/>
            </w:tcBorders>
          </w:tcPr>
          <w:p w:rsidR="003A7ACA" w:rsidRPr="002562BD" w:rsidRDefault="003A7ACA" w:rsidP="00075BBF">
            <w:pPr>
              <w:pStyle w:val="ConsPlusNormal"/>
            </w:pPr>
          </w:p>
        </w:tc>
        <w:tc>
          <w:tcPr>
            <w:tcW w:w="2713" w:type="dxa"/>
            <w:tcBorders>
              <w:bottom w:val="single" w:sz="4" w:space="0" w:color="auto"/>
            </w:tcBorders>
          </w:tcPr>
          <w:p w:rsidR="003A7ACA" w:rsidRPr="002562BD" w:rsidRDefault="003A7ACA" w:rsidP="00075BBF">
            <w:pPr>
              <w:pStyle w:val="ConsPlusNormal"/>
            </w:pPr>
          </w:p>
        </w:tc>
      </w:tr>
      <w:tr w:rsidR="003A7ACA" w:rsidRPr="002562BD" w:rsidTr="00075BBF">
        <w:trPr>
          <w:jc w:val="center"/>
        </w:trPr>
        <w:tc>
          <w:tcPr>
            <w:tcW w:w="6253" w:type="dxa"/>
            <w:gridSpan w:val="2"/>
            <w:tcBorders>
              <w:top w:val="single" w:sz="4" w:space="0" w:color="auto"/>
              <w:left w:val="nil"/>
              <w:bottom w:val="nil"/>
              <w:right w:val="single" w:sz="4" w:space="0" w:color="auto"/>
            </w:tcBorders>
          </w:tcPr>
          <w:p w:rsidR="003A7ACA" w:rsidRPr="002562BD" w:rsidRDefault="003A7ACA" w:rsidP="00075BBF">
            <w:pPr>
              <w:pStyle w:val="ConsPlusNormal"/>
              <w:jc w:val="right"/>
            </w:pPr>
            <w:r w:rsidRPr="002562BD">
              <w:t>Всего:</w:t>
            </w:r>
          </w:p>
        </w:tc>
        <w:tc>
          <w:tcPr>
            <w:tcW w:w="850" w:type="dxa"/>
            <w:tcBorders>
              <w:top w:val="single" w:sz="4" w:space="0" w:color="auto"/>
              <w:left w:val="single" w:sz="4" w:space="0" w:color="auto"/>
            </w:tcBorders>
          </w:tcPr>
          <w:p w:rsidR="003A7ACA" w:rsidRPr="002562BD" w:rsidRDefault="003A7ACA" w:rsidP="00075BBF">
            <w:pPr>
              <w:pStyle w:val="ConsPlusNormal"/>
            </w:pPr>
          </w:p>
        </w:tc>
        <w:tc>
          <w:tcPr>
            <w:tcW w:w="2410" w:type="dxa"/>
            <w:tcBorders>
              <w:top w:val="single" w:sz="4" w:space="0" w:color="auto"/>
            </w:tcBorders>
          </w:tcPr>
          <w:p w:rsidR="003A7ACA" w:rsidRPr="002562BD" w:rsidRDefault="003A7ACA" w:rsidP="00075BBF">
            <w:pPr>
              <w:pStyle w:val="ConsPlusNormal"/>
            </w:pPr>
          </w:p>
        </w:tc>
        <w:tc>
          <w:tcPr>
            <w:tcW w:w="2693" w:type="dxa"/>
            <w:tcBorders>
              <w:top w:val="single" w:sz="4" w:space="0" w:color="auto"/>
            </w:tcBorders>
          </w:tcPr>
          <w:p w:rsidR="003A7ACA" w:rsidRPr="002562BD" w:rsidRDefault="003A7ACA" w:rsidP="00075BBF">
            <w:pPr>
              <w:pStyle w:val="ConsPlusNormal"/>
            </w:pPr>
          </w:p>
        </w:tc>
        <w:tc>
          <w:tcPr>
            <w:tcW w:w="2713" w:type="dxa"/>
            <w:tcBorders>
              <w:top w:val="single" w:sz="4" w:space="0" w:color="auto"/>
            </w:tcBorders>
          </w:tcPr>
          <w:p w:rsidR="003A7ACA" w:rsidRPr="002562BD" w:rsidRDefault="003A7ACA" w:rsidP="00075BBF">
            <w:pPr>
              <w:pStyle w:val="ConsPlusNormal"/>
            </w:pPr>
          </w:p>
        </w:tc>
      </w:tr>
    </w:tbl>
    <w:p w:rsidR="003A7ACA" w:rsidRPr="002562BD" w:rsidRDefault="003A7ACA" w:rsidP="003A7ACA">
      <w:pPr>
        <w:pStyle w:val="ConsPlusNormal"/>
        <w:ind w:firstLine="540"/>
        <w:jc w:val="both"/>
      </w:pPr>
    </w:p>
    <w:p w:rsidR="003A7ACA" w:rsidRPr="002562BD" w:rsidRDefault="003A7ACA" w:rsidP="003A7ACA">
      <w:pPr>
        <w:pStyle w:val="ConsPlusNonformat"/>
        <w:ind w:left="4956" w:firstLine="708"/>
      </w:pPr>
      <w:r w:rsidRPr="002562BD">
        <w:t>Подписи сторон:</w:t>
      </w:r>
    </w:p>
    <w:p w:rsidR="003A7ACA" w:rsidRPr="002562BD" w:rsidRDefault="003A7ACA" w:rsidP="003A7ACA">
      <w:pPr>
        <w:pStyle w:val="ConsPlusNonformat"/>
        <w:jc w:val="both"/>
      </w:pPr>
      <w:r w:rsidRPr="002562BD">
        <w:t xml:space="preserve"> ______________________________________________________ </w:t>
      </w:r>
      <w:r w:rsidRPr="002562BD">
        <w:tab/>
      </w:r>
      <w:r w:rsidRPr="002562BD">
        <w:tab/>
        <w:t xml:space="preserve"> __________________________________________________</w:t>
      </w:r>
    </w:p>
    <w:p w:rsidR="003A7ACA" w:rsidRPr="002562BD" w:rsidRDefault="003A7ACA" w:rsidP="003A7ACA">
      <w:pPr>
        <w:pStyle w:val="ConsPlusNonformat"/>
        <w:jc w:val="both"/>
      </w:pPr>
      <w:r w:rsidRPr="002562BD">
        <w:t xml:space="preserve">        (Наименование </w:t>
      </w:r>
      <w:proofErr w:type="gramStart"/>
      <w:r w:rsidRPr="002562BD">
        <w:t xml:space="preserve">Муниципалитета)   </w:t>
      </w:r>
      <w:proofErr w:type="gramEnd"/>
      <w:r w:rsidRPr="002562BD">
        <w:t xml:space="preserve">  </w:t>
      </w:r>
      <w:r w:rsidRPr="002562BD">
        <w:tab/>
        <w:t xml:space="preserve">                         (Наименование Департамента, Управления)</w:t>
      </w:r>
    </w:p>
    <w:p w:rsidR="003A7ACA" w:rsidRPr="002562BD" w:rsidRDefault="003A7ACA" w:rsidP="003A7ACA">
      <w:pPr>
        <w:spacing w:after="200" w:line="276" w:lineRule="auto"/>
        <w:rPr>
          <w:rFonts w:ascii="Calibri" w:hAnsi="Calibri" w:cs="Calibri"/>
          <w:sz w:val="22"/>
        </w:rPr>
      </w:pPr>
      <w:r w:rsidRPr="002562BD">
        <w:br w:type="page"/>
      </w:r>
    </w:p>
    <w:p w:rsidR="003A7ACA" w:rsidRPr="002562BD" w:rsidRDefault="003A7ACA" w:rsidP="003A7ACA">
      <w:pPr>
        <w:pStyle w:val="ConsPlusNormal"/>
        <w:jc w:val="right"/>
        <w:outlineLvl w:val="1"/>
      </w:pPr>
      <w:bookmarkStart w:id="8" w:name="P689"/>
      <w:bookmarkEnd w:id="8"/>
      <w:r w:rsidRPr="002562BD">
        <w:t>Приложение № 2</w:t>
      </w:r>
    </w:p>
    <w:p w:rsidR="003A7ACA" w:rsidRPr="002562BD" w:rsidRDefault="003A7ACA" w:rsidP="003A7ACA">
      <w:pPr>
        <w:pStyle w:val="ConsPlusNormal"/>
        <w:jc w:val="right"/>
      </w:pPr>
      <w:r w:rsidRPr="002562BD">
        <w:t xml:space="preserve">к форме соглашения о предоставлении иного МБТ </w:t>
      </w:r>
    </w:p>
    <w:p w:rsidR="003A7ACA" w:rsidRPr="002562BD" w:rsidRDefault="003A7ACA" w:rsidP="003A7ACA">
      <w:pPr>
        <w:pStyle w:val="ConsPlusNormal"/>
        <w:jc w:val="right"/>
        <w:rPr>
          <w:szCs w:val="28"/>
        </w:rPr>
      </w:pPr>
      <w:r w:rsidRPr="002562BD">
        <w:rPr>
          <w:szCs w:val="28"/>
        </w:rPr>
        <w:t xml:space="preserve">из областного бюджета Брянской области бюджету муниципального образования, </w:t>
      </w:r>
    </w:p>
    <w:p w:rsidR="003A7ACA" w:rsidRPr="002562BD" w:rsidRDefault="003A7ACA" w:rsidP="003A7ACA">
      <w:pPr>
        <w:pStyle w:val="ConsPlusNormal"/>
        <w:jc w:val="right"/>
      </w:pPr>
      <w:r w:rsidRPr="002562BD">
        <w:t>утвержденной постановлением Правительства Брянской области</w:t>
      </w:r>
    </w:p>
    <w:p w:rsidR="003A7ACA" w:rsidRPr="002562BD" w:rsidRDefault="003A7ACA" w:rsidP="003A7ACA">
      <w:pPr>
        <w:pStyle w:val="ConsPlusNormal"/>
        <w:jc w:val="right"/>
      </w:pPr>
      <w:r w:rsidRPr="002562BD">
        <w:t>от ______________ № _____</w:t>
      </w:r>
    </w:p>
    <w:p w:rsidR="003A7ACA" w:rsidRPr="002562BD" w:rsidRDefault="003A7ACA" w:rsidP="003A7ACA">
      <w:pPr>
        <w:pStyle w:val="ConsPlusNormal"/>
        <w:ind w:firstLine="540"/>
        <w:jc w:val="both"/>
        <w:rPr>
          <w:sz w:val="10"/>
          <w:szCs w:val="10"/>
        </w:rPr>
      </w:pPr>
    </w:p>
    <w:p w:rsidR="003A7ACA" w:rsidRPr="002562BD" w:rsidRDefault="003A7ACA" w:rsidP="003A7ACA">
      <w:pPr>
        <w:pStyle w:val="ConsPlusNormal"/>
        <w:jc w:val="right"/>
      </w:pPr>
      <w:r w:rsidRPr="002562BD">
        <w:t>"Приложение № ______</w:t>
      </w:r>
    </w:p>
    <w:p w:rsidR="003A7ACA" w:rsidRPr="002562BD" w:rsidRDefault="003A7ACA" w:rsidP="003A7ACA">
      <w:pPr>
        <w:pStyle w:val="ConsPlusNormal"/>
        <w:jc w:val="right"/>
      </w:pPr>
      <w:r w:rsidRPr="002562BD">
        <w:t>к Соглашению от "__" _____ 20__ г. № ___</w:t>
      </w:r>
    </w:p>
    <w:p w:rsidR="003A7ACA" w:rsidRPr="002562BD" w:rsidRDefault="003A7ACA" w:rsidP="003A7ACA">
      <w:pPr>
        <w:pStyle w:val="ConsPlusNonformat"/>
        <w:jc w:val="center"/>
        <w:rPr>
          <w:rPrChange w:id="9" w:author="Gapchina" w:date="2019-06-24T12:42:00Z">
            <w:rPr>
              <w:b/>
            </w:rPr>
          </w:rPrChange>
        </w:rPr>
      </w:pPr>
      <w:bookmarkStart w:id="10" w:name="P709"/>
      <w:bookmarkEnd w:id="10"/>
    </w:p>
    <w:p w:rsidR="003A7ACA" w:rsidRPr="002562BD" w:rsidRDefault="003A7ACA" w:rsidP="003A7ACA">
      <w:pPr>
        <w:pStyle w:val="ConsPlusNonformat"/>
        <w:jc w:val="center"/>
        <w:rPr>
          <w:rPrChange w:id="11" w:author="Gapchina" w:date="2019-06-24T12:42:00Z">
            <w:rPr>
              <w:b/>
            </w:rPr>
          </w:rPrChange>
        </w:rPr>
      </w:pPr>
      <w:r w:rsidRPr="002562BD">
        <w:rPr>
          <w:rPrChange w:id="12" w:author="Gapchina" w:date="2019-06-24T12:42:00Z">
            <w:rPr>
              <w:b/>
            </w:rPr>
          </w:rPrChange>
        </w:rPr>
        <w:t>Перечень объектов капитального строительства (реконструкции) муниципальной собственности и (или) приобретаемых объектов недвижимого имущества в муниципальную собственность, на финансирование которых предоставляется иной МБТ</w:t>
      </w:r>
    </w:p>
    <w:p w:rsidR="003A7ACA" w:rsidRPr="002562BD" w:rsidRDefault="003A7ACA" w:rsidP="003A7ACA">
      <w:pPr>
        <w:pStyle w:val="ConsPlusNonformat"/>
        <w:jc w:val="center"/>
        <w:rPr>
          <w:rPrChange w:id="13" w:author="Gapchina" w:date="2019-06-24T12:42:00Z">
            <w:rPr>
              <w:b/>
            </w:rPr>
          </w:rPrChange>
        </w:rPr>
      </w:pPr>
    </w:p>
    <w:tbl>
      <w:tblPr>
        <w:tblW w:w="14884" w:type="dxa"/>
        <w:jc w:val="center"/>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38"/>
        <w:gridCol w:w="8788"/>
        <w:gridCol w:w="1051"/>
        <w:gridCol w:w="907"/>
      </w:tblGrid>
      <w:tr w:rsidR="003A7ACA" w:rsidRPr="002562BD" w:rsidTr="00075BBF">
        <w:trPr>
          <w:trHeight w:val="28"/>
          <w:jc w:val="center"/>
        </w:trPr>
        <w:tc>
          <w:tcPr>
            <w:tcW w:w="4138" w:type="dxa"/>
            <w:tcBorders>
              <w:top w:val="nil"/>
              <w:left w:val="nil"/>
              <w:bottom w:val="nil"/>
              <w:right w:val="nil"/>
            </w:tcBorders>
          </w:tcPr>
          <w:p w:rsidR="003A7ACA" w:rsidRPr="002562BD" w:rsidRDefault="003A7ACA" w:rsidP="00075BBF">
            <w:pPr>
              <w:pStyle w:val="ConsPlusNormal"/>
            </w:pPr>
          </w:p>
        </w:tc>
        <w:tc>
          <w:tcPr>
            <w:tcW w:w="8788" w:type="dxa"/>
            <w:tcBorders>
              <w:top w:val="nil"/>
              <w:left w:val="nil"/>
              <w:bottom w:val="nil"/>
              <w:right w:val="nil"/>
            </w:tcBorders>
          </w:tcPr>
          <w:p w:rsidR="003A7ACA" w:rsidRPr="002562BD" w:rsidRDefault="003A7ACA" w:rsidP="00075BBF">
            <w:pPr>
              <w:pStyle w:val="ConsPlusNormal"/>
            </w:pPr>
          </w:p>
        </w:tc>
        <w:tc>
          <w:tcPr>
            <w:tcW w:w="1051" w:type="dxa"/>
            <w:tcBorders>
              <w:top w:val="nil"/>
              <w:left w:val="nil"/>
              <w:bottom w:val="nil"/>
              <w:right w:val="single" w:sz="4" w:space="0" w:color="auto"/>
            </w:tcBorders>
          </w:tcPr>
          <w:p w:rsidR="003A7ACA" w:rsidRPr="002562BD" w:rsidRDefault="003A7ACA" w:rsidP="00075BBF">
            <w:pPr>
              <w:pStyle w:val="ConsPlusNormal"/>
            </w:pPr>
            <w:r w:rsidRPr="002562BD">
              <w:t xml:space="preserve">        </w:t>
            </w:r>
          </w:p>
        </w:tc>
        <w:tc>
          <w:tcPr>
            <w:tcW w:w="907" w:type="dxa"/>
            <w:tcBorders>
              <w:top w:val="single" w:sz="4" w:space="0" w:color="auto"/>
              <w:left w:val="single" w:sz="4" w:space="0" w:color="auto"/>
              <w:bottom w:val="single" w:sz="4" w:space="0" w:color="auto"/>
              <w:right w:val="single" w:sz="4" w:space="0" w:color="auto"/>
            </w:tcBorders>
          </w:tcPr>
          <w:p w:rsidR="003A7ACA" w:rsidRPr="002562BD" w:rsidRDefault="003A7ACA" w:rsidP="00075BBF">
            <w:pPr>
              <w:pStyle w:val="ConsPlusNormal"/>
              <w:jc w:val="center"/>
            </w:pPr>
            <w:r w:rsidRPr="002562BD">
              <w:t>Коды</w:t>
            </w:r>
          </w:p>
        </w:tc>
      </w:tr>
      <w:tr w:rsidR="003A7ACA" w:rsidRPr="002562BD" w:rsidTr="00075BBF">
        <w:trPr>
          <w:trHeight w:val="28"/>
          <w:jc w:val="center"/>
        </w:trPr>
        <w:tc>
          <w:tcPr>
            <w:tcW w:w="4138" w:type="dxa"/>
            <w:tcBorders>
              <w:top w:val="nil"/>
              <w:left w:val="nil"/>
              <w:bottom w:val="nil"/>
              <w:right w:val="nil"/>
            </w:tcBorders>
          </w:tcPr>
          <w:p w:rsidR="003A7ACA" w:rsidRPr="002562BD" w:rsidRDefault="003A7ACA" w:rsidP="00075BBF">
            <w:pPr>
              <w:pStyle w:val="ConsPlusNormal"/>
            </w:pPr>
            <w:r w:rsidRPr="002562BD">
              <w:t>Наименование местного бюджета</w:t>
            </w:r>
          </w:p>
        </w:tc>
        <w:tc>
          <w:tcPr>
            <w:tcW w:w="8788" w:type="dxa"/>
            <w:tcBorders>
              <w:top w:val="nil"/>
              <w:left w:val="nil"/>
              <w:bottom w:val="single" w:sz="4" w:space="0" w:color="auto"/>
              <w:right w:val="nil"/>
            </w:tcBorders>
          </w:tcPr>
          <w:p w:rsidR="003A7ACA" w:rsidRPr="002562BD" w:rsidRDefault="003A7ACA" w:rsidP="00075BBF">
            <w:pPr>
              <w:pStyle w:val="ConsPlusNormal"/>
            </w:pPr>
          </w:p>
        </w:tc>
        <w:tc>
          <w:tcPr>
            <w:tcW w:w="1051" w:type="dxa"/>
            <w:tcBorders>
              <w:top w:val="nil"/>
              <w:left w:val="nil"/>
              <w:bottom w:val="nil"/>
              <w:right w:val="single" w:sz="4" w:space="0" w:color="auto"/>
            </w:tcBorders>
            <w:vAlign w:val="bottom"/>
          </w:tcPr>
          <w:p w:rsidR="003A7ACA" w:rsidRPr="002562BD" w:rsidRDefault="003A7ACA" w:rsidP="00075BBF">
            <w:pPr>
              <w:pStyle w:val="ConsPlusNormal"/>
              <w:jc w:val="right"/>
            </w:pPr>
            <w:r w:rsidRPr="002562BD">
              <w:t xml:space="preserve">по </w:t>
            </w:r>
            <w:r w:rsidRPr="002562BD">
              <w:rPr>
                <w:color w:val="0000FF"/>
                <w:rPrChange w:id="14" w:author="Gapchina" w:date="2019-06-24T12:42:00Z">
                  <w:rPr>
                    <w:color w:val="0000FF"/>
                  </w:rPr>
                </w:rPrChange>
              </w:rPr>
              <w:fldChar w:fldCharType="begin"/>
            </w:r>
            <w:r w:rsidRPr="002562BD">
              <w:rPr>
                <w:color w:val="0000FF"/>
              </w:rPr>
              <w:instrText xml:space="preserve"> HYPERLINK "consultantplus://offline/ref=D81D8FC7433BA39BFCF2FC1D17C7D847E7CD2363EFF44D67DCD982F0E6y4o2F" </w:instrText>
            </w:r>
            <w:r w:rsidRPr="002562BD">
              <w:rPr>
                <w:color w:val="0000FF"/>
                <w:rPrChange w:id="15" w:author="Gapchina" w:date="2019-06-24T12:42:00Z">
                  <w:rPr>
                    <w:color w:val="0000FF"/>
                  </w:rPr>
                </w:rPrChange>
              </w:rPr>
              <w:fldChar w:fldCharType="separate"/>
            </w:r>
            <w:r w:rsidRPr="002562BD">
              <w:rPr>
                <w:color w:val="0000FF"/>
              </w:rPr>
              <w:t>ОКТМО</w:t>
            </w:r>
            <w:r w:rsidRPr="002562BD">
              <w:rPr>
                <w:color w:val="0000FF"/>
                <w:rPrChange w:id="16" w:author="Gapchina" w:date="2019-06-24T12:42:00Z">
                  <w:rPr>
                    <w:color w:val="0000FF"/>
                  </w:rPr>
                </w:rPrChange>
              </w:rPr>
              <w:fldChar w:fldCharType="end"/>
            </w:r>
          </w:p>
        </w:tc>
        <w:tc>
          <w:tcPr>
            <w:tcW w:w="907" w:type="dxa"/>
            <w:tcBorders>
              <w:top w:val="single" w:sz="4" w:space="0" w:color="auto"/>
              <w:left w:val="single" w:sz="4" w:space="0" w:color="auto"/>
              <w:bottom w:val="single" w:sz="4" w:space="0" w:color="auto"/>
              <w:right w:val="single" w:sz="4" w:space="0" w:color="auto"/>
            </w:tcBorders>
          </w:tcPr>
          <w:p w:rsidR="003A7ACA" w:rsidRPr="002562BD" w:rsidRDefault="003A7ACA" w:rsidP="00075BBF">
            <w:pPr>
              <w:pStyle w:val="ConsPlusNormal"/>
            </w:pPr>
          </w:p>
        </w:tc>
      </w:tr>
      <w:tr w:rsidR="003A7ACA" w:rsidRPr="002562BD" w:rsidTr="00075BBF">
        <w:trPr>
          <w:trHeight w:val="205"/>
          <w:jc w:val="center"/>
        </w:trPr>
        <w:tc>
          <w:tcPr>
            <w:tcW w:w="4138" w:type="dxa"/>
            <w:tcBorders>
              <w:top w:val="nil"/>
              <w:left w:val="nil"/>
              <w:bottom w:val="nil"/>
              <w:right w:val="nil"/>
            </w:tcBorders>
          </w:tcPr>
          <w:p w:rsidR="003A7ACA" w:rsidRPr="002562BD" w:rsidRDefault="003A7ACA" w:rsidP="00075BBF">
            <w:pPr>
              <w:pStyle w:val="ConsPlusNormal"/>
            </w:pPr>
            <w:r w:rsidRPr="002562BD">
              <w:t>Наименование направления расходов</w:t>
            </w:r>
          </w:p>
        </w:tc>
        <w:tc>
          <w:tcPr>
            <w:tcW w:w="8788" w:type="dxa"/>
            <w:tcBorders>
              <w:top w:val="single" w:sz="4" w:space="0" w:color="auto"/>
              <w:left w:val="nil"/>
              <w:bottom w:val="single" w:sz="4" w:space="0" w:color="auto"/>
              <w:right w:val="nil"/>
            </w:tcBorders>
          </w:tcPr>
          <w:p w:rsidR="003A7ACA" w:rsidRPr="002562BD" w:rsidRDefault="003A7ACA" w:rsidP="00075BBF">
            <w:pPr>
              <w:pStyle w:val="ConsPlusNormal"/>
            </w:pPr>
          </w:p>
        </w:tc>
        <w:tc>
          <w:tcPr>
            <w:tcW w:w="1051" w:type="dxa"/>
            <w:tcBorders>
              <w:top w:val="nil"/>
              <w:left w:val="nil"/>
              <w:bottom w:val="nil"/>
              <w:right w:val="single" w:sz="4" w:space="0" w:color="auto"/>
            </w:tcBorders>
            <w:vAlign w:val="bottom"/>
          </w:tcPr>
          <w:p w:rsidR="003A7ACA" w:rsidRPr="002562BD" w:rsidRDefault="003A7ACA" w:rsidP="00075BBF">
            <w:pPr>
              <w:pStyle w:val="ConsPlusNormal"/>
              <w:jc w:val="right"/>
            </w:pPr>
            <w:r w:rsidRPr="002562BD">
              <w:t>по БК</w:t>
            </w:r>
          </w:p>
        </w:tc>
        <w:tc>
          <w:tcPr>
            <w:tcW w:w="907" w:type="dxa"/>
            <w:tcBorders>
              <w:top w:val="single" w:sz="4" w:space="0" w:color="auto"/>
              <w:left w:val="single" w:sz="4" w:space="0" w:color="auto"/>
              <w:bottom w:val="single" w:sz="4" w:space="0" w:color="auto"/>
              <w:right w:val="single" w:sz="4" w:space="0" w:color="auto"/>
            </w:tcBorders>
          </w:tcPr>
          <w:p w:rsidR="003A7ACA" w:rsidRPr="002562BD" w:rsidRDefault="003A7ACA" w:rsidP="00075BBF">
            <w:pPr>
              <w:pStyle w:val="ConsPlusNormal"/>
            </w:pPr>
          </w:p>
        </w:tc>
      </w:tr>
    </w:tbl>
    <w:p w:rsidR="003A7ACA" w:rsidRPr="002562BD" w:rsidRDefault="003A7ACA" w:rsidP="003A7ACA">
      <w:pPr>
        <w:pStyle w:val="ConsPlusNormal"/>
        <w:ind w:firstLine="540"/>
        <w:jc w:val="right"/>
      </w:pPr>
    </w:p>
    <w:tbl>
      <w:tblPr>
        <w:tblW w:w="13608" w:type="dxa"/>
        <w:tblInd w:w="346"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1984"/>
        <w:gridCol w:w="1186"/>
        <w:gridCol w:w="1933"/>
        <w:gridCol w:w="2410"/>
        <w:gridCol w:w="2693"/>
      </w:tblGrid>
      <w:tr w:rsidR="003A7ACA" w:rsidRPr="002562BD" w:rsidTr="00075BBF">
        <w:trPr>
          <w:trHeight w:val="269"/>
        </w:trPr>
        <w:tc>
          <w:tcPr>
            <w:tcW w:w="3402" w:type="dxa"/>
            <w:vMerge w:val="restart"/>
            <w:tcBorders>
              <w:left w:val="single" w:sz="4" w:space="0" w:color="auto"/>
            </w:tcBorders>
          </w:tcPr>
          <w:p w:rsidR="003A7ACA" w:rsidRPr="002562BD" w:rsidRDefault="003A7ACA" w:rsidP="00075BBF">
            <w:pPr>
              <w:pStyle w:val="ConsPlusNormal"/>
              <w:jc w:val="center"/>
            </w:pPr>
            <w:r w:rsidRPr="002562BD">
              <w:t>Наименование объекта капитального строительства (объекта недвижимого имущества)</w:t>
            </w:r>
          </w:p>
        </w:tc>
        <w:tc>
          <w:tcPr>
            <w:tcW w:w="1984" w:type="dxa"/>
            <w:vMerge w:val="restart"/>
          </w:tcPr>
          <w:p w:rsidR="003A7ACA" w:rsidRPr="002562BD" w:rsidRDefault="003A7ACA" w:rsidP="00075BBF">
            <w:pPr>
              <w:pStyle w:val="ConsPlusNormal"/>
              <w:jc w:val="center"/>
            </w:pPr>
            <w:r w:rsidRPr="002562BD">
              <w:t>Местонахождение (адрес)</w:t>
            </w:r>
          </w:p>
        </w:tc>
        <w:tc>
          <w:tcPr>
            <w:tcW w:w="1186" w:type="dxa"/>
            <w:vMerge w:val="restart"/>
          </w:tcPr>
          <w:p w:rsidR="003A7ACA" w:rsidRPr="002562BD" w:rsidRDefault="003A7ACA" w:rsidP="00075BBF">
            <w:pPr>
              <w:pStyle w:val="ConsPlusNormal"/>
              <w:ind w:left="-62" w:right="-62"/>
              <w:jc w:val="center"/>
            </w:pPr>
            <w:r w:rsidRPr="002562BD">
              <w:t>Мощность</w:t>
            </w:r>
          </w:p>
        </w:tc>
        <w:tc>
          <w:tcPr>
            <w:tcW w:w="1933" w:type="dxa"/>
            <w:vMerge w:val="restart"/>
          </w:tcPr>
          <w:p w:rsidR="003A7ACA" w:rsidRPr="002562BD" w:rsidRDefault="003A7ACA" w:rsidP="00075BBF">
            <w:pPr>
              <w:pStyle w:val="ConsPlusNormal"/>
              <w:ind w:left="-62" w:right="-62"/>
              <w:jc w:val="center"/>
            </w:pPr>
            <w:r w:rsidRPr="002562BD">
              <w:t>Сроки строительства</w:t>
            </w:r>
          </w:p>
        </w:tc>
        <w:tc>
          <w:tcPr>
            <w:tcW w:w="2410" w:type="dxa"/>
            <w:vMerge w:val="restart"/>
          </w:tcPr>
          <w:p w:rsidR="003A7ACA" w:rsidRPr="002562BD" w:rsidRDefault="003A7ACA" w:rsidP="00075BBF">
            <w:pPr>
              <w:pStyle w:val="ConsPlusNormal"/>
              <w:ind w:left="-62" w:right="-62"/>
              <w:jc w:val="center"/>
            </w:pPr>
            <w:r w:rsidRPr="002562BD">
              <w:t>Сметная (предполагаемая (предельная)) стоимость</w:t>
            </w:r>
          </w:p>
        </w:tc>
        <w:tc>
          <w:tcPr>
            <w:tcW w:w="2693" w:type="dxa"/>
            <w:vMerge w:val="restart"/>
            <w:tcBorders>
              <w:right w:val="single" w:sz="4" w:space="0" w:color="auto"/>
            </w:tcBorders>
          </w:tcPr>
          <w:p w:rsidR="003A7ACA" w:rsidRPr="002562BD" w:rsidRDefault="003A7ACA" w:rsidP="00075BBF">
            <w:pPr>
              <w:pStyle w:val="ConsPlusNormal"/>
              <w:jc w:val="center"/>
            </w:pPr>
            <w:r w:rsidRPr="002562BD">
              <w:t>Код права собственности (собственность субъекта – «1», муниципальная собственность – «2»)</w:t>
            </w:r>
          </w:p>
        </w:tc>
      </w:tr>
      <w:tr w:rsidR="003A7ACA" w:rsidRPr="002562BD" w:rsidTr="00075BBF">
        <w:trPr>
          <w:trHeight w:val="896"/>
        </w:trPr>
        <w:tc>
          <w:tcPr>
            <w:tcW w:w="3402" w:type="dxa"/>
            <w:vMerge/>
            <w:tcBorders>
              <w:left w:val="single" w:sz="4" w:space="0" w:color="auto"/>
            </w:tcBorders>
          </w:tcPr>
          <w:p w:rsidR="003A7ACA" w:rsidRPr="002562BD" w:rsidRDefault="003A7ACA" w:rsidP="00075BBF">
            <w:pPr>
              <w:pStyle w:val="ConsPlusNormal"/>
              <w:jc w:val="center"/>
            </w:pPr>
          </w:p>
        </w:tc>
        <w:tc>
          <w:tcPr>
            <w:tcW w:w="1984" w:type="dxa"/>
            <w:vMerge/>
          </w:tcPr>
          <w:p w:rsidR="003A7ACA" w:rsidRPr="002562BD" w:rsidRDefault="003A7ACA" w:rsidP="00075BBF">
            <w:pPr>
              <w:pStyle w:val="ConsPlusNormal"/>
              <w:jc w:val="center"/>
            </w:pPr>
          </w:p>
        </w:tc>
        <w:tc>
          <w:tcPr>
            <w:tcW w:w="1186" w:type="dxa"/>
            <w:vMerge/>
          </w:tcPr>
          <w:p w:rsidR="003A7ACA" w:rsidRPr="002562BD" w:rsidRDefault="003A7ACA" w:rsidP="00075BBF">
            <w:pPr>
              <w:pStyle w:val="ConsPlusNormal"/>
              <w:ind w:left="-62" w:right="-62"/>
              <w:jc w:val="center"/>
            </w:pPr>
          </w:p>
        </w:tc>
        <w:tc>
          <w:tcPr>
            <w:tcW w:w="1933" w:type="dxa"/>
            <w:vMerge/>
          </w:tcPr>
          <w:p w:rsidR="003A7ACA" w:rsidRPr="002562BD" w:rsidRDefault="003A7ACA" w:rsidP="00075BBF">
            <w:pPr>
              <w:pStyle w:val="ConsPlusNormal"/>
              <w:ind w:left="-62" w:right="-62"/>
              <w:jc w:val="center"/>
            </w:pPr>
          </w:p>
        </w:tc>
        <w:tc>
          <w:tcPr>
            <w:tcW w:w="2410" w:type="dxa"/>
            <w:vMerge/>
          </w:tcPr>
          <w:p w:rsidR="003A7ACA" w:rsidRPr="002562BD" w:rsidRDefault="003A7ACA" w:rsidP="00075BBF">
            <w:pPr>
              <w:pStyle w:val="ConsPlusNormal"/>
              <w:ind w:left="-62" w:right="-62"/>
              <w:jc w:val="center"/>
            </w:pPr>
          </w:p>
        </w:tc>
        <w:tc>
          <w:tcPr>
            <w:tcW w:w="2693" w:type="dxa"/>
            <w:vMerge/>
            <w:tcBorders>
              <w:right w:val="single" w:sz="4" w:space="0" w:color="auto"/>
            </w:tcBorders>
          </w:tcPr>
          <w:p w:rsidR="003A7ACA" w:rsidRPr="002562BD" w:rsidRDefault="003A7ACA" w:rsidP="00075BBF">
            <w:pPr>
              <w:pStyle w:val="ConsPlusNormal"/>
            </w:pPr>
          </w:p>
        </w:tc>
      </w:tr>
      <w:tr w:rsidR="003A7ACA" w:rsidRPr="002562BD" w:rsidTr="00075BBF">
        <w:tc>
          <w:tcPr>
            <w:tcW w:w="3402" w:type="dxa"/>
            <w:tcBorders>
              <w:left w:val="single" w:sz="4" w:space="0" w:color="auto"/>
            </w:tcBorders>
          </w:tcPr>
          <w:p w:rsidR="003A7ACA" w:rsidRPr="002562BD" w:rsidRDefault="003A7ACA" w:rsidP="00075BBF">
            <w:pPr>
              <w:pStyle w:val="ConsPlusNormal"/>
              <w:jc w:val="center"/>
            </w:pPr>
            <w:r w:rsidRPr="002562BD">
              <w:t>1</w:t>
            </w:r>
          </w:p>
        </w:tc>
        <w:tc>
          <w:tcPr>
            <w:tcW w:w="1984" w:type="dxa"/>
          </w:tcPr>
          <w:p w:rsidR="003A7ACA" w:rsidRPr="002562BD" w:rsidRDefault="003A7ACA" w:rsidP="00075BBF">
            <w:pPr>
              <w:pStyle w:val="ConsPlusNormal"/>
              <w:ind w:left="-33" w:right="-62"/>
              <w:jc w:val="center"/>
            </w:pPr>
            <w:r w:rsidRPr="002562BD">
              <w:t>2</w:t>
            </w:r>
          </w:p>
        </w:tc>
        <w:tc>
          <w:tcPr>
            <w:tcW w:w="1186" w:type="dxa"/>
          </w:tcPr>
          <w:p w:rsidR="003A7ACA" w:rsidRPr="002562BD" w:rsidRDefault="003A7ACA" w:rsidP="00075BBF">
            <w:pPr>
              <w:pStyle w:val="ConsPlusNormal"/>
              <w:ind w:left="-62" w:right="-62"/>
              <w:jc w:val="center"/>
            </w:pPr>
            <w:r w:rsidRPr="002562BD">
              <w:t>3</w:t>
            </w:r>
          </w:p>
        </w:tc>
        <w:tc>
          <w:tcPr>
            <w:tcW w:w="1933" w:type="dxa"/>
          </w:tcPr>
          <w:p w:rsidR="003A7ACA" w:rsidRPr="002562BD" w:rsidRDefault="003A7ACA" w:rsidP="00075BBF">
            <w:pPr>
              <w:pStyle w:val="ConsPlusNormal"/>
              <w:ind w:left="-62" w:right="-62"/>
              <w:jc w:val="center"/>
            </w:pPr>
            <w:r w:rsidRPr="002562BD">
              <w:t>4</w:t>
            </w:r>
          </w:p>
        </w:tc>
        <w:tc>
          <w:tcPr>
            <w:tcW w:w="2410" w:type="dxa"/>
          </w:tcPr>
          <w:p w:rsidR="003A7ACA" w:rsidRPr="002562BD" w:rsidRDefault="003A7ACA" w:rsidP="00075BBF">
            <w:pPr>
              <w:pStyle w:val="ConsPlusNormal"/>
              <w:ind w:left="-33" w:right="-62"/>
              <w:jc w:val="center"/>
            </w:pPr>
            <w:r w:rsidRPr="002562BD">
              <w:t>5</w:t>
            </w:r>
          </w:p>
        </w:tc>
        <w:tc>
          <w:tcPr>
            <w:tcW w:w="2693" w:type="dxa"/>
            <w:tcBorders>
              <w:right w:val="single" w:sz="4" w:space="0" w:color="auto"/>
            </w:tcBorders>
          </w:tcPr>
          <w:p w:rsidR="003A7ACA" w:rsidRPr="002562BD" w:rsidRDefault="003A7ACA" w:rsidP="00075BBF">
            <w:pPr>
              <w:pStyle w:val="ConsPlusNormal"/>
              <w:jc w:val="center"/>
            </w:pPr>
            <w:r w:rsidRPr="002562BD">
              <w:t>6</w:t>
            </w:r>
          </w:p>
        </w:tc>
      </w:tr>
      <w:tr w:rsidR="003A7ACA" w:rsidRPr="002562BD" w:rsidTr="00075BBF">
        <w:tc>
          <w:tcPr>
            <w:tcW w:w="3402" w:type="dxa"/>
            <w:tcBorders>
              <w:left w:val="single" w:sz="4" w:space="0" w:color="auto"/>
            </w:tcBorders>
          </w:tcPr>
          <w:p w:rsidR="003A7ACA" w:rsidRPr="002562BD" w:rsidRDefault="003A7ACA" w:rsidP="00075BBF">
            <w:pPr>
              <w:pStyle w:val="ConsPlusNormal"/>
            </w:pPr>
          </w:p>
        </w:tc>
        <w:tc>
          <w:tcPr>
            <w:tcW w:w="1984" w:type="dxa"/>
          </w:tcPr>
          <w:p w:rsidR="003A7ACA" w:rsidRPr="002562BD" w:rsidRDefault="003A7ACA" w:rsidP="00075BBF">
            <w:pPr>
              <w:pStyle w:val="ConsPlusNormal"/>
            </w:pPr>
          </w:p>
        </w:tc>
        <w:tc>
          <w:tcPr>
            <w:tcW w:w="1186" w:type="dxa"/>
          </w:tcPr>
          <w:p w:rsidR="003A7ACA" w:rsidRPr="002562BD" w:rsidRDefault="003A7ACA" w:rsidP="00075BBF">
            <w:pPr>
              <w:pStyle w:val="ConsPlusNormal"/>
              <w:ind w:left="-62" w:right="-62"/>
            </w:pPr>
          </w:p>
        </w:tc>
        <w:tc>
          <w:tcPr>
            <w:tcW w:w="1933" w:type="dxa"/>
          </w:tcPr>
          <w:p w:rsidR="003A7ACA" w:rsidRPr="002562BD" w:rsidRDefault="003A7ACA" w:rsidP="00075BBF">
            <w:pPr>
              <w:pStyle w:val="ConsPlusNormal"/>
              <w:ind w:left="-62" w:right="-62"/>
            </w:pPr>
          </w:p>
        </w:tc>
        <w:tc>
          <w:tcPr>
            <w:tcW w:w="2410" w:type="dxa"/>
          </w:tcPr>
          <w:p w:rsidR="003A7ACA" w:rsidRPr="002562BD" w:rsidRDefault="003A7ACA" w:rsidP="00075BBF">
            <w:pPr>
              <w:pStyle w:val="ConsPlusNormal"/>
              <w:ind w:left="-62" w:right="-62"/>
            </w:pPr>
          </w:p>
        </w:tc>
        <w:tc>
          <w:tcPr>
            <w:tcW w:w="2693" w:type="dxa"/>
            <w:tcBorders>
              <w:right w:val="single" w:sz="4" w:space="0" w:color="auto"/>
            </w:tcBorders>
          </w:tcPr>
          <w:p w:rsidR="003A7ACA" w:rsidRPr="002562BD" w:rsidRDefault="003A7ACA" w:rsidP="00075BBF">
            <w:pPr>
              <w:pStyle w:val="ConsPlusNormal"/>
            </w:pPr>
          </w:p>
        </w:tc>
      </w:tr>
      <w:tr w:rsidR="003A7ACA" w:rsidRPr="002562BD" w:rsidTr="00075BBF">
        <w:tc>
          <w:tcPr>
            <w:tcW w:w="3402" w:type="dxa"/>
            <w:tcBorders>
              <w:left w:val="single" w:sz="4" w:space="0" w:color="auto"/>
            </w:tcBorders>
          </w:tcPr>
          <w:p w:rsidR="003A7ACA" w:rsidRPr="002562BD" w:rsidRDefault="003A7ACA" w:rsidP="00075BBF">
            <w:pPr>
              <w:pStyle w:val="ConsPlusNormal"/>
            </w:pPr>
          </w:p>
        </w:tc>
        <w:tc>
          <w:tcPr>
            <w:tcW w:w="1984" w:type="dxa"/>
          </w:tcPr>
          <w:p w:rsidR="003A7ACA" w:rsidRPr="002562BD" w:rsidRDefault="003A7ACA" w:rsidP="00075BBF">
            <w:pPr>
              <w:pStyle w:val="ConsPlusNormal"/>
            </w:pPr>
          </w:p>
        </w:tc>
        <w:tc>
          <w:tcPr>
            <w:tcW w:w="1186" w:type="dxa"/>
          </w:tcPr>
          <w:p w:rsidR="003A7ACA" w:rsidRPr="002562BD" w:rsidRDefault="003A7ACA" w:rsidP="00075BBF">
            <w:pPr>
              <w:pStyle w:val="ConsPlusNormal"/>
              <w:ind w:left="-62" w:right="-62"/>
            </w:pPr>
          </w:p>
        </w:tc>
        <w:tc>
          <w:tcPr>
            <w:tcW w:w="1933" w:type="dxa"/>
          </w:tcPr>
          <w:p w:rsidR="003A7ACA" w:rsidRPr="002562BD" w:rsidRDefault="003A7ACA" w:rsidP="00075BBF">
            <w:pPr>
              <w:pStyle w:val="ConsPlusNormal"/>
              <w:ind w:left="-62" w:right="-62"/>
            </w:pPr>
          </w:p>
        </w:tc>
        <w:tc>
          <w:tcPr>
            <w:tcW w:w="2410" w:type="dxa"/>
          </w:tcPr>
          <w:p w:rsidR="003A7ACA" w:rsidRPr="002562BD" w:rsidRDefault="003A7ACA" w:rsidP="00075BBF">
            <w:pPr>
              <w:pStyle w:val="ConsPlusNormal"/>
              <w:ind w:left="-62" w:right="-62"/>
            </w:pPr>
          </w:p>
        </w:tc>
        <w:tc>
          <w:tcPr>
            <w:tcW w:w="2693" w:type="dxa"/>
            <w:tcBorders>
              <w:right w:val="single" w:sz="4" w:space="0" w:color="auto"/>
            </w:tcBorders>
          </w:tcPr>
          <w:p w:rsidR="003A7ACA" w:rsidRPr="002562BD" w:rsidRDefault="003A7ACA" w:rsidP="00075BBF">
            <w:pPr>
              <w:pStyle w:val="ConsPlusNormal"/>
            </w:pPr>
          </w:p>
        </w:tc>
      </w:tr>
    </w:tbl>
    <w:p w:rsidR="003A7ACA" w:rsidRPr="002562BD" w:rsidRDefault="003A7ACA" w:rsidP="003A7ACA">
      <w:pPr>
        <w:pStyle w:val="ConsPlusNormal"/>
        <w:ind w:firstLine="540"/>
        <w:jc w:val="both"/>
        <w:rPr>
          <w:sz w:val="10"/>
          <w:szCs w:val="10"/>
        </w:rPr>
      </w:pPr>
      <w:bookmarkStart w:id="17" w:name="P775"/>
      <w:bookmarkStart w:id="18" w:name="P776"/>
      <w:bookmarkStart w:id="19" w:name="P777"/>
      <w:bookmarkEnd w:id="17"/>
      <w:bookmarkEnd w:id="18"/>
      <w:bookmarkEnd w:id="19"/>
    </w:p>
    <w:p w:rsidR="003A7ACA" w:rsidRPr="002562BD" w:rsidRDefault="003A7ACA" w:rsidP="003A7ACA">
      <w:pPr>
        <w:pStyle w:val="ConsPlusNonformat"/>
        <w:ind w:left="4956" w:firstLine="708"/>
      </w:pPr>
      <w:r w:rsidRPr="002562BD">
        <w:t>Подписи сторон:</w:t>
      </w:r>
    </w:p>
    <w:p w:rsidR="003A7ACA" w:rsidRPr="002562BD" w:rsidRDefault="003A7ACA" w:rsidP="003A7ACA">
      <w:pPr>
        <w:pStyle w:val="ConsPlusNonformat"/>
        <w:jc w:val="both"/>
      </w:pPr>
      <w:r w:rsidRPr="002562BD">
        <w:t xml:space="preserve"> ______________________________________________________ </w:t>
      </w:r>
      <w:r w:rsidRPr="002562BD">
        <w:tab/>
      </w:r>
      <w:r w:rsidRPr="002562BD">
        <w:tab/>
        <w:t xml:space="preserve"> __________________________________________________</w:t>
      </w:r>
    </w:p>
    <w:p w:rsidR="003A7ACA" w:rsidRPr="002562BD" w:rsidRDefault="003A7ACA" w:rsidP="003A7ACA">
      <w:pPr>
        <w:pStyle w:val="ConsPlusNonformat"/>
        <w:jc w:val="both"/>
      </w:pPr>
      <w:r w:rsidRPr="002562BD">
        <w:t xml:space="preserve">        (Наименование </w:t>
      </w:r>
      <w:proofErr w:type="gramStart"/>
      <w:r w:rsidRPr="002562BD">
        <w:t xml:space="preserve">Муниципалитета)   </w:t>
      </w:r>
      <w:proofErr w:type="gramEnd"/>
      <w:r w:rsidRPr="002562BD">
        <w:t xml:space="preserve">  </w:t>
      </w:r>
      <w:r w:rsidRPr="002562BD">
        <w:tab/>
        <w:t xml:space="preserve">                         (Наименование Департамента, Управления)</w:t>
      </w:r>
    </w:p>
    <w:p w:rsidR="003A7ACA" w:rsidRPr="002562BD" w:rsidRDefault="003A7ACA" w:rsidP="003A7ACA">
      <w:pPr>
        <w:spacing w:after="200" w:line="276" w:lineRule="auto"/>
        <w:rPr>
          <w:rFonts w:ascii="Calibri" w:hAnsi="Calibri" w:cs="Calibri"/>
          <w:sz w:val="22"/>
        </w:rPr>
      </w:pPr>
      <w:r w:rsidRPr="002562BD">
        <w:br w:type="page"/>
      </w:r>
    </w:p>
    <w:p w:rsidR="003A7ACA" w:rsidRPr="002562BD" w:rsidRDefault="003A7ACA" w:rsidP="003A7ACA">
      <w:pPr>
        <w:pStyle w:val="ConsPlusNormal"/>
        <w:jc w:val="right"/>
        <w:outlineLvl w:val="1"/>
      </w:pPr>
      <w:r w:rsidRPr="002562BD">
        <w:t>Приложение № 3</w:t>
      </w:r>
    </w:p>
    <w:p w:rsidR="003A7ACA" w:rsidRPr="002562BD" w:rsidRDefault="003A7ACA" w:rsidP="003A7ACA">
      <w:pPr>
        <w:pStyle w:val="ConsPlusNormal"/>
        <w:jc w:val="right"/>
      </w:pPr>
      <w:r w:rsidRPr="002562BD">
        <w:t xml:space="preserve">к форме соглашения о предоставлении иного МБТ </w:t>
      </w:r>
    </w:p>
    <w:p w:rsidR="003A7ACA" w:rsidRPr="002562BD" w:rsidRDefault="003A7ACA" w:rsidP="003A7ACA">
      <w:pPr>
        <w:pStyle w:val="ConsPlusNormal"/>
        <w:jc w:val="right"/>
        <w:rPr>
          <w:szCs w:val="28"/>
        </w:rPr>
      </w:pPr>
      <w:r w:rsidRPr="002562BD">
        <w:rPr>
          <w:szCs w:val="28"/>
        </w:rPr>
        <w:t xml:space="preserve">из областного бюджета Брянской области бюджету муниципального образования, </w:t>
      </w:r>
    </w:p>
    <w:p w:rsidR="003A7ACA" w:rsidRPr="002562BD" w:rsidRDefault="003A7ACA" w:rsidP="003A7ACA">
      <w:pPr>
        <w:pStyle w:val="ConsPlusNormal"/>
        <w:jc w:val="right"/>
      </w:pPr>
      <w:r w:rsidRPr="002562BD">
        <w:t>утвержденной постановлением Правительства Брянской области</w:t>
      </w:r>
    </w:p>
    <w:p w:rsidR="003A7ACA" w:rsidRPr="002562BD" w:rsidRDefault="003A7ACA" w:rsidP="003A7ACA">
      <w:pPr>
        <w:pStyle w:val="ConsPlusNormal"/>
        <w:jc w:val="right"/>
      </w:pPr>
      <w:r w:rsidRPr="002562BD">
        <w:t>от ______________ № _____</w:t>
      </w:r>
    </w:p>
    <w:p w:rsidR="003A7ACA" w:rsidRPr="002562BD" w:rsidRDefault="003A7ACA" w:rsidP="003A7ACA">
      <w:pPr>
        <w:pStyle w:val="ConsPlusNormal"/>
        <w:jc w:val="right"/>
        <w:rPr>
          <w:sz w:val="10"/>
          <w:szCs w:val="10"/>
        </w:rPr>
      </w:pPr>
    </w:p>
    <w:p w:rsidR="003A7ACA" w:rsidRPr="002562BD" w:rsidRDefault="003A7ACA" w:rsidP="003A7ACA">
      <w:pPr>
        <w:pStyle w:val="ConsPlusNormal"/>
        <w:jc w:val="right"/>
      </w:pPr>
      <w:r w:rsidRPr="002562BD">
        <w:t>"Приложение № ______</w:t>
      </w:r>
    </w:p>
    <w:p w:rsidR="003A7ACA" w:rsidRPr="002562BD" w:rsidRDefault="003A7ACA" w:rsidP="003A7ACA">
      <w:pPr>
        <w:pStyle w:val="ConsPlusNormal"/>
        <w:jc w:val="right"/>
      </w:pPr>
      <w:r w:rsidRPr="002562BD">
        <w:t>к Соглашению от "__" _____ 20__ г. № ___</w:t>
      </w:r>
    </w:p>
    <w:p w:rsidR="003A7ACA" w:rsidRPr="002562BD" w:rsidRDefault="003A7ACA" w:rsidP="003A7ACA">
      <w:pPr>
        <w:pStyle w:val="ConsPlusNonformat"/>
        <w:jc w:val="center"/>
        <w:rPr>
          <w:rPrChange w:id="20" w:author="Gapchina" w:date="2019-06-24T12:42:00Z">
            <w:rPr>
              <w:b/>
            </w:rPr>
          </w:rPrChange>
        </w:rPr>
      </w:pPr>
      <w:bookmarkStart w:id="21" w:name="P795"/>
      <w:bookmarkEnd w:id="21"/>
      <w:r w:rsidRPr="002562BD">
        <w:rPr>
          <w:rPrChange w:id="22" w:author="Gapchina" w:date="2019-06-24T12:42:00Z">
            <w:rPr>
              <w:b/>
            </w:rPr>
          </w:rPrChange>
        </w:rPr>
        <w:t xml:space="preserve">Информация о размерах иного МБТ, предоставляемого на финансирование капитальных вложений в объекты капитального строительства, приобретение объектов недвижимого имущества </w:t>
      </w:r>
    </w:p>
    <w:p w:rsidR="003A7ACA" w:rsidRPr="002562BD" w:rsidRDefault="003A7ACA" w:rsidP="003A7ACA">
      <w:pPr>
        <w:pStyle w:val="ConsPlusNonformat"/>
        <w:jc w:val="center"/>
        <w:rPr>
          <w:color w:val="0000FF"/>
          <w:rPrChange w:id="23" w:author="Gapchina" w:date="2019-06-24T12:42:00Z">
            <w:rPr>
              <w:b/>
              <w:color w:val="0000FF"/>
            </w:rPr>
          </w:rPrChange>
        </w:rPr>
      </w:pPr>
    </w:p>
    <w:tbl>
      <w:tblPr>
        <w:tblW w:w="14884" w:type="dxa"/>
        <w:jc w:val="center"/>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38"/>
        <w:gridCol w:w="8788"/>
        <w:gridCol w:w="1051"/>
        <w:gridCol w:w="907"/>
      </w:tblGrid>
      <w:tr w:rsidR="003A7ACA" w:rsidRPr="002562BD" w:rsidTr="00075BBF">
        <w:trPr>
          <w:trHeight w:val="28"/>
          <w:jc w:val="center"/>
        </w:trPr>
        <w:tc>
          <w:tcPr>
            <w:tcW w:w="4138" w:type="dxa"/>
            <w:tcBorders>
              <w:top w:val="nil"/>
              <w:left w:val="nil"/>
              <w:bottom w:val="nil"/>
              <w:right w:val="nil"/>
            </w:tcBorders>
          </w:tcPr>
          <w:p w:rsidR="003A7ACA" w:rsidRPr="002562BD" w:rsidRDefault="003A7ACA" w:rsidP="00075BBF">
            <w:pPr>
              <w:pStyle w:val="ConsPlusNormal"/>
            </w:pPr>
          </w:p>
        </w:tc>
        <w:tc>
          <w:tcPr>
            <w:tcW w:w="8788" w:type="dxa"/>
            <w:tcBorders>
              <w:top w:val="nil"/>
              <w:left w:val="nil"/>
              <w:bottom w:val="nil"/>
              <w:right w:val="nil"/>
            </w:tcBorders>
          </w:tcPr>
          <w:p w:rsidR="003A7ACA" w:rsidRPr="002562BD" w:rsidRDefault="003A7ACA" w:rsidP="00075BBF">
            <w:pPr>
              <w:pStyle w:val="ConsPlusNormal"/>
            </w:pPr>
          </w:p>
        </w:tc>
        <w:tc>
          <w:tcPr>
            <w:tcW w:w="1051" w:type="dxa"/>
            <w:tcBorders>
              <w:top w:val="nil"/>
              <w:left w:val="nil"/>
              <w:bottom w:val="nil"/>
              <w:right w:val="single" w:sz="4" w:space="0" w:color="auto"/>
            </w:tcBorders>
          </w:tcPr>
          <w:p w:rsidR="003A7ACA" w:rsidRPr="002562BD" w:rsidRDefault="003A7ACA" w:rsidP="00075BBF">
            <w:pPr>
              <w:pStyle w:val="ConsPlusNormal"/>
            </w:pPr>
            <w:r w:rsidRPr="002562BD">
              <w:t xml:space="preserve">        </w:t>
            </w:r>
          </w:p>
        </w:tc>
        <w:tc>
          <w:tcPr>
            <w:tcW w:w="907" w:type="dxa"/>
            <w:tcBorders>
              <w:top w:val="single" w:sz="4" w:space="0" w:color="auto"/>
              <w:left w:val="single" w:sz="4" w:space="0" w:color="auto"/>
              <w:bottom w:val="single" w:sz="4" w:space="0" w:color="auto"/>
              <w:right w:val="single" w:sz="4" w:space="0" w:color="auto"/>
            </w:tcBorders>
          </w:tcPr>
          <w:p w:rsidR="003A7ACA" w:rsidRPr="002562BD" w:rsidRDefault="003A7ACA" w:rsidP="00075BBF">
            <w:pPr>
              <w:pStyle w:val="ConsPlusNormal"/>
              <w:jc w:val="center"/>
            </w:pPr>
            <w:r w:rsidRPr="002562BD">
              <w:t>Коды</w:t>
            </w:r>
          </w:p>
        </w:tc>
      </w:tr>
      <w:tr w:rsidR="003A7ACA" w:rsidRPr="002562BD" w:rsidTr="00075BBF">
        <w:trPr>
          <w:trHeight w:val="28"/>
          <w:jc w:val="center"/>
        </w:trPr>
        <w:tc>
          <w:tcPr>
            <w:tcW w:w="4138" w:type="dxa"/>
            <w:tcBorders>
              <w:top w:val="nil"/>
              <w:left w:val="nil"/>
              <w:bottom w:val="nil"/>
              <w:right w:val="nil"/>
            </w:tcBorders>
          </w:tcPr>
          <w:p w:rsidR="003A7ACA" w:rsidRPr="002562BD" w:rsidRDefault="003A7ACA" w:rsidP="00075BBF">
            <w:pPr>
              <w:pStyle w:val="ConsPlusNormal"/>
            </w:pPr>
            <w:r w:rsidRPr="002562BD">
              <w:t>Наименование местного бюджета</w:t>
            </w:r>
          </w:p>
        </w:tc>
        <w:tc>
          <w:tcPr>
            <w:tcW w:w="8788" w:type="dxa"/>
            <w:tcBorders>
              <w:top w:val="nil"/>
              <w:left w:val="nil"/>
              <w:bottom w:val="single" w:sz="4" w:space="0" w:color="auto"/>
              <w:right w:val="nil"/>
            </w:tcBorders>
          </w:tcPr>
          <w:p w:rsidR="003A7ACA" w:rsidRPr="002562BD" w:rsidRDefault="003A7ACA" w:rsidP="00075BBF">
            <w:pPr>
              <w:pStyle w:val="ConsPlusNormal"/>
            </w:pPr>
          </w:p>
        </w:tc>
        <w:tc>
          <w:tcPr>
            <w:tcW w:w="1051" w:type="dxa"/>
            <w:tcBorders>
              <w:top w:val="nil"/>
              <w:left w:val="nil"/>
              <w:bottom w:val="nil"/>
              <w:right w:val="single" w:sz="4" w:space="0" w:color="auto"/>
            </w:tcBorders>
            <w:vAlign w:val="bottom"/>
          </w:tcPr>
          <w:p w:rsidR="003A7ACA" w:rsidRPr="002562BD" w:rsidRDefault="003A7ACA" w:rsidP="00075BBF">
            <w:pPr>
              <w:pStyle w:val="ConsPlusNormal"/>
              <w:jc w:val="right"/>
            </w:pPr>
            <w:r w:rsidRPr="002562BD">
              <w:t xml:space="preserve">по </w:t>
            </w:r>
            <w:r w:rsidRPr="002562BD">
              <w:rPr>
                <w:color w:val="0000FF"/>
                <w:rPrChange w:id="24" w:author="Gapchina" w:date="2019-06-24T12:42:00Z">
                  <w:rPr>
                    <w:color w:val="0000FF"/>
                  </w:rPr>
                </w:rPrChange>
              </w:rPr>
              <w:fldChar w:fldCharType="begin"/>
            </w:r>
            <w:r w:rsidRPr="002562BD">
              <w:rPr>
                <w:color w:val="0000FF"/>
              </w:rPr>
              <w:instrText xml:space="preserve"> HYPERLINK "consultantplus://offline/ref=D81D8FC7433BA39BFCF2FC1D17C7D847E7CD2363EFF44D67DCD982F0E6y4o2F" </w:instrText>
            </w:r>
            <w:r w:rsidRPr="002562BD">
              <w:rPr>
                <w:color w:val="0000FF"/>
                <w:rPrChange w:id="25" w:author="Gapchina" w:date="2019-06-24T12:42:00Z">
                  <w:rPr>
                    <w:color w:val="0000FF"/>
                  </w:rPr>
                </w:rPrChange>
              </w:rPr>
              <w:fldChar w:fldCharType="separate"/>
            </w:r>
            <w:r w:rsidRPr="002562BD">
              <w:rPr>
                <w:color w:val="0000FF"/>
              </w:rPr>
              <w:t>ОКТМО</w:t>
            </w:r>
            <w:r w:rsidRPr="002562BD">
              <w:rPr>
                <w:color w:val="0000FF"/>
                <w:rPrChange w:id="26" w:author="Gapchina" w:date="2019-06-24T12:42:00Z">
                  <w:rPr>
                    <w:color w:val="0000FF"/>
                  </w:rPr>
                </w:rPrChange>
              </w:rPr>
              <w:fldChar w:fldCharType="end"/>
            </w:r>
          </w:p>
        </w:tc>
        <w:tc>
          <w:tcPr>
            <w:tcW w:w="907" w:type="dxa"/>
            <w:tcBorders>
              <w:top w:val="single" w:sz="4" w:space="0" w:color="auto"/>
              <w:left w:val="single" w:sz="4" w:space="0" w:color="auto"/>
              <w:bottom w:val="single" w:sz="4" w:space="0" w:color="auto"/>
              <w:right w:val="single" w:sz="4" w:space="0" w:color="auto"/>
            </w:tcBorders>
          </w:tcPr>
          <w:p w:rsidR="003A7ACA" w:rsidRPr="002562BD" w:rsidRDefault="003A7ACA" w:rsidP="00075BBF">
            <w:pPr>
              <w:pStyle w:val="ConsPlusNormal"/>
            </w:pPr>
          </w:p>
        </w:tc>
      </w:tr>
      <w:tr w:rsidR="003A7ACA" w:rsidRPr="002562BD" w:rsidTr="00075BBF">
        <w:trPr>
          <w:trHeight w:val="28"/>
          <w:jc w:val="center"/>
        </w:trPr>
        <w:tc>
          <w:tcPr>
            <w:tcW w:w="4138" w:type="dxa"/>
            <w:tcBorders>
              <w:top w:val="nil"/>
              <w:left w:val="nil"/>
              <w:bottom w:val="nil"/>
              <w:right w:val="nil"/>
            </w:tcBorders>
          </w:tcPr>
          <w:p w:rsidR="003A7ACA" w:rsidRPr="002562BD" w:rsidRDefault="003A7ACA" w:rsidP="00075BBF">
            <w:pPr>
              <w:pStyle w:val="ConsPlusNormal"/>
            </w:pPr>
            <w:r w:rsidRPr="002562BD">
              <w:t>Наименование направления расходов</w:t>
            </w:r>
          </w:p>
        </w:tc>
        <w:tc>
          <w:tcPr>
            <w:tcW w:w="8788" w:type="dxa"/>
            <w:tcBorders>
              <w:top w:val="single" w:sz="4" w:space="0" w:color="auto"/>
              <w:left w:val="nil"/>
              <w:bottom w:val="single" w:sz="4" w:space="0" w:color="auto"/>
              <w:right w:val="nil"/>
            </w:tcBorders>
          </w:tcPr>
          <w:p w:rsidR="003A7ACA" w:rsidRPr="002562BD" w:rsidRDefault="003A7ACA" w:rsidP="00075BBF">
            <w:pPr>
              <w:pStyle w:val="ConsPlusNormal"/>
            </w:pPr>
          </w:p>
        </w:tc>
        <w:tc>
          <w:tcPr>
            <w:tcW w:w="1051" w:type="dxa"/>
            <w:tcBorders>
              <w:top w:val="nil"/>
              <w:left w:val="nil"/>
              <w:bottom w:val="nil"/>
              <w:right w:val="single" w:sz="4" w:space="0" w:color="auto"/>
            </w:tcBorders>
            <w:vAlign w:val="bottom"/>
          </w:tcPr>
          <w:p w:rsidR="003A7ACA" w:rsidRPr="002562BD" w:rsidRDefault="003A7ACA" w:rsidP="00075BBF">
            <w:pPr>
              <w:pStyle w:val="ConsPlusNormal"/>
              <w:jc w:val="right"/>
            </w:pPr>
            <w:r w:rsidRPr="002562BD">
              <w:t>по БК</w:t>
            </w:r>
          </w:p>
        </w:tc>
        <w:tc>
          <w:tcPr>
            <w:tcW w:w="907" w:type="dxa"/>
            <w:tcBorders>
              <w:top w:val="single" w:sz="4" w:space="0" w:color="auto"/>
              <w:left w:val="single" w:sz="4" w:space="0" w:color="auto"/>
              <w:bottom w:val="single" w:sz="4" w:space="0" w:color="auto"/>
              <w:right w:val="single" w:sz="4" w:space="0" w:color="auto"/>
            </w:tcBorders>
          </w:tcPr>
          <w:p w:rsidR="003A7ACA" w:rsidRPr="002562BD" w:rsidRDefault="003A7ACA" w:rsidP="00075BBF">
            <w:pPr>
              <w:pStyle w:val="ConsPlusNormal"/>
            </w:pPr>
          </w:p>
        </w:tc>
      </w:tr>
      <w:tr w:rsidR="003A7ACA" w:rsidRPr="002562BD" w:rsidTr="00075BBF">
        <w:trPr>
          <w:trHeight w:val="28"/>
          <w:jc w:val="center"/>
        </w:trPr>
        <w:tc>
          <w:tcPr>
            <w:tcW w:w="4138" w:type="dxa"/>
            <w:tcBorders>
              <w:top w:val="nil"/>
              <w:left w:val="nil"/>
              <w:bottom w:val="nil"/>
              <w:right w:val="nil"/>
            </w:tcBorders>
          </w:tcPr>
          <w:p w:rsidR="003A7ACA" w:rsidRPr="002562BD" w:rsidRDefault="003A7ACA" w:rsidP="00075BBF">
            <w:pPr>
              <w:pStyle w:val="ConsPlusNormal"/>
            </w:pPr>
          </w:p>
        </w:tc>
        <w:tc>
          <w:tcPr>
            <w:tcW w:w="8788" w:type="dxa"/>
            <w:tcBorders>
              <w:top w:val="single" w:sz="4" w:space="0" w:color="auto"/>
              <w:left w:val="nil"/>
              <w:bottom w:val="single" w:sz="4" w:space="0" w:color="auto"/>
              <w:right w:val="nil"/>
            </w:tcBorders>
          </w:tcPr>
          <w:p w:rsidR="003A7ACA" w:rsidRPr="002562BD" w:rsidRDefault="003A7ACA" w:rsidP="00075BBF">
            <w:pPr>
              <w:pStyle w:val="ConsPlusNormal"/>
            </w:pPr>
          </w:p>
        </w:tc>
        <w:tc>
          <w:tcPr>
            <w:tcW w:w="1051" w:type="dxa"/>
            <w:tcBorders>
              <w:top w:val="nil"/>
              <w:left w:val="nil"/>
              <w:bottom w:val="nil"/>
              <w:right w:val="single" w:sz="4" w:space="0" w:color="auto"/>
            </w:tcBorders>
            <w:vAlign w:val="bottom"/>
          </w:tcPr>
          <w:p w:rsidR="003A7ACA" w:rsidRPr="002562BD" w:rsidRDefault="003A7ACA" w:rsidP="00075BBF">
            <w:pPr>
              <w:pStyle w:val="ConsPlusNormal"/>
              <w:jc w:val="right"/>
            </w:pPr>
          </w:p>
        </w:tc>
        <w:tc>
          <w:tcPr>
            <w:tcW w:w="907" w:type="dxa"/>
            <w:tcBorders>
              <w:top w:val="single" w:sz="4" w:space="0" w:color="auto"/>
              <w:left w:val="single" w:sz="4" w:space="0" w:color="auto"/>
              <w:bottom w:val="single" w:sz="4" w:space="0" w:color="auto"/>
              <w:right w:val="single" w:sz="4" w:space="0" w:color="auto"/>
            </w:tcBorders>
          </w:tcPr>
          <w:p w:rsidR="003A7ACA" w:rsidRPr="002562BD" w:rsidRDefault="003A7ACA" w:rsidP="00075BBF">
            <w:pPr>
              <w:pStyle w:val="ConsPlusNormal"/>
            </w:pPr>
          </w:p>
        </w:tc>
      </w:tr>
    </w:tbl>
    <w:p w:rsidR="003A7ACA" w:rsidRPr="002562BD" w:rsidRDefault="003A7ACA" w:rsidP="003A7ACA">
      <w:pPr>
        <w:pStyle w:val="ConsPlusNormal"/>
        <w:ind w:firstLine="540"/>
        <w:jc w:val="both"/>
        <w:rPr>
          <w:sz w:val="10"/>
          <w:szCs w:val="10"/>
        </w:rPr>
      </w:pPr>
    </w:p>
    <w:tbl>
      <w:tblPr>
        <w:tblW w:w="4890" w:type="pct"/>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75"/>
        <w:gridCol w:w="2712"/>
        <w:gridCol w:w="2845"/>
        <w:gridCol w:w="955"/>
        <w:gridCol w:w="813"/>
        <w:gridCol w:w="1489"/>
        <w:gridCol w:w="1495"/>
        <w:gridCol w:w="1632"/>
      </w:tblGrid>
      <w:tr w:rsidR="003A7ACA" w:rsidRPr="002562BD" w:rsidTr="00075BBF">
        <w:tc>
          <w:tcPr>
            <w:tcW w:w="887" w:type="pct"/>
            <w:vMerge w:val="restart"/>
          </w:tcPr>
          <w:p w:rsidR="003A7ACA" w:rsidRPr="002562BD" w:rsidRDefault="003A7ACA" w:rsidP="00075BBF">
            <w:pPr>
              <w:pStyle w:val="ConsPlusNormal"/>
              <w:ind w:left="-62" w:right="-66"/>
              <w:jc w:val="center"/>
            </w:pPr>
            <w:r w:rsidRPr="002562BD">
              <w:t>Наименование объекта капитального строительства (объекта недвижимого имущества)</w:t>
            </w:r>
          </w:p>
        </w:tc>
        <w:tc>
          <w:tcPr>
            <w:tcW w:w="934" w:type="pct"/>
            <w:vMerge w:val="restart"/>
          </w:tcPr>
          <w:p w:rsidR="003A7ACA" w:rsidRPr="002562BD" w:rsidRDefault="003A7ACA" w:rsidP="00075BBF">
            <w:pPr>
              <w:pStyle w:val="ConsPlusNormal"/>
              <w:ind w:left="-62" w:right="-66"/>
              <w:jc w:val="center"/>
            </w:pPr>
            <w:r w:rsidRPr="002562BD">
              <w:t>Местонахождение (адрес)</w:t>
            </w:r>
          </w:p>
        </w:tc>
        <w:tc>
          <w:tcPr>
            <w:tcW w:w="980" w:type="pct"/>
            <w:vMerge w:val="restart"/>
          </w:tcPr>
          <w:p w:rsidR="003A7ACA" w:rsidRPr="002562BD" w:rsidRDefault="003A7ACA" w:rsidP="00075BBF">
            <w:pPr>
              <w:pStyle w:val="ConsPlusNormal"/>
              <w:ind w:left="-62" w:right="-66"/>
              <w:jc w:val="center"/>
            </w:pPr>
            <w:r w:rsidRPr="002562BD">
              <w:t>Направление инвестирования (строительство, проектно-изыскательские работы, реконструкция, техническое перевооружение, приобретение)</w:t>
            </w:r>
          </w:p>
        </w:tc>
        <w:tc>
          <w:tcPr>
            <w:tcW w:w="329" w:type="pct"/>
            <w:vMerge w:val="restart"/>
          </w:tcPr>
          <w:p w:rsidR="003A7ACA" w:rsidRPr="002562BD" w:rsidRDefault="003A7ACA" w:rsidP="00075BBF">
            <w:pPr>
              <w:pStyle w:val="ConsPlusNormal"/>
              <w:ind w:left="-62" w:right="-66"/>
              <w:jc w:val="center"/>
            </w:pPr>
            <w:r w:rsidRPr="002562BD">
              <w:t>Этап</w:t>
            </w:r>
          </w:p>
        </w:tc>
        <w:tc>
          <w:tcPr>
            <w:tcW w:w="280" w:type="pct"/>
            <w:vMerge w:val="restart"/>
          </w:tcPr>
          <w:p w:rsidR="003A7ACA" w:rsidRPr="002562BD" w:rsidRDefault="003A7ACA" w:rsidP="00075BBF">
            <w:pPr>
              <w:pStyle w:val="ConsPlusNormal"/>
              <w:ind w:left="-62" w:right="-66"/>
              <w:jc w:val="center"/>
            </w:pPr>
            <w:r w:rsidRPr="002562BD">
              <w:t>Код строки</w:t>
            </w:r>
          </w:p>
        </w:tc>
        <w:tc>
          <w:tcPr>
            <w:tcW w:w="1591" w:type="pct"/>
            <w:gridSpan w:val="3"/>
            <w:shd w:val="clear" w:color="auto" w:fill="auto"/>
          </w:tcPr>
          <w:p w:rsidR="003A7ACA" w:rsidRPr="002562BD" w:rsidRDefault="003A7ACA" w:rsidP="00075BBF">
            <w:pPr>
              <w:pStyle w:val="ConsPlusNormal"/>
              <w:ind w:left="-62" w:right="-66"/>
              <w:jc w:val="center"/>
            </w:pPr>
            <w:r w:rsidRPr="002562BD">
              <w:t>Объем финансового обеспечения капитальных вложений, руб.</w:t>
            </w:r>
          </w:p>
        </w:tc>
      </w:tr>
      <w:tr w:rsidR="003A7ACA" w:rsidRPr="002562BD" w:rsidTr="00075BBF">
        <w:trPr>
          <w:trHeight w:val="737"/>
        </w:trPr>
        <w:tc>
          <w:tcPr>
            <w:tcW w:w="887" w:type="pct"/>
            <w:vMerge/>
          </w:tcPr>
          <w:p w:rsidR="003A7ACA" w:rsidRPr="002562BD" w:rsidRDefault="003A7ACA" w:rsidP="00075BBF">
            <w:pPr>
              <w:ind w:left="-62" w:right="-66"/>
            </w:pPr>
          </w:p>
        </w:tc>
        <w:tc>
          <w:tcPr>
            <w:tcW w:w="934" w:type="pct"/>
            <w:vMerge/>
          </w:tcPr>
          <w:p w:rsidR="003A7ACA" w:rsidRPr="002562BD" w:rsidRDefault="003A7ACA" w:rsidP="00075BBF">
            <w:pPr>
              <w:ind w:left="-62" w:right="-66"/>
            </w:pPr>
          </w:p>
        </w:tc>
        <w:tc>
          <w:tcPr>
            <w:tcW w:w="980" w:type="pct"/>
            <w:vMerge/>
          </w:tcPr>
          <w:p w:rsidR="003A7ACA" w:rsidRPr="002562BD" w:rsidRDefault="003A7ACA" w:rsidP="00075BBF">
            <w:pPr>
              <w:ind w:left="-62" w:right="-66"/>
            </w:pPr>
          </w:p>
        </w:tc>
        <w:tc>
          <w:tcPr>
            <w:tcW w:w="329" w:type="pct"/>
            <w:vMerge/>
          </w:tcPr>
          <w:p w:rsidR="003A7ACA" w:rsidRPr="002562BD" w:rsidRDefault="003A7ACA" w:rsidP="00075BBF">
            <w:pPr>
              <w:ind w:left="-62" w:right="-66"/>
            </w:pPr>
          </w:p>
        </w:tc>
        <w:tc>
          <w:tcPr>
            <w:tcW w:w="280" w:type="pct"/>
            <w:vMerge/>
          </w:tcPr>
          <w:p w:rsidR="003A7ACA" w:rsidRPr="002562BD" w:rsidRDefault="003A7ACA" w:rsidP="00075BBF">
            <w:pPr>
              <w:ind w:left="-62" w:right="-66"/>
            </w:pPr>
          </w:p>
        </w:tc>
        <w:tc>
          <w:tcPr>
            <w:tcW w:w="1591" w:type="pct"/>
            <w:gridSpan w:val="3"/>
          </w:tcPr>
          <w:p w:rsidR="003A7ACA" w:rsidRPr="002562BD" w:rsidRDefault="003A7ACA" w:rsidP="00075BBF">
            <w:pPr>
              <w:pStyle w:val="ConsPlusNormal"/>
              <w:ind w:left="-62" w:right="-66"/>
              <w:jc w:val="center"/>
            </w:pPr>
            <w:r w:rsidRPr="002562BD">
              <w:t>Всего, в том числе:</w:t>
            </w:r>
          </w:p>
        </w:tc>
      </w:tr>
      <w:tr w:rsidR="003A7ACA" w:rsidRPr="002562BD" w:rsidTr="00075BBF">
        <w:trPr>
          <w:trHeight w:val="481"/>
        </w:trPr>
        <w:tc>
          <w:tcPr>
            <w:tcW w:w="887" w:type="pct"/>
            <w:vMerge/>
          </w:tcPr>
          <w:p w:rsidR="003A7ACA" w:rsidRPr="002562BD" w:rsidRDefault="003A7ACA" w:rsidP="00075BBF">
            <w:pPr>
              <w:ind w:left="-62" w:right="-66"/>
            </w:pPr>
          </w:p>
        </w:tc>
        <w:tc>
          <w:tcPr>
            <w:tcW w:w="934" w:type="pct"/>
            <w:vMerge/>
          </w:tcPr>
          <w:p w:rsidR="003A7ACA" w:rsidRPr="002562BD" w:rsidRDefault="003A7ACA" w:rsidP="00075BBF">
            <w:pPr>
              <w:ind w:left="-62" w:right="-66"/>
            </w:pPr>
          </w:p>
        </w:tc>
        <w:tc>
          <w:tcPr>
            <w:tcW w:w="980" w:type="pct"/>
            <w:vMerge/>
          </w:tcPr>
          <w:p w:rsidR="003A7ACA" w:rsidRPr="002562BD" w:rsidRDefault="003A7ACA" w:rsidP="00075BBF">
            <w:pPr>
              <w:ind w:left="-62" w:right="-66"/>
            </w:pPr>
          </w:p>
        </w:tc>
        <w:tc>
          <w:tcPr>
            <w:tcW w:w="329" w:type="pct"/>
            <w:vMerge/>
          </w:tcPr>
          <w:p w:rsidR="003A7ACA" w:rsidRPr="002562BD" w:rsidRDefault="003A7ACA" w:rsidP="00075BBF">
            <w:pPr>
              <w:ind w:left="-62" w:right="-66"/>
            </w:pPr>
          </w:p>
        </w:tc>
        <w:tc>
          <w:tcPr>
            <w:tcW w:w="280" w:type="pct"/>
            <w:vMerge/>
          </w:tcPr>
          <w:p w:rsidR="003A7ACA" w:rsidRPr="002562BD" w:rsidRDefault="003A7ACA" w:rsidP="00075BBF">
            <w:pPr>
              <w:ind w:left="-62" w:right="-66"/>
            </w:pPr>
          </w:p>
        </w:tc>
        <w:tc>
          <w:tcPr>
            <w:tcW w:w="513" w:type="pct"/>
            <w:vMerge w:val="restart"/>
          </w:tcPr>
          <w:p w:rsidR="003A7ACA" w:rsidRPr="002562BD" w:rsidRDefault="003A7ACA" w:rsidP="00075BBF">
            <w:pPr>
              <w:pStyle w:val="ConsPlusNormal"/>
              <w:ind w:left="-62" w:right="-66"/>
              <w:jc w:val="center"/>
            </w:pPr>
            <w:r w:rsidRPr="002562BD">
              <w:t>текущий 20__ г.</w:t>
            </w:r>
          </w:p>
        </w:tc>
        <w:tc>
          <w:tcPr>
            <w:tcW w:w="1078" w:type="pct"/>
            <w:gridSpan w:val="2"/>
          </w:tcPr>
          <w:p w:rsidR="003A7ACA" w:rsidRPr="002562BD" w:rsidRDefault="003A7ACA" w:rsidP="00075BBF">
            <w:pPr>
              <w:pStyle w:val="ConsPlusNormal"/>
              <w:ind w:left="-62" w:right="-66"/>
              <w:jc w:val="center"/>
            </w:pPr>
            <w:r w:rsidRPr="002562BD">
              <w:t>плановый период</w:t>
            </w:r>
          </w:p>
        </w:tc>
      </w:tr>
      <w:tr w:rsidR="003A7ACA" w:rsidRPr="002562BD" w:rsidTr="00075BBF">
        <w:trPr>
          <w:trHeight w:val="294"/>
        </w:trPr>
        <w:tc>
          <w:tcPr>
            <w:tcW w:w="887" w:type="pct"/>
            <w:vMerge/>
          </w:tcPr>
          <w:p w:rsidR="003A7ACA" w:rsidRPr="002562BD" w:rsidRDefault="003A7ACA" w:rsidP="00075BBF">
            <w:pPr>
              <w:ind w:left="-62" w:right="-66"/>
            </w:pPr>
          </w:p>
        </w:tc>
        <w:tc>
          <w:tcPr>
            <w:tcW w:w="934" w:type="pct"/>
            <w:vMerge/>
          </w:tcPr>
          <w:p w:rsidR="003A7ACA" w:rsidRPr="002562BD" w:rsidRDefault="003A7ACA" w:rsidP="00075BBF">
            <w:pPr>
              <w:ind w:left="-62" w:right="-66"/>
            </w:pPr>
          </w:p>
        </w:tc>
        <w:tc>
          <w:tcPr>
            <w:tcW w:w="980" w:type="pct"/>
            <w:vMerge/>
          </w:tcPr>
          <w:p w:rsidR="003A7ACA" w:rsidRPr="002562BD" w:rsidRDefault="003A7ACA" w:rsidP="00075BBF">
            <w:pPr>
              <w:ind w:left="-62" w:right="-66"/>
            </w:pPr>
          </w:p>
        </w:tc>
        <w:tc>
          <w:tcPr>
            <w:tcW w:w="329" w:type="pct"/>
            <w:vMerge/>
          </w:tcPr>
          <w:p w:rsidR="003A7ACA" w:rsidRPr="002562BD" w:rsidRDefault="003A7ACA" w:rsidP="00075BBF">
            <w:pPr>
              <w:ind w:left="-62" w:right="-66"/>
            </w:pPr>
          </w:p>
        </w:tc>
        <w:tc>
          <w:tcPr>
            <w:tcW w:w="280" w:type="pct"/>
            <w:vMerge/>
          </w:tcPr>
          <w:p w:rsidR="003A7ACA" w:rsidRPr="002562BD" w:rsidRDefault="003A7ACA" w:rsidP="00075BBF">
            <w:pPr>
              <w:ind w:left="-62" w:right="-66"/>
            </w:pPr>
          </w:p>
        </w:tc>
        <w:tc>
          <w:tcPr>
            <w:tcW w:w="513" w:type="pct"/>
            <w:vMerge/>
          </w:tcPr>
          <w:p w:rsidR="003A7ACA" w:rsidRPr="002562BD" w:rsidRDefault="003A7ACA" w:rsidP="00075BBF">
            <w:pPr>
              <w:ind w:left="-62" w:right="-66"/>
            </w:pPr>
          </w:p>
        </w:tc>
        <w:tc>
          <w:tcPr>
            <w:tcW w:w="515" w:type="pct"/>
          </w:tcPr>
          <w:p w:rsidR="003A7ACA" w:rsidRPr="002562BD" w:rsidRDefault="003A7ACA" w:rsidP="00075BBF">
            <w:pPr>
              <w:pStyle w:val="ConsPlusNormal"/>
              <w:ind w:left="-62" w:right="-66"/>
              <w:jc w:val="center"/>
            </w:pPr>
            <w:r w:rsidRPr="002562BD">
              <w:t>20__ г.</w:t>
            </w:r>
          </w:p>
        </w:tc>
        <w:tc>
          <w:tcPr>
            <w:tcW w:w="563" w:type="pct"/>
          </w:tcPr>
          <w:p w:rsidR="003A7ACA" w:rsidRPr="002562BD" w:rsidRDefault="003A7ACA" w:rsidP="00075BBF">
            <w:pPr>
              <w:pStyle w:val="ConsPlusNormal"/>
              <w:ind w:left="-62" w:right="-66"/>
              <w:jc w:val="center"/>
            </w:pPr>
            <w:r w:rsidRPr="002562BD">
              <w:t>20__ г.</w:t>
            </w:r>
          </w:p>
        </w:tc>
      </w:tr>
      <w:tr w:rsidR="003A7ACA" w:rsidRPr="002562BD" w:rsidTr="00075BBF">
        <w:tc>
          <w:tcPr>
            <w:tcW w:w="887" w:type="pct"/>
          </w:tcPr>
          <w:p w:rsidR="003A7ACA" w:rsidRPr="002562BD" w:rsidRDefault="003A7ACA" w:rsidP="00075BBF">
            <w:pPr>
              <w:pStyle w:val="ConsPlusNormal"/>
              <w:ind w:left="-62" w:right="-66"/>
              <w:jc w:val="center"/>
            </w:pPr>
            <w:r w:rsidRPr="002562BD">
              <w:t>1</w:t>
            </w:r>
          </w:p>
        </w:tc>
        <w:tc>
          <w:tcPr>
            <w:tcW w:w="934" w:type="pct"/>
          </w:tcPr>
          <w:p w:rsidR="003A7ACA" w:rsidRPr="002562BD" w:rsidRDefault="003A7ACA" w:rsidP="00075BBF">
            <w:pPr>
              <w:pStyle w:val="ConsPlusNormal"/>
              <w:ind w:left="-62" w:right="-66"/>
              <w:jc w:val="center"/>
            </w:pPr>
            <w:r w:rsidRPr="002562BD">
              <w:t>2</w:t>
            </w:r>
          </w:p>
        </w:tc>
        <w:tc>
          <w:tcPr>
            <w:tcW w:w="980" w:type="pct"/>
          </w:tcPr>
          <w:p w:rsidR="003A7ACA" w:rsidRPr="002562BD" w:rsidRDefault="003A7ACA" w:rsidP="00075BBF">
            <w:pPr>
              <w:pStyle w:val="ConsPlusNormal"/>
              <w:ind w:left="-62" w:right="-66"/>
              <w:jc w:val="center"/>
            </w:pPr>
            <w:r w:rsidRPr="002562BD">
              <w:t>3</w:t>
            </w:r>
          </w:p>
        </w:tc>
        <w:tc>
          <w:tcPr>
            <w:tcW w:w="329" w:type="pct"/>
          </w:tcPr>
          <w:p w:rsidR="003A7ACA" w:rsidRPr="002562BD" w:rsidRDefault="003A7ACA" w:rsidP="00075BBF">
            <w:pPr>
              <w:pStyle w:val="ConsPlusNormal"/>
              <w:ind w:left="-62" w:right="-66"/>
              <w:jc w:val="center"/>
            </w:pPr>
            <w:r w:rsidRPr="002562BD">
              <w:t>4</w:t>
            </w:r>
          </w:p>
        </w:tc>
        <w:tc>
          <w:tcPr>
            <w:tcW w:w="280" w:type="pct"/>
          </w:tcPr>
          <w:p w:rsidR="003A7ACA" w:rsidRPr="002562BD" w:rsidRDefault="003A7ACA" w:rsidP="00075BBF">
            <w:pPr>
              <w:pStyle w:val="ConsPlusNormal"/>
              <w:ind w:left="-62" w:right="-66"/>
              <w:jc w:val="center"/>
            </w:pPr>
            <w:r w:rsidRPr="002562BD">
              <w:t>5</w:t>
            </w:r>
          </w:p>
        </w:tc>
        <w:tc>
          <w:tcPr>
            <w:tcW w:w="513" w:type="pct"/>
          </w:tcPr>
          <w:p w:rsidR="003A7ACA" w:rsidRPr="002562BD" w:rsidRDefault="003A7ACA" w:rsidP="00075BBF">
            <w:pPr>
              <w:pStyle w:val="ConsPlusNormal"/>
              <w:ind w:left="-62" w:right="-66"/>
              <w:jc w:val="center"/>
            </w:pPr>
            <w:r w:rsidRPr="002562BD">
              <w:t>6</w:t>
            </w:r>
          </w:p>
        </w:tc>
        <w:tc>
          <w:tcPr>
            <w:tcW w:w="515" w:type="pct"/>
          </w:tcPr>
          <w:p w:rsidR="003A7ACA" w:rsidRPr="002562BD" w:rsidRDefault="003A7ACA" w:rsidP="00075BBF">
            <w:pPr>
              <w:pStyle w:val="ConsPlusNormal"/>
              <w:ind w:left="-62" w:right="-66"/>
              <w:jc w:val="center"/>
            </w:pPr>
            <w:r w:rsidRPr="002562BD">
              <w:t>7</w:t>
            </w:r>
          </w:p>
        </w:tc>
        <w:tc>
          <w:tcPr>
            <w:tcW w:w="563" w:type="pct"/>
          </w:tcPr>
          <w:p w:rsidR="003A7ACA" w:rsidRPr="002562BD" w:rsidRDefault="003A7ACA" w:rsidP="00075BBF">
            <w:pPr>
              <w:pStyle w:val="ConsPlusNormal"/>
              <w:ind w:left="-62" w:right="-66"/>
              <w:jc w:val="center"/>
            </w:pPr>
            <w:r w:rsidRPr="002562BD">
              <w:t>8</w:t>
            </w:r>
          </w:p>
        </w:tc>
      </w:tr>
      <w:tr w:rsidR="003A7ACA" w:rsidRPr="002562BD" w:rsidTr="00075BBF">
        <w:tc>
          <w:tcPr>
            <w:tcW w:w="887" w:type="pct"/>
            <w:tcBorders>
              <w:bottom w:val="single" w:sz="4" w:space="0" w:color="auto"/>
            </w:tcBorders>
          </w:tcPr>
          <w:p w:rsidR="003A7ACA" w:rsidRPr="002562BD" w:rsidRDefault="003A7ACA" w:rsidP="00075BBF">
            <w:pPr>
              <w:pStyle w:val="ConsPlusNormal"/>
              <w:ind w:left="-62" w:right="-66"/>
              <w:jc w:val="center"/>
            </w:pPr>
          </w:p>
        </w:tc>
        <w:tc>
          <w:tcPr>
            <w:tcW w:w="934" w:type="pct"/>
            <w:tcBorders>
              <w:bottom w:val="single" w:sz="4" w:space="0" w:color="auto"/>
            </w:tcBorders>
          </w:tcPr>
          <w:p w:rsidR="003A7ACA" w:rsidRPr="002562BD" w:rsidRDefault="003A7ACA" w:rsidP="00075BBF">
            <w:pPr>
              <w:pStyle w:val="ConsPlusNormal"/>
              <w:ind w:left="-62" w:right="-66"/>
              <w:jc w:val="center"/>
            </w:pPr>
          </w:p>
        </w:tc>
        <w:tc>
          <w:tcPr>
            <w:tcW w:w="980" w:type="pct"/>
            <w:tcBorders>
              <w:bottom w:val="single" w:sz="4" w:space="0" w:color="auto"/>
            </w:tcBorders>
          </w:tcPr>
          <w:p w:rsidR="003A7ACA" w:rsidRPr="002562BD" w:rsidRDefault="003A7ACA" w:rsidP="00075BBF">
            <w:pPr>
              <w:pStyle w:val="ConsPlusNormal"/>
              <w:ind w:left="-62" w:right="-66"/>
              <w:jc w:val="center"/>
            </w:pPr>
          </w:p>
        </w:tc>
        <w:tc>
          <w:tcPr>
            <w:tcW w:w="329" w:type="pct"/>
            <w:tcBorders>
              <w:bottom w:val="single" w:sz="4" w:space="0" w:color="auto"/>
            </w:tcBorders>
          </w:tcPr>
          <w:p w:rsidR="003A7ACA" w:rsidRPr="002562BD" w:rsidRDefault="003A7ACA" w:rsidP="00075BBF">
            <w:pPr>
              <w:pStyle w:val="ConsPlusNormal"/>
              <w:ind w:left="-62" w:right="-66"/>
              <w:jc w:val="center"/>
            </w:pPr>
          </w:p>
        </w:tc>
        <w:tc>
          <w:tcPr>
            <w:tcW w:w="280" w:type="pct"/>
            <w:tcBorders>
              <w:bottom w:val="single" w:sz="4" w:space="0" w:color="auto"/>
            </w:tcBorders>
          </w:tcPr>
          <w:p w:rsidR="003A7ACA" w:rsidRPr="002562BD" w:rsidRDefault="003A7ACA" w:rsidP="00075BBF">
            <w:pPr>
              <w:pStyle w:val="ConsPlusNormal"/>
              <w:ind w:left="-62" w:right="-66"/>
              <w:jc w:val="center"/>
            </w:pPr>
          </w:p>
        </w:tc>
        <w:tc>
          <w:tcPr>
            <w:tcW w:w="513" w:type="pct"/>
          </w:tcPr>
          <w:p w:rsidR="003A7ACA" w:rsidRPr="002562BD" w:rsidRDefault="003A7ACA" w:rsidP="00075BBF">
            <w:pPr>
              <w:pStyle w:val="ConsPlusNormal"/>
              <w:ind w:left="-62" w:right="-66"/>
              <w:jc w:val="center"/>
            </w:pPr>
          </w:p>
        </w:tc>
        <w:tc>
          <w:tcPr>
            <w:tcW w:w="515" w:type="pct"/>
          </w:tcPr>
          <w:p w:rsidR="003A7ACA" w:rsidRPr="002562BD" w:rsidRDefault="003A7ACA" w:rsidP="00075BBF">
            <w:pPr>
              <w:pStyle w:val="ConsPlusNormal"/>
              <w:ind w:left="-62" w:right="-66"/>
              <w:jc w:val="center"/>
            </w:pPr>
          </w:p>
        </w:tc>
        <w:tc>
          <w:tcPr>
            <w:tcW w:w="563" w:type="pct"/>
          </w:tcPr>
          <w:p w:rsidR="003A7ACA" w:rsidRPr="002562BD" w:rsidRDefault="003A7ACA" w:rsidP="00075BBF">
            <w:pPr>
              <w:pStyle w:val="ConsPlusNormal"/>
              <w:ind w:left="-62" w:right="-66"/>
              <w:jc w:val="center"/>
            </w:pPr>
          </w:p>
        </w:tc>
      </w:tr>
      <w:tr w:rsidR="003A7ACA" w:rsidRPr="002562BD" w:rsidTr="00075BBF">
        <w:tc>
          <w:tcPr>
            <w:tcW w:w="887" w:type="pct"/>
            <w:tcBorders>
              <w:bottom w:val="single" w:sz="4" w:space="0" w:color="auto"/>
            </w:tcBorders>
          </w:tcPr>
          <w:p w:rsidR="003A7ACA" w:rsidRPr="002562BD" w:rsidRDefault="003A7ACA" w:rsidP="00075BBF">
            <w:pPr>
              <w:pStyle w:val="ConsPlusNormal"/>
              <w:ind w:left="-62" w:right="-66"/>
            </w:pPr>
          </w:p>
        </w:tc>
        <w:tc>
          <w:tcPr>
            <w:tcW w:w="934" w:type="pct"/>
            <w:tcBorders>
              <w:bottom w:val="single" w:sz="4" w:space="0" w:color="auto"/>
            </w:tcBorders>
          </w:tcPr>
          <w:p w:rsidR="003A7ACA" w:rsidRPr="002562BD" w:rsidRDefault="003A7ACA" w:rsidP="00075BBF">
            <w:pPr>
              <w:pStyle w:val="ConsPlusNormal"/>
              <w:ind w:left="-62" w:right="-66"/>
            </w:pPr>
          </w:p>
        </w:tc>
        <w:tc>
          <w:tcPr>
            <w:tcW w:w="980" w:type="pct"/>
            <w:tcBorders>
              <w:bottom w:val="single" w:sz="4" w:space="0" w:color="auto"/>
            </w:tcBorders>
          </w:tcPr>
          <w:p w:rsidR="003A7ACA" w:rsidRPr="002562BD" w:rsidRDefault="003A7ACA" w:rsidP="00075BBF">
            <w:pPr>
              <w:pStyle w:val="ConsPlusNormal"/>
              <w:ind w:left="-62" w:right="-66"/>
            </w:pPr>
          </w:p>
        </w:tc>
        <w:tc>
          <w:tcPr>
            <w:tcW w:w="329" w:type="pct"/>
            <w:tcBorders>
              <w:bottom w:val="single" w:sz="4" w:space="0" w:color="auto"/>
            </w:tcBorders>
          </w:tcPr>
          <w:p w:rsidR="003A7ACA" w:rsidRPr="002562BD" w:rsidRDefault="003A7ACA" w:rsidP="00075BBF">
            <w:pPr>
              <w:pStyle w:val="ConsPlusNormal"/>
              <w:ind w:left="-62" w:right="-66"/>
            </w:pPr>
          </w:p>
        </w:tc>
        <w:tc>
          <w:tcPr>
            <w:tcW w:w="280" w:type="pct"/>
            <w:tcBorders>
              <w:bottom w:val="single" w:sz="4" w:space="0" w:color="auto"/>
            </w:tcBorders>
          </w:tcPr>
          <w:p w:rsidR="003A7ACA" w:rsidRPr="002562BD" w:rsidRDefault="003A7ACA" w:rsidP="00075BBF">
            <w:pPr>
              <w:pStyle w:val="ConsPlusNormal"/>
              <w:ind w:left="-62" w:right="-66"/>
            </w:pPr>
          </w:p>
        </w:tc>
        <w:tc>
          <w:tcPr>
            <w:tcW w:w="513" w:type="pct"/>
          </w:tcPr>
          <w:p w:rsidR="003A7ACA" w:rsidRPr="002562BD" w:rsidRDefault="003A7ACA" w:rsidP="00075BBF">
            <w:pPr>
              <w:pStyle w:val="ConsPlusNormal"/>
              <w:ind w:left="-62" w:right="-66"/>
            </w:pPr>
          </w:p>
        </w:tc>
        <w:tc>
          <w:tcPr>
            <w:tcW w:w="515" w:type="pct"/>
          </w:tcPr>
          <w:p w:rsidR="003A7ACA" w:rsidRPr="002562BD" w:rsidRDefault="003A7ACA" w:rsidP="00075BBF">
            <w:pPr>
              <w:pStyle w:val="ConsPlusNormal"/>
              <w:ind w:left="-62" w:right="-66"/>
            </w:pPr>
          </w:p>
        </w:tc>
        <w:tc>
          <w:tcPr>
            <w:tcW w:w="563" w:type="pct"/>
          </w:tcPr>
          <w:p w:rsidR="003A7ACA" w:rsidRPr="002562BD" w:rsidRDefault="003A7ACA" w:rsidP="00075BBF">
            <w:pPr>
              <w:pStyle w:val="ConsPlusNormal"/>
              <w:ind w:left="-62" w:right="-66"/>
            </w:pPr>
          </w:p>
        </w:tc>
      </w:tr>
      <w:tr w:rsidR="003A7ACA" w:rsidRPr="002562BD" w:rsidTr="00075BBF">
        <w:tc>
          <w:tcPr>
            <w:tcW w:w="887" w:type="pct"/>
            <w:tcBorders>
              <w:top w:val="single" w:sz="4" w:space="0" w:color="auto"/>
              <w:left w:val="nil"/>
              <w:bottom w:val="nil"/>
              <w:right w:val="nil"/>
            </w:tcBorders>
          </w:tcPr>
          <w:p w:rsidR="003A7ACA" w:rsidRPr="002562BD" w:rsidRDefault="003A7ACA" w:rsidP="00075BBF">
            <w:pPr>
              <w:pStyle w:val="ConsPlusNormal"/>
              <w:ind w:left="-62" w:right="-66"/>
            </w:pPr>
          </w:p>
        </w:tc>
        <w:tc>
          <w:tcPr>
            <w:tcW w:w="934" w:type="pct"/>
            <w:tcBorders>
              <w:top w:val="single" w:sz="4" w:space="0" w:color="auto"/>
              <w:left w:val="nil"/>
              <w:bottom w:val="nil"/>
              <w:right w:val="nil"/>
            </w:tcBorders>
          </w:tcPr>
          <w:p w:rsidR="003A7ACA" w:rsidRPr="002562BD" w:rsidRDefault="003A7ACA" w:rsidP="00075BBF">
            <w:pPr>
              <w:pStyle w:val="ConsPlusNormal"/>
              <w:ind w:left="-62" w:right="-66"/>
            </w:pPr>
          </w:p>
        </w:tc>
        <w:tc>
          <w:tcPr>
            <w:tcW w:w="1309" w:type="pct"/>
            <w:gridSpan w:val="2"/>
            <w:tcBorders>
              <w:top w:val="single" w:sz="4" w:space="0" w:color="auto"/>
              <w:left w:val="nil"/>
              <w:bottom w:val="nil"/>
              <w:right w:val="single" w:sz="4" w:space="0" w:color="auto"/>
            </w:tcBorders>
          </w:tcPr>
          <w:p w:rsidR="003A7ACA" w:rsidRPr="002562BD" w:rsidRDefault="003A7ACA" w:rsidP="00075BBF">
            <w:pPr>
              <w:pStyle w:val="ConsPlusNormal"/>
              <w:ind w:left="-62" w:right="-66"/>
              <w:jc w:val="right"/>
            </w:pPr>
            <w:r w:rsidRPr="002562BD">
              <w:t>Всего</w:t>
            </w:r>
          </w:p>
        </w:tc>
        <w:tc>
          <w:tcPr>
            <w:tcW w:w="280" w:type="pct"/>
            <w:tcBorders>
              <w:top w:val="single" w:sz="4" w:space="0" w:color="auto"/>
              <w:left w:val="single" w:sz="4" w:space="0" w:color="auto"/>
            </w:tcBorders>
          </w:tcPr>
          <w:p w:rsidR="003A7ACA" w:rsidRPr="002562BD" w:rsidRDefault="003A7ACA" w:rsidP="00075BBF">
            <w:pPr>
              <w:pStyle w:val="ConsPlusNormal"/>
              <w:ind w:left="-62" w:right="-66"/>
            </w:pPr>
          </w:p>
        </w:tc>
        <w:tc>
          <w:tcPr>
            <w:tcW w:w="513" w:type="pct"/>
          </w:tcPr>
          <w:p w:rsidR="003A7ACA" w:rsidRPr="002562BD" w:rsidRDefault="003A7ACA" w:rsidP="00075BBF">
            <w:pPr>
              <w:pStyle w:val="ConsPlusNormal"/>
              <w:ind w:left="-62" w:right="-66"/>
            </w:pPr>
          </w:p>
        </w:tc>
        <w:tc>
          <w:tcPr>
            <w:tcW w:w="515" w:type="pct"/>
          </w:tcPr>
          <w:p w:rsidR="003A7ACA" w:rsidRPr="002562BD" w:rsidRDefault="003A7ACA" w:rsidP="00075BBF">
            <w:pPr>
              <w:pStyle w:val="ConsPlusNormal"/>
              <w:ind w:left="-62" w:right="-66"/>
            </w:pPr>
          </w:p>
        </w:tc>
        <w:tc>
          <w:tcPr>
            <w:tcW w:w="563" w:type="pct"/>
          </w:tcPr>
          <w:p w:rsidR="003A7ACA" w:rsidRPr="002562BD" w:rsidRDefault="003A7ACA" w:rsidP="00075BBF">
            <w:pPr>
              <w:pStyle w:val="ConsPlusNormal"/>
              <w:ind w:left="-62" w:right="-66"/>
            </w:pPr>
          </w:p>
        </w:tc>
      </w:tr>
    </w:tbl>
    <w:p w:rsidR="003A7ACA" w:rsidRPr="002562BD" w:rsidRDefault="003A7ACA" w:rsidP="003A7ACA">
      <w:pPr>
        <w:pStyle w:val="ConsPlusNonformat"/>
        <w:ind w:left="4956" w:firstLine="708"/>
        <w:rPr>
          <w:sz w:val="6"/>
          <w:szCs w:val="6"/>
        </w:rPr>
      </w:pPr>
    </w:p>
    <w:p w:rsidR="003A7ACA" w:rsidRPr="002562BD" w:rsidRDefault="003A7ACA" w:rsidP="003A7ACA">
      <w:pPr>
        <w:pStyle w:val="ConsPlusNonformat"/>
        <w:ind w:left="4956" w:firstLine="708"/>
      </w:pPr>
      <w:r w:rsidRPr="002562BD">
        <w:t>Подписи сторон:</w:t>
      </w:r>
    </w:p>
    <w:p w:rsidR="003A7ACA" w:rsidRPr="002562BD" w:rsidRDefault="003A7ACA" w:rsidP="003A7ACA">
      <w:pPr>
        <w:pStyle w:val="ConsPlusNonformat"/>
        <w:jc w:val="both"/>
      </w:pPr>
      <w:r w:rsidRPr="002562BD">
        <w:t xml:space="preserve"> ______________________________________________________ </w:t>
      </w:r>
      <w:r w:rsidRPr="002562BD">
        <w:tab/>
      </w:r>
      <w:r w:rsidRPr="002562BD">
        <w:tab/>
        <w:t xml:space="preserve"> __________________________________________________</w:t>
      </w:r>
    </w:p>
    <w:p w:rsidR="003A7ACA" w:rsidRPr="002562BD" w:rsidRDefault="003A7ACA" w:rsidP="003A7ACA">
      <w:pPr>
        <w:pStyle w:val="ConsPlusNonformat"/>
        <w:jc w:val="both"/>
      </w:pPr>
      <w:r w:rsidRPr="002562BD">
        <w:t xml:space="preserve">        (Наименование </w:t>
      </w:r>
      <w:proofErr w:type="gramStart"/>
      <w:r w:rsidRPr="002562BD">
        <w:t xml:space="preserve">Муниципалитета)   </w:t>
      </w:r>
      <w:proofErr w:type="gramEnd"/>
      <w:r w:rsidRPr="002562BD">
        <w:t xml:space="preserve">  </w:t>
      </w:r>
      <w:r w:rsidRPr="002562BD">
        <w:tab/>
        <w:t xml:space="preserve">                         (Наименование Департамента, Управления)</w:t>
      </w:r>
    </w:p>
    <w:p w:rsidR="003A7ACA" w:rsidRPr="002562BD" w:rsidRDefault="003A7ACA" w:rsidP="003A7ACA">
      <w:pPr>
        <w:pStyle w:val="ConsPlusNormal"/>
        <w:jc w:val="right"/>
        <w:outlineLvl w:val="1"/>
      </w:pPr>
    </w:p>
    <w:p w:rsidR="003A7ACA" w:rsidRPr="002562BD" w:rsidRDefault="003A7ACA" w:rsidP="003A7ACA">
      <w:pPr>
        <w:pStyle w:val="ConsPlusNormal"/>
        <w:jc w:val="right"/>
        <w:outlineLvl w:val="1"/>
      </w:pPr>
    </w:p>
    <w:p w:rsidR="003A7ACA" w:rsidRPr="002562BD" w:rsidRDefault="003A7ACA" w:rsidP="003A7ACA">
      <w:pPr>
        <w:pStyle w:val="ConsPlusNormal"/>
        <w:jc w:val="right"/>
        <w:outlineLvl w:val="1"/>
      </w:pPr>
      <w:r w:rsidRPr="002562BD">
        <w:t>Приложение № 4</w:t>
      </w:r>
    </w:p>
    <w:p w:rsidR="003A7ACA" w:rsidRPr="002562BD" w:rsidRDefault="003A7ACA" w:rsidP="003A7ACA">
      <w:pPr>
        <w:pStyle w:val="ConsPlusNormal"/>
        <w:jc w:val="right"/>
      </w:pPr>
      <w:r w:rsidRPr="002562BD">
        <w:t xml:space="preserve">к форме соглашения о предоставлении иного МБТ </w:t>
      </w:r>
    </w:p>
    <w:p w:rsidR="003A7ACA" w:rsidRPr="002562BD" w:rsidRDefault="003A7ACA" w:rsidP="003A7ACA">
      <w:pPr>
        <w:pStyle w:val="ConsPlusNormal"/>
        <w:jc w:val="right"/>
        <w:rPr>
          <w:szCs w:val="28"/>
        </w:rPr>
      </w:pPr>
      <w:r w:rsidRPr="002562BD">
        <w:rPr>
          <w:szCs w:val="28"/>
        </w:rPr>
        <w:t xml:space="preserve">из областного бюджета Брянской области бюджету муниципального образования, </w:t>
      </w:r>
    </w:p>
    <w:p w:rsidR="003A7ACA" w:rsidRPr="002562BD" w:rsidRDefault="003A7ACA" w:rsidP="003A7ACA">
      <w:pPr>
        <w:pStyle w:val="ConsPlusNormal"/>
        <w:jc w:val="right"/>
      </w:pPr>
      <w:r w:rsidRPr="002562BD">
        <w:t>утвержденной постановлением Правительства Брянской области</w:t>
      </w:r>
    </w:p>
    <w:p w:rsidR="003A7ACA" w:rsidRPr="002562BD" w:rsidRDefault="003A7ACA" w:rsidP="003A7ACA">
      <w:pPr>
        <w:pStyle w:val="ConsPlusNormal"/>
        <w:jc w:val="right"/>
      </w:pPr>
      <w:r w:rsidRPr="002562BD">
        <w:t>от ______________ № _____</w:t>
      </w:r>
    </w:p>
    <w:p w:rsidR="003A7ACA" w:rsidRPr="002562BD" w:rsidRDefault="003A7ACA" w:rsidP="003A7ACA">
      <w:pPr>
        <w:pStyle w:val="ConsPlusNormal"/>
        <w:ind w:firstLine="540"/>
        <w:jc w:val="both"/>
      </w:pPr>
    </w:p>
    <w:p w:rsidR="003A7ACA" w:rsidRPr="002562BD" w:rsidRDefault="003A7ACA" w:rsidP="003A7ACA">
      <w:pPr>
        <w:pStyle w:val="ConsPlusNormal"/>
        <w:jc w:val="right"/>
      </w:pPr>
      <w:r w:rsidRPr="002562BD">
        <w:t>"Приложение № ______</w:t>
      </w:r>
    </w:p>
    <w:p w:rsidR="003A7ACA" w:rsidRPr="002562BD" w:rsidRDefault="003A7ACA" w:rsidP="003A7ACA">
      <w:pPr>
        <w:pStyle w:val="ConsPlusNormal"/>
        <w:jc w:val="right"/>
      </w:pPr>
      <w:r w:rsidRPr="002562BD">
        <w:t>к Соглашению от "__" _____ 20__ г. № ___</w:t>
      </w:r>
    </w:p>
    <w:p w:rsidR="003A7ACA" w:rsidRPr="002562BD" w:rsidRDefault="003A7ACA" w:rsidP="003A7ACA">
      <w:pPr>
        <w:pStyle w:val="ConsPlusNormal"/>
        <w:ind w:firstLine="540"/>
        <w:jc w:val="both"/>
      </w:pPr>
    </w:p>
    <w:p w:rsidR="003A7ACA" w:rsidRPr="002562BD" w:rsidRDefault="003A7ACA" w:rsidP="003A7ACA">
      <w:pPr>
        <w:pStyle w:val="ConsPlusNonformat"/>
        <w:jc w:val="center"/>
      </w:pPr>
      <w:bookmarkStart w:id="27" w:name="P986"/>
      <w:bookmarkEnd w:id="27"/>
      <w:r w:rsidRPr="002562BD">
        <w:rPr>
          <w:rPrChange w:id="28" w:author="Gapchina" w:date="2019-06-24T12:42:00Z">
            <w:rPr>
              <w:b/>
            </w:rPr>
          </w:rPrChange>
        </w:rPr>
        <w:t>График перечисления иного МБТ</w:t>
      </w:r>
      <w:r w:rsidRPr="002562BD">
        <w:t xml:space="preserve"> ______________________________________________________</w:t>
      </w:r>
    </w:p>
    <w:p w:rsidR="003A7ACA" w:rsidRPr="002562BD" w:rsidRDefault="003A7ACA" w:rsidP="003A7ACA">
      <w:pPr>
        <w:pStyle w:val="ConsPlusNonformat"/>
        <w:ind w:left="5664" w:firstLine="6"/>
        <w:jc w:val="center"/>
      </w:pPr>
      <w:r w:rsidRPr="002562BD">
        <w:t>(наименование местного бюджета)</w:t>
      </w:r>
    </w:p>
    <w:p w:rsidR="003A7ACA" w:rsidRPr="002562BD" w:rsidRDefault="003A7ACA" w:rsidP="003A7ACA">
      <w:pPr>
        <w:pStyle w:val="ConsPlusNormal"/>
        <w:jc w:val="center"/>
      </w:pPr>
    </w:p>
    <w:tbl>
      <w:tblPr>
        <w:tblW w:w="14459" w:type="dxa"/>
        <w:tblInd w:w="771" w:type="dxa"/>
        <w:tblBorders>
          <w:top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28"/>
        <w:gridCol w:w="709"/>
        <w:gridCol w:w="1134"/>
        <w:gridCol w:w="1843"/>
        <w:gridCol w:w="992"/>
        <w:gridCol w:w="2126"/>
        <w:gridCol w:w="2127"/>
      </w:tblGrid>
      <w:tr w:rsidR="003A7ACA" w:rsidRPr="002562BD" w:rsidTr="00075BBF">
        <w:tc>
          <w:tcPr>
            <w:tcW w:w="5528" w:type="dxa"/>
            <w:vMerge w:val="restart"/>
            <w:tcBorders>
              <w:left w:val="single" w:sz="4" w:space="0" w:color="auto"/>
              <w:bottom w:val="single" w:sz="4" w:space="0" w:color="auto"/>
            </w:tcBorders>
          </w:tcPr>
          <w:p w:rsidR="003A7ACA" w:rsidRPr="002562BD" w:rsidRDefault="003A7ACA" w:rsidP="00075BBF">
            <w:pPr>
              <w:pStyle w:val="ConsPlusNormal"/>
              <w:ind w:right="-91"/>
              <w:jc w:val="center"/>
            </w:pPr>
            <w:r w:rsidRPr="002562BD">
              <w:t>Наименование мероприятия, объекта капитального строительства (объекта недвижимого имущества)</w:t>
            </w:r>
          </w:p>
        </w:tc>
        <w:tc>
          <w:tcPr>
            <w:tcW w:w="4678" w:type="dxa"/>
            <w:gridSpan w:val="4"/>
            <w:tcBorders>
              <w:bottom w:val="single" w:sz="4" w:space="0" w:color="auto"/>
            </w:tcBorders>
          </w:tcPr>
          <w:p w:rsidR="003A7ACA" w:rsidRPr="002562BD" w:rsidRDefault="003A7ACA" w:rsidP="00075BBF">
            <w:pPr>
              <w:pStyle w:val="ConsPlusNormal"/>
              <w:ind w:right="-91"/>
              <w:jc w:val="center"/>
            </w:pPr>
            <w:r w:rsidRPr="002562BD">
              <w:t>Код по бюджетной классификации</w:t>
            </w:r>
          </w:p>
        </w:tc>
        <w:tc>
          <w:tcPr>
            <w:tcW w:w="2126" w:type="dxa"/>
            <w:vMerge w:val="restart"/>
            <w:tcBorders>
              <w:bottom w:val="single" w:sz="4" w:space="0" w:color="auto"/>
            </w:tcBorders>
          </w:tcPr>
          <w:p w:rsidR="003A7ACA" w:rsidRPr="002562BD" w:rsidRDefault="003A7ACA" w:rsidP="00075BBF">
            <w:pPr>
              <w:pStyle w:val="ConsPlusNormal"/>
              <w:ind w:right="-91"/>
              <w:jc w:val="center"/>
            </w:pPr>
            <w:r w:rsidRPr="002562BD">
              <w:t>Сроки перечисления иного МБТ (</w:t>
            </w:r>
            <w:proofErr w:type="spellStart"/>
            <w:r w:rsidRPr="002562BD">
              <w:t>мм.гг</w:t>
            </w:r>
            <w:proofErr w:type="spellEnd"/>
            <w:r w:rsidRPr="002562BD">
              <w:t>.)</w:t>
            </w:r>
          </w:p>
          <w:p w:rsidR="003A7ACA" w:rsidRPr="002562BD" w:rsidRDefault="003A7ACA" w:rsidP="00075BBF">
            <w:pPr>
              <w:pStyle w:val="ConsPlusNormal"/>
              <w:ind w:right="-91"/>
              <w:jc w:val="center"/>
            </w:pPr>
          </w:p>
        </w:tc>
        <w:tc>
          <w:tcPr>
            <w:tcW w:w="2127" w:type="dxa"/>
            <w:vMerge w:val="restart"/>
            <w:tcBorders>
              <w:bottom w:val="single" w:sz="4" w:space="0" w:color="auto"/>
              <w:right w:val="single" w:sz="4" w:space="0" w:color="auto"/>
            </w:tcBorders>
          </w:tcPr>
          <w:p w:rsidR="003A7ACA" w:rsidRPr="002562BD" w:rsidRDefault="003A7ACA" w:rsidP="00075BBF">
            <w:pPr>
              <w:pStyle w:val="ConsPlusNormal"/>
              <w:ind w:right="-91"/>
              <w:jc w:val="center"/>
            </w:pPr>
            <w:r w:rsidRPr="002562BD">
              <w:t>Размер иного МБТ, руб.</w:t>
            </w:r>
          </w:p>
        </w:tc>
      </w:tr>
      <w:tr w:rsidR="003A7ACA" w:rsidRPr="002562BD" w:rsidTr="00075BBF">
        <w:tc>
          <w:tcPr>
            <w:tcW w:w="5528" w:type="dxa"/>
            <w:vMerge/>
            <w:tcBorders>
              <w:left w:val="single" w:sz="4" w:space="0" w:color="auto"/>
              <w:bottom w:val="single" w:sz="4" w:space="0" w:color="auto"/>
            </w:tcBorders>
          </w:tcPr>
          <w:p w:rsidR="003A7ACA" w:rsidRPr="002562BD" w:rsidRDefault="003A7ACA" w:rsidP="00075BBF">
            <w:pPr>
              <w:ind w:right="-91"/>
            </w:pPr>
          </w:p>
        </w:tc>
        <w:tc>
          <w:tcPr>
            <w:tcW w:w="709" w:type="dxa"/>
            <w:tcBorders>
              <w:bottom w:val="single" w:sz="4" w:space="0" w:color="auto"/>
            </w:tcBorders>
          </w:tcPr>
          <w:p w:rsidR="003A7ACA" w:rsidRPr="002562BD" w:rsidRDefault="003A7ACA" w:rsidP="00075BBF">
            <w:pPr>
              <w:pStyle w:val="ConsPlusNormal"/>
              <w:ind w:left="-74" w:right="-61"/>
              <w:jc w:val="center"/>
              <w:rPr>
                <w:rFonts w:ascii="Times New Roman" w:hAnsi="Times New Roman" w:cs="Times New Roman"/>
              </w:rPr>
            </w:pPr>
            <w:r w:rsidRPr="002562BD">
              <w:rPr>
                <w:rFonts w:ascii="Times New Roman" w:hAnsi="Times New Roman" w:cs="Times New Roman"/>
              </w:rPr>
              <w:t>Код ГРБС</w:t>
            </w:r>
          </w:p>
        </w:tc>
        <w:tc>
          <w:tcPr>
            <w:tcW w:w="1134" w:type="dxa"/>
            <w:tcBorders>
              <w:bottom w:val="single" w:sz="4" w:space="0" w:color="auto"/>
            </w:tcBorders>
          </w:tcPr>
          <w:p w:rsidR="003A7ACA" w:rsidRPr="002562BD" w:rsidRDefault="003A7ACA" w:rsidP="00075BBF">
            <w:pPr>
              <w:pStyle w:val="ConsPlusNormal"/>
              <w:ind w:right="-61"/>
              <w:jc w:val="center"/>
              <w:rPr>
                <w:rFonts w:ascii="Times New Roman" w:hAnsi="Times New Roman" w:cs="Times New Roman"/>
              </w:rPr>
            </w:pPr>
            <w:proofErr w:type="spellStart"/>
            <w:r w:rsidRPr="002562BD">
              <w:rPr>
                <w:rFonts w:ascii="Times New Roman" w:hAnsi="Times New Roman" w:cs="Times New Roman"/>
              </w:rPr>
              <w:t>РзПр</w:t>
            </w:r>
            <w:proofErr w:type="spellEnd"/>
            <w:r w:rsidRPr="002562BD">
              <w:rPr>
                <w:rFonts w:ascii="Times New Roman" w:hAnsi="Times New Roman" w:cs="Times New Roman"/>
              </w:rPr>
              <w:t xml:space="preserve"> </w:t>
            </w:r>
          </w:p>
        </w:tc>
        <w:tc>
          <w:tcPr>
            <w:tcW w:w="1843" w:type="dxa"/>
            <w:tcBorders>
              <w:bottom w:val="single" w:sz="4" w:space="0" w:color="auto"/>
            </w:tcBorders>
          </w:tcPr>
          <w:p w:rsidR="003A7ACA" w:rsidRPr="002562BD" w:rsidRDefault="003A7ACA" w:rsidP="00075BBF">
            <w:pPr>
              <w:pStyle w:val="ConsPlusNormal"/>
              <w:ind w:right="-61"/>
              <w:jc w:val="center"/>
              <w:rPr>
                <w:rFonts w:ascii="Times New Roman" w:hAnsi="Times New Roman" w:cs="Times New Roman"/>
              </w:rPr>
            </w:pPr>
            <w:r w:rsidRPr="002562BD">
              <w:rPr>
                <w:rFonts w:ascii="Times New Roman" w:hAnsi="Times New Roman" w:cs="Times New Roman"/>
              </w:rPr>
              <w:t>ЦСР</w:t>
            </w:r>
          </w:p>
        </w:tc>
        <w:tc>
          <w:tcPr>
            <w:tcW w:w="992" w:type="dxa"/>
            <w:tcBorders>
              <w:bottom w:val="single" w:sz="4" w:space="0" w:color="auto"/>
            </w:tcBorders>
          </w:tcPr>
          <w:p w:rsidR="003A7ACA" w:rsidRPr="002562BD" w:rsidRDefault="003A7ACA" w:rsidP="00075BBF">
            <w:pPr>
              <w:pStyle w:val="ConsPlusNormal"/>
              <w:ind w:right="-61"/>
              <w:jc w:val="center"/>
              <w:rPr>
                <w:rFonts w:ascii="Times New Roman" w:hAnsi="Times New Roman" w:cs="Times New Roman"/>
              </w:rPr>
            </w:pPr>
            <w:r w:rsidRPr="002562BD">
              <w:rPr>
                <w:rFonts w:ascii="Times New Roman" w:hAnsi="Times New Roman" w:cs="Times New Roman"/>
              </w:rPr>
              <w:t xml:space="preserve">ВР </w:t>
            </w:r>
          </w:p>
        </w:tc>
        <w:tc>
          <w:tcPr>
            <w:tcW w:w="2126" w:type="dxa"/>
            <w:vMerge/>
            <w:tcBorders>
              <w:bottom w:val="single" w:sz="4" w:space="0" w:color="auto"/>
            </w:tcBorders>
          </w:tcPr>
          <w:p w:rsidR="003A7ACA" w:rsidRPr="002562BD" w:rsidRDefault="003A7ACA" w:rsidP="00075BBF">
            <w:pPr>
              <w:ind w:right="-91"/>
            </w:pPr>
          </w:p>
        </w:tc>
        <w:tc>
          <w:tcPr>
            <w:tcW w:w="2127" w:type="dxa"/>
            <w:vMerge/>
            <w:tcBorders>
              <w:bottom w:val="single" w:sz="4" w:space="0" w:color="auto"/>
              <w:right w:val="single" w:sz="4" w:space="0" w:color="auto"/>
            </w:tcBorders>
          </w:tcPr>
          <w:p w:rsidR="003A7ACA" w:rsidRPr="002562BD" w:rsidRDefault="003A7ACA" w:rsidP="00075BBF">
            <w:pPr>
              <w:ind w:right="-91"/>
            </w:pPr>
          </w:p>
        </w:tc>
      </w:tr>
      <w:tr w:rsidR="003A7ACA" w:rsidRPr="002562BD" w:rsidTr="00075BBF">
        <w:tc>
          <w:tcPr>
            <w:tcW w:w="5528" w:type="dxa"/>
            <w:tcBorders>
              <w:left w:val="single" w:sz="4" w:space="0" w:color="auto"/>
              <w:bottom w:val="single" w:sz="4" w:space="0" w:color="auto"/>
            </w:tcBorders>
          </w:tcPr>
          <w:p w:rsidR="003A7ACA" w:rsidRPr="002562BD" w:rsidRDefault="003A7ACA" w:rsidP="00075BBF">
            <w:pPr>
              <w:pStyle w:val="ConsPlusNormal"/>
              <w:ind w:right="-91"/>
              <w:jc w:val="center"/>
            </w:pPr>
            <w:r w:rsidRPr="002562BD">
              <w:t>1</w:t>
            </w:r>
          </w:p>
        </w:tc>
        <w:tc>
          <w:tcPr>
            <w:tcW w:w="709" w:type="dxa"/>
            <w:tcBorders>
              <w:bottom w:val="single" w:sz="4" w:space="0" w:color="auto"/>
            </w:tcBorders>
          </w:tcPr>
          <w:p w:rsidR="003A7ACA" w:rsidRPr="002562BD" w:rsidRDefault="003A7ACA" w:rsidP="00075BBF">
            <w:pPr>
              <w:pStyle w:val="ConsPlusNormal"/>
              <w:ind w:right="-91"/>
              <w:jc w:val="center"/>
            </w:pPr>
            <w:r w:rsidRPr="002562BD">
              <w:t>2</w:t>
            </w:r>
          </w:p>
        </w:tc>
        <w:tc>
          <w:tcPr>
            <w:tcW w:w="1134" w:type="dxa"/>
            <w:tcBorders>
              <w:bottom w:val="single" w:sz="4" w:space="0" w:color="auto"/>
            </w:tcBorders>
          </w:tcPr>
          <w:p w:rsidR="003A7ACA" w:rsidRPr="002562BD" w:rsidRDefault="003A7ACA" w:rsidP="00075BBF">
            <w:pPr>
              <w:pStyle w:val="ConsPlusNormal"/>
              <w:ind w:right="-91"/>
              <w:jc w:val="center"/>
            </w:pPr>
            <w:r w:rsidRPr="002562BD">
              <w:t>3</w:t>
            </w:r>
          </w:p>
        </w:tc>
        <w:tc>
          <w:tcPr>
            <w:tcW w:w="1843" w:type="dxa"/>
            <w:tcBorders>
              <w:bottom w:val="single" w:sz="4" w:space="0" w:color="auto"/>
            </w:tcBorders>
          </w:tcPr>
          <w:p w:rsidR="003A7ACA" w:rsidRPr="002562BD" w:rsidRDefault="003A7ACA" w:rsidP="00075BBF">
            <w:pPr>
              <w:pStyle w:val="ConsPlusNormal"/>
              <w:ind w:right="-91"/>
              <w:jc w:val="center"/>
            </w:pPr>
            <w:r w:rsidRPr="002562BD">
              <w:t>4</w:t>
            </w:r>
          </w:p>
        </w:tc>
        <w:tc>
          <w:tcPr>
            <w:tcW w:w="992" w:type="dxa"/>
            <w:tcBorders>
              <w:bottom w:val="single" w:sz="4" w:space="0" w:color="auto"/>
            </w:tcBorders>
          </w:tcPr>
          <w:p w:rsidR="003A7ACA" w:rsidRPr="002562BD" w:rsidRDefault="003A7ACA" w:rsidP="00075BBF">
            <w:pPr>
              <w:pStyle w:val="ConsPlusNormal"/>
              <w:ind w:right="-91"/>
              <w:jc w:val="center"/>
            </w:pPr>
            <w:r w:rsidRPr="002562BD">
              <w:t>5</w:t>
            </w:r>
          </w:p>
        </w:tc>
        <w:tc>
          <w:tcPr>
            <w:tcW w:w="2126" w:type="dxa"/>
            <w:tcBorders>
              <w:bottom w:val="single" w:sz="4" w:space="0" w:color="auto"/>
            </w:tcBorders>
          </w:tcPr>
          <w:p w:rsidR="003A7ACA" w:rsidRPr="002562BD" w:rsidRDefault="003A7ACA" w:rsidP="00075BBF">
            <w:pPr>
              <w:pStyle w:val="ConsPlusNormal"/>
              <w:ind w:right="-91"/>
              <w:jc w:val="center"/>
            </w:pPr>
            <w:r w:rsidRPr="002562BD">
              <w:t>6</w:t>
            </w:r>
          </w:p>
        </w:tc>
        <w:tc>
          <w:tcPr>
            <w:tcW w:w="2127" w:type="dxa"/>
            <w:tcBorders>
              <w:bottom w:val="single" w:sz="4" w:space="0" w:color="auto"/>
              <w:right w:val="single" w:sz="4" w:space="0" w:color="auto"/>
            </w:tcBorders>
          </w:tcPr>
          <w:p w:rsidR="003A7ACA" w:rsidRPr="002562BD" w:rsidRDefault="003A7ACA" w:rsidP="00075BBF">
            <w:pPr>
              <w:pStyle w:val="ConsPlusNormal"/>
              <w:ind w:right="-91"/>
              <w:jc w:val="center"/>
            </w:pPr>
            <w:r w:rsidRPr="002562BD">
              <w:t>7</w:t>
            </w:r>
          </w:p>
        </w:tc>
      </w:tr>
      <w:tr w:rsidR="003A7ACA" w:rsidRPr="002562BD" w:rsidTr="00075BBF">
        <w:tblPrEx>
          <w:tblBorders>
            <w:right w:val="single" w:sz="4" w:space="0" w:color="auto"/>
          </w:tblBorders>
        </w:tblPrEx>
        <w:tc>
          <w:tcPr>
            <w:tcW w:w="5528" w:type="dxa"/>
            <w:vMerge w:val="restart"/>
            <w:tcBorders>
              <w:left w:val="single" w:sz="4" w:space="0" w:color="auto"/>
              <w:bottom w:val="single" w:sz="4" w:space="0" w:color="auto"/>
            </w:tcBorders>
          </w:tcPr>
          <w:p w:rsidR="003A7ACA" w:rsidRPr="002562BD" w:rsidRDefault="003A7ACA" w:rsidP="00075BBF">
            <w:pPr>
              <w:pStyle w:val="ConsPlusNormal"/>
              <w:ind w:right="-91"/>
              <w:jc w:val="center"/>
            </w:pPr>
          </w:p>
        </w:tc>
        <w:tc>
          <w:tcPr>
            <w:tcW w:w="709" w:type="dxa"/>
            <w:vMerge w:val="restart"/>
            <w:tcBorders>
              <w:bottom w:val="single" w:sz="4" w:space="0" w:color="auto"/>
            </w:tcBorders>
          </w:tcPr>
          <w:p w:rsidR="003A7ACA" w:rsidRPr="002562BD" w:rsidRDefault="003A7ACA" w:rsidP="00075BBF">
            <w:pPr>
              <w:pStyle w:val="ConsPlusNormal"/>
              <w:ind w:right="-91"/>
              <w:jc w:val="center"/>
            </w:pPr>
          </w:p>
        </w:tc>
        <w:tc>
          <w:tcPr>
            <w:tcW w:w="1134" w:type="dxa"/>
            <w:vMerge w:val="restart"/>
            <w:tcBorders>
              <w:bottom w:val="single" w:sz="4" w:space="0" w:color="auto"/>
            </w:tcBorders>
          </w:tcPr>
          <w:p w:rsidR="003A7ACA" w:rsidRPr="002562BD" w:rsidRDefault="003A7ACA" w:rsidP="00075BBF">
            <w:pPr>
              <w:pStyle w:val="ConsPlusNormal"/>
              <w:ind w:right="-91"/>
              <w:jc w:val="center"/>
            </w:pPr>
          </w:p>
        </w:tc>
        <w:tc>
          <w:tcPr>
            <w:tcW w:w="1843" w:type="dxa"/>
            <w:vMerge w:val="restart"/>
            <w:tcBorders>
              <w:bottom w:val="single" w:sz="4" w:space="0" w:color="auto"/>
            </w:tcBorders>
          </w:tcPr>
          <w:p w:rsidR="003A7ACA" w:rsidRPr="002562BD" w:rsidRDefault="003A7ACA" w:rsidP="00075BBF">
            <w:pPr>
              <w:pStyle w:val="ConsPlusNormal"/>
              <w:ind w:right="-91"/>
              <w:jc w:val="center"/>
            </w:pPr>
          </w:p>
        </w:tc>
        <w:tc>
          <w:tcPr>
            <w:tcW w:w="992" w:type="dxa"/>
            <w:vMerge w:val="restart"/>
            <w:tcBorders>
              <w:bottom w:val="single" w:sz="4" w:space="0" w:color="auto"/>
            </w:tcBorders>
          </w:tcPr>
          <w:p w:rsidR="003A7ACA" w:rsidRPr="002562BD" w:rsidRDefault="003A7ACA" w:rsidP="00075BBF">
            <w:pPr>
              <w:pStyle w:val="ConsPlusNormal"/>
              <w:ind w:right="-91"/>
              <w:jc w:val="center"/>
            </w:pPr>
          </w:p>
        </w:tc>
        <w:tc>
          <w:tcPr>
            <w:tcW w:w="2126" w:type="dxa"/>
            <w:tcBorders>
              <w:bottom w:val="single" w:sz="4" w:space="0" w:color="auto"/>
            </w:tcBorders>
          </w:tcPr>
          <w:p w:rsidR="003A7ACA" w:rsidRPr="002562BD" w:rsidRDefault="003A7ACA" w:rsidP="00075BBF">
            <w:pPr>
              <w:pStyle w:val="ConsPlusNormal"/>
              <w:ind w:right="-91"/>
              <w:jc w:val="center"/>
            </w:pPr>
          </w:p>
        </w:tc>
        <w:tc>
          <w:tcPr>
            <w:tcW w:w="2127" w:type="dxa"/>
            <w:tcBorders>
              <w:bottom w:val="single" w:sz="4" w:space="0" w:color="auto"/>
            </w:tcBorders>
          </w:tcPr>
          <w:p w:rsidR="003A7ACA" w:rsidRPr="002562BD" w:rsidRDefault="003A7ACA" w:rsidP="00075BBF">
            <w:pPr>
              <w:pStyle w:val="ConsPlusNormal"/>
              <w:ind w:right="-91"/>
              <w:jc w:val="center"/>
            </w:pPr>
          </w:p>
        </w:tc>
      </w:tr>
      <w:tr w:rsidR="003A7ACA" w:rsidRPr="002562BD" w:rsidTr="00075BBF">
        <w:tblPrEx>
          <w:tblBorders>
            <w:right w:val="single" w:sz="4" w:space="0" w:color="auto"/>
          </w:tblBorders>
        </w:tblPrEx>
        <w:tc>
          <w:tcPr>
            <w:tcW w:w="5528" w:type="dxa"/>
            <w:vMerge/>
            <w:tcBorders>
              <w:left w:val="single" w:sz="4" w:space="0" w:color="auto"/>
              <w:bottom w:val="single" w:sz="4" w:space="0" w:color="auto"/>
            </w:tcBorders>
          </w:tcPr>
          <w:p w:rsidR="003A7ACA" w:rsidRPr="002562BD" w:rsidRDefault="003A7ACA" w:rsidP="00075BBF">
            <w:pPr>
              <w:ind w:right="-91"/>
            </w:pPr>
          </w:p>
        </w:tc>
        <w:tc>
          <w:tcPr>
            <w:tcW w:w="709" w:type="dxa"/>
            <w:vMerge/>
            <w:tcBorders>
              <w:bottom w:val="single" w:sz="4" w:space="0" w:color="auto"/>
            </w:tcBorders>
          </w:tcPr>
          <w:p w:rsidR="003A7ACA" w:rsidRPr="002562BD" w:rsidRDefault="003A7ACA" w:rsidP="00075BBF">
            <w:pPr>
              <w:ind w:right="-91"/>
            </w:pPr>
          </w:p>
        </w:tc>
        <w:tc>
          <w:tcPr>
            <w:tcW w:w="1134" w:type="dxa"/>
            <w:vMerge/>
            <w:tcBorders>
              <w:bottom w:val="single" w:sz="4" w:space="0" w:color="auto"/>
            </w:tcBorders>
          </w:tcPr>
          <w:p w:rsidR="003A7ACA" w:rsidRPr="002562BD" w:rsidRDefault="003A7ACA" w:rsidP="00075BBF">
            <w:pPr>
              <w:ind w:right="-91"/>
            </w:pPr>
          </w:p>
        </w:tc>
        <w:tc>
          <w:tcPr>
            <w:tcW w:w="1843" w:type="dxa"/>
            <w:vMerge/>
            <w:tcBorders>
              <w:bottom w:val="single" w:sz="4" w:space="0" w:color="auto"/>
            </w:tcBorders>
          </w:tcPr>
          <w:p w:rsidR="003A7ACA" w:rsidRPr="002562BD" w:rsidRDefault="003A7ACA" w:rsidP="00075BBF">
            <w:pPr>
              <w:ind w:right="-91"/>
            </w:pPr>
          </w:p>
        </w:tc>
        <w:tc>
          <w:tcPr>
            <w:tcW w:w="992" w:type="dxa"/>
            <w:vMerge/>
            <w:tcBorders>
              <w:bottom w:val="single" w:sz="4" w:space="0" w:color="auto"/>
            </w:tcBorders>
          </w:tcPr>
          <w:p w:rsidR="003A7ACA" w:rsidRPr="002562BD" w:rsidRDefault="003A7ACA" w:rsidP="00075BBF">
            <w:pPr>
              <w:ind w:right="-91"/>
            </w:pPr>
          </w:p>
        </w:tc>
        <w:tc>
          <w:tcPr>
            <w:tcW w:w="2126" w:type="dxa"/>
            <w:tcBorders>
              <w:bottom w:val="single" w:sz="4" w:space="0" w:color="auto"/>
            </w:tcBorders>
          </w:tcPr>
          <w:p w:rsidR="003A7ACA" w:rsidRPr="002562BD" w:rsidRDefault="003A7ACA" w:rsidP="00075BBF">
            <w:pPr>
              <w:pStyle w:val="ConsPlusNormal"/>
              <w:ind w:right="-91"/>
            </w:pPr>
          </w:p>
        </w:tc>
        <w:tc>
          <w:tcPr>
            <w:tcW w:w="2127" w:type="dxa"/>
            <w:tcBorders>
              <w:bottom w:val="single" w:sz="4" w:space="0" w:color="auto"/>
            </w:tcBorders>
          </w:tcPr>
          <w:p w:rsidR="003A7ACA" w:rsidRPr="002562BD" w:rsidRDefault="003A7ACA" w:rsidP="00075BBF">
            <w:pPr>
              <w:pStyle w:val="ConsPlusNormal"/>
              <w:ind w:right="-91"/>
            </w:pPr>
          </w:p>
        </w:tc>
      </w:tr>
      <w:tr w:rsidR="003A7ACA" w:rsidRPr="002562BD" w:rsidTr="00075BBF">
        <w:tblPrEx>
          <w:tblBorders>
            <w:right w:val="single" w:sz="4" w:space="0" w:color="auto"/>
          </w:tblBorders>
        </w:tblPrEx>
        <w:tc>
          <w:tcPr>
            <w:tcW w:w="5528" w:type="dxa"/>
            <w:tcBorders>
              <w:left w:val="single" w:sz="4" w:space="0" w:color="auto"/>
              <w:bottom w:val="single" w:sz="4" w:space="0" w:color="auto"/>
            </w:tcBorders>
          </w:tcPr>
          <w:p w:rsidR="003A7ACA" w:rsidRPr="002562BD" w:rsidRDefault="003A7ACA" w:rsidP="00075BBF">
            <w:pPr>
              <w:pStyle w:val="ConsPlusNormal"/>
              <w:ind w:right="-91"/>
            </w:pPr>
          </w:p>
        </w:tc>
        <w:tc>
          <w:tcPr>
            <w:tcW w:w="4678" w:type="dxa"/>
            <w:gridSpan w:val="4"/>
            <w:tcBorders>
              <w:bottom w:val="single" w:sz="4" w:space="0" w:color="auto"/>
            </w:tcBorders>
          </w:tcPr>
          <w:p w:rsidR="003A7ACA" w:rsidRPr="002562BD" w:rsidRDefault="003A7ACA" w:rsidP="00075BBF">
            <w:pPr>
              <w:pStyle w:val="ConsPlusNormal"/>
              <w:ind w:right="-91"/>
            </w:pPr>
          </w:p>
        </w:tc>
        <w:tc>
          <w:tcPr>
            <w:tcW w:w="2126" w:type="dxa"/>
            <w:tcBorders>
              <w:bottom w:val="single" w:sz="4" w:space="0" w:color="auto"/>
            </w:tcBorders>
          </w:tcPr>
          <w:p w:rsidR="003A7ACA" w:rsidRPr="002562BD" w:rsidRDefault="003A7ACA" w:rsidP="00075BBF">
            <w:pPr>
              <w:pStyle w:val="ConsPlusNormal"/>
              <w:ind w:right="-91"/>
              <w:jc w:val="right"/>
            </w:pPr>
            <w:r w:rsidRPr="002562BD">
              <w:t>Итого:</w:t>
            </w:r>
          </w:p>
        </w:tc>
        <w:tc>
          <w:tcPr>
            <w:tcW w:w="2127" w:type="dxa"/>
            <w:tcBorders>
              <w:bottom w:val="single" w:sz="4" w:space="0" w:color="auto"/>
            </w:tcBorders>
          </w:tcPr>
          <w:p w:rsidR="003A7ACA" w:rsidRPr="002562BD" w:rsidRDefault="003A7ACA" w:rsidP="00075BBF">
            <w:pPr>
              <w:pStyle w:val="ConsPlusNormal"/>
              <w:ind w:right="-91"/>
            </w:pPr>
          </w:p>
        </w:tc>
      </w:tr>
      <w:tr w:rsidR="003A7ACA" w:rsidRPr="002562BD" w:rsidTr="00075BBF">
        <w:tblPrEx>
          <w:tblBorders>
            <w:right w:val="single" w:sz="4" w:space="0" w:color="auto"/>
          </w:tblBorders>
        </w:tblPrEx>
        <w:tc>
          <w:tcPr>
            <w:tcW w:w="5528" w:type="dxa"/>
            <w:vMerge w:val="restart"/>
            <w:tcBorders>
              <w:left w:val="single" w:sz="4" w:space="0" w:color="auto"/>
              <w:bottom w:val="single" w:sz="4" w:space="0" w:color="auto"/>
            </w:tcBorders>
          </w:tcPr>
          <w:p w:rsidR="003A7ACA" w:rsidRPr="002562BD" w:rsidRDefault="003A7ACA" w:rsidP="00075BBF">
            <w:pPr>
              <w:pStyle w:val="ConsPlusNormal"/>
              <w:ind w:right="-91"/>
            </w:pPr>
          </w:p>
        </w:tc>
        <w:tc>
          <w:tcPr>
            <w:tcW w:w="709" w:type="dxa"/>
            <w:vMerge w:val="restart"/>
            <w:tcBorders>
              <w:bottom w:val="single" w:sz="4" w:space="0" w:color="auto"/>
            </w:tcBorders>
          </w:tcPr>
          <w:p w:rsidR="003A7ACA" w:rsidRPr="002562BD" w:rsidRDefault="003A7ACA" w:rsidP="00075BBF">
            <w:pPr>
              <w:pStyle w:val="ConsPlusNormal"/>
              <w:ind w:right="-91"/>
            </w:pPr>
          </w:p>
        </w:tc>
        <w:tc>
          <w:tcPr>
            <w:tcW w:w="1134" w:type="dxa"/>
            <w:vMerge w:val="restart"/>
            <w:tcBorders>
              <w:bottom w:val="single" w:sz="4" w:space="0" w:color="auto"/>
            </w:tcBorders>
          </w:tcPr>
          <w:p w:rsidR="003A7ACA" w:rsidRPr="002562BD" w:rsidRDefault="003A7ACA" w:rsidP="00075BBF">
            <w:pPr>
              <w:pStyle w:val="ConsPlusNormal"/>
              <w:ind w:right="-91"/>
            </w:pPr>
          </w:p>
        </w:tc>
        <w:tc>
          <w:tcPr>
            <w:tcW w:w="1843" w:type="dxa"/>
            <w:vMerge w:val="restart"/>
            <w:tcBorders>
              <w:bottom w:val="single" w:sz="4" w:space="0" w:color="auto"/>
            </w:tcBorders>
          </w:tcPr>
          <w:p w:rsidR="003A7ACA" w:rsidRPr="002562BD" w:rsidRDefault="003A7ACA" w:rsidP="00075BBF">
            <w:pPr>
              <w:pStyle w:val="ConsPlusNormal"/>
              <w:ind w:right="-91"/>
            </w:pPr>
          </w:p>
        </w:tc>
        <w:tc>
          <w:tcPr>
            <w:tcW w:w="992" w:type="dxa"/>
            <w:vMerge w:val="restart"/>
            <w:tcBorders>
              <w:bottom w:val="single" w:sz="4" w:space="0" w:color="auto"/>
            </w:tcBorders>
          </w:tcPr>
          <w:p w:rsidR="003A7ACA" w:rsidRPr="002562BD" w:rsidRDefault="003A7ACA" w:rsidP="00075BBF">
            <w:pPr>
              <w:pStyle w:val="ConsPlusNormal"/>
              <w:ind w:right="-91"/>
            </w:pPr>
          </w:p>
        </w:tc>
        <w:tc>
          <w:tcPr>
            <w:tcW w:w="2126" w:type="dxa"/>
            <w:tcBorders>
              <w:bottom w:val="single" w:sz="4" w:space="0" w:color="auto"/>
            </w:tcBorders>
          </w:tcPr>
          <w:p w:rsidR="003A7ACA" w:rsidRPr="002562BD" w:rsidRDefault="003A7ACA" w:rsidP="00075BBF">
            <w:pPr>
              <w:pStyle w:val="ConsPlusNormal"/>
              <w:ind w:right="-91"/>
              <w:jc w:val="right"/>
            </w:pPr>
          </w:p>
        </w:tc>
        <w:tc>
          <w:tcPr>
            <w:tcW w:w="2127" w:type="dxa"/>
            <w:tcBorders>
              <w:top w:val="single" w:sz="4" w:space="0" w:color="auto"/>
              <w:bottom w:val="single" w:sz="4" w:space="0" w:color="auto"/>
            </w:tcBorders>
          </w:tcPr>
          <w:p w:rsidR="003A7ACA" w:rsidRPr="002562BD" w:rsidRDefault="003A7ACA" w:rsidP="00075BBF">
            <w:pPr>
              <w:pStyle w:val="ConsPlusNormal"/>
              <w:ind w:right="-91"/>
            </w:pPr>
          </w:p>
        </w:tc>
      </w:tr>
      <w:tr w:rsidR="003A7ACA" w:rsidRPr="002562BD" w:rsidTr="00075BBF">
        <w:tblPrEx>
          <w:tblBorders>
            <w:right w:val="single" w:sz="4" w:space="0" w:color="auto"/>
          </w:tblBorders>
        </w:tblPrEx>
        <w:tc>
          <w:tcPr>
            <w:tcW w:w="5528" w:type="dxa"/>
            <w:vMerge/>
            <w:tcBorders>
              <w:left w:val="single" w:sz="4" w:space="0" w:color="auto"/>
              <w:bottom w:val="single" w:sz="4" w:space="0" w:color="auto"/>
            </w:tcBorders>
          </w:tcPr>
          <w:p w:rsidR="003A7ACA" w:rsidRPr="002562BD" w:rsidRDefault="003A7ACA" w:rsidP="00075BBF">
            <w:pPr>
              <w:ind w:right="-91"/>
            </w:pPr>
          </w:p>
        </w:tc>
        <w:tc>
          <w:tcPr>
            <w:tcW w:w="709" w:type="dxa"/>
            <w:vMerge/>
            <w:tcBorders>
              <w:bottom w:val="single" w:sz="4" w:space="0" w:color="auto"/>
            </w:tcBorders>
          </w:tcPr>
          <w:p w:rsidR="003A7ACA" w:rsidRPr="002562BD" w:rsidRDefault="003A7ACA" w:rsidP="00075BBF">
            <w:pPr>
              <w:ind w:right="-91"/>
            </w:pPr>
          </w:p>
        </w:tc>
        <w:tc>
          <w:tcPr>
            <w:tcW w:w="1134" w:type="dxa"/>
            <w:vMerge/>
            <w:tcBorders>
              <w:bottom w:val="single" w:sz="4" w:space="0" w:color="auto"/>
            </w:tcBorders>
          </w:tcPr>
          <w:p w:rsidR="003A7ACA" w:rsidRPr="002562BD" w:rsidRDefault="003A7ACA" w:rsidP="00075BBF">
            <w:pPr>
              <w:ind w:right="-91"/>
            </w:pPr>
          </w:p>
        </w:tc>
        <w:tc>
          <w:tcPr>
            <w:tcW w:w="1843" w:type="dxa"/>
            <w:vMerge/>
            <w:tcBorders>
              <w:bottom w:val="single" w:sz="4" w:space="0" w:color="auto"/>
            </w:tcBorders>
          </w:tcPr>
          <w:p w:rsidR="003A7ACA" w:rsidRPr="002562BD" w:rsidRDefault="003A7ACA" w:rsidP="00075BBF">
            <w:pPr>
              <w:ind w:right="-91"/>
            </w:pPr>
          </w:p>
        </w:tc>
        <w:tc>
          <w:tcPr>
            <w:tcW w:w="992" w:type="dxa"/>
            <w:vMerge/>
            <w:tcBorders>
              <w:bottom w:val="single" w:sz="4" w:space="0" w:color="auto"/>
            </w:tcBorders>
          </w:tcPr>
          <w:p w:rsidR="003A7ACA" w:rsidRPr="002562BD" w:rsidRDefault="003A7ACA" w:rsidP="00075BBF">
            <w:pPr>
              <w:ind w:right="-91"/>
            </w:pPr>
          </w:p>
        </w:tc>
        <w:tc>
          <w:tcPr>
            <w:tcW w:w="2126" w:type="dxa"/>
            <w:tcBorders>
              <w:bottom w:val="single" w:sz="4" w:space="0" w:color="auto"/>
            </w:tcBorders>
          </w:tcPr>
          <w:p w:rsidR="003A7ACA" w:rsidRPr="002562BD" w:rsidRDefault="003A7ACA" w:rsidP="00075BBF">
            <w:pPr>
              <w:pStyle w:val="ConsPlusNormal"/>
              <w:ind w:right="-91"/>
              <w:jc w:val="right"/>
            </w:pPr>
          </w:p>
        </w:tc>
        <w:tc>
          <w:tcPr>
            <w:tcW w:w="2127" w:type="dxa"/>
            <w:tcBorders>
              <w:bottom w:val="single" w:sz="4" w:space="0" w:color="auto"/>
            </w:tcBorders>
          </w:tcPr>
          <w:p w:rsidR="003A7ACA" w:rsidRPr="002562BD" w:rsidRDefault="003A7ACA" w:rsidP="00075BBF">
            <w:pPr>
              <w:pStyle w:val="ConsPlusNormal"/>
              <w:ind w:right="-91"/>
            </w:pPr>
          </w:p>
        </w:tc>
      </w:tr>
      <w:tr w:rsidR="003A7ACA" w:rsidRPr="002562BD" w:rsidTr="00075BBF">
        <w:tblPrEx>
          <w:tblBorders>
            <w:right w:val="single" w:sz="4" w:space="0" w:color="auto"/>
          </w:tblBorders>
        </w:tblPrEx>
        <w:tc>
          <w:tcPr>
            <w:tcW w:w="10206" w:type="dxa"/>
            <w:gridSpan w:val="5"/>
            <w:tcBorders>
              <w:top w:val="single" w:sz="4" w:space="0" w:color="auto"/>
              <w:left w:val="nil"/>
              <w:bottom w:val="nil"/>
            </w:tcBorders>
          </w:tcPr>
          <w:p w:rsidR="003A7ACA" w:rsidRPr="002562BD" w:rsidRDefault="003A7ACA" w:rsidP="00075BBF">
            <w:pPr>
              <w:pStyle w:val="ConsPlusNormal"/>
              <w:ind w:right="-91"/>
            </w:pPr>
          </w:p>
        </w:tc>
        <w:tc>
          <w:tcPr>
            <w:tcW w:w="2126" w:type="dxa"/>
            <w:tcBorders>
              <w:top w:val="single" w:sz="4" w:space="0" w:color="auto"/>
              <w:bottom w:val="single" w:sz="4" w:space="0" w:color="auto"/>
            </w:tcBorders>
          </w:tcPr>
          <w:p w:rsidR="003A7ACA" w:rsidRPr="002562BD" w:rsidRDefault="003A7ACA" w:rsidP="00075BBF">
            <w:pPr>
              <w:pStyle w:val="ConsPlusNormal"/>
              <w:ind w:right="-91"/>
              <w:jc w:val="right"/>
            </w:pPr>
            <w:r w:rsidRPr="002562BD">
              <w:t>Итого:</w:t>
            </w:r>
          </w:p>
        </w:tc>
        <w:tc>
          <w:tcPr>
            <w:tcW w:w="2127" w:type="dxa"/>
            <w:tcBorders>
              <w:top w:val="single" w:sz="4" w:space="0" w:color="auto"/>
              <w:bottom w:val="single" w:sz="4" w:space="0" w:color="auto"/>
            </w:tcBorders>
          </w:tcPr>
          <w:p w:rsidR="003A7ACA" w:rsidRPr="002562BD" w:rsidRDefault="003A7ACA" w:rsidP="00075BBF">
            <w:pPr>
              <w:pStyle w:val="ConsPlusNormal"/>
              <w:ind w:right="-91"/>
            </w:pPr>
          </w:p>
        </w:tc>
      </w:tr>
      <w:tr w:rsidR="003A7ACA" w:rsidRPr="002562BD" w:rsidTr="00075BBF">
        <w:tblPrEx>
          <w:tblBorders>
            <w:right w:val="single" w:sz="4" w:space="0" w:color="auto"/>
          </w:tblBorders>
        </w:tblPrEx>
        <w:tc>
          <w:tcPr>
            <w:tcW w:w="10206" w:type="dxa"/>
            <w:gridSpan w:val="5"/>
            <w:tcBorders>
              <w:top w:val="nil"/>
              <w:left w:val="nil"/>
              <w:bottom w:val="nil"/>
              <w:right w:val="single" w:sz="4" w:space="0" w:color="auto"/>
            </w:tcBorders>
          </w:tcPr>
          <w:p w:rsidR="003A7ACA" w:rsidRPr="002562BD" w:rsidRDefault="003A7ACA" w:rsidP="00075BBF">
            <w:pPr>
              <w:pStyle w:val="ConsPlusNormal"/>
              <w:ind w:right="-91"/>
            </w:pPr>
          </w:p>
        </w:tc>
        <w:tc>
          <w:tcPr>
            <w:tcW w:w="2126" w:type="dxa"/>
            <w:tcBorders>
              <w:left w:val="single" w:sz="4" w:space="0" w:color="auto"/>
              <w:bottom w:val="single" w:sz="4" w:space="0" w:color="auto"/>
            </w:tcBorders>
          </w:tcPr>
          <w:p w:rsidR="003A7ACA" w:rsidRPr="002562BD" w:rsidRDefault="003A7ACA" w:rsidP="00075BBF">
            <w:pPr>
              <w:pStyle w:val="ConsPlusNormal"/>
              <w:ind w:right="-91"/>
              <w:jc w:val="right"/>
            </w:pPr>
            <w:r w:rsidRPr="002562BD">
              <w:t>Всего:</w:t>
            </w:r>
          </w:p>
        </w:tc>
        <w:tc>
          <w:tcPr>
            <w:tcW w:w="2127" w:type="dxa"/>
            <w:tcBorders>
              <w:bottom w:val="single" w:sz="4" w:space="0" w:color="auto"/>
            </w:tcBorders>
          </w:tcPr>
          <w:p w:rsidR="003A7ACA" w:rsidRPr="002562BD" w:rsidRDefault="003A7ACA" w:rsidP="00075BBF">
            <w:pPr>
              <w:pStyle w:val="ConsPlusNormal"/>
              <w:ind w:right="-91"/>
            </w:pPr>
          </w:p>
        </w:tc>
      </w:tr>
    </w:tbl>
    <w:p w:rsidR="003A7ACA" w:rsidRPr="002562BD" w:rsidRDefault="003A7ACA" w:rsidP="003A7ACA">
      <w:pPr>
        <w:pStyle w:val="ConsPlusNormal"/>
        <w:ind w:firstLine="540"/>
        <w:jc w:val="both"/>
        <w:rPr>
          <w:sz w:val="10"/>
          <w:szCs w:val="10"/>
        </w:rPr>
      </w:pPr>
    </w:p>
    <w:p w:rsidR="003A7ACA" w:rsidRPr="002562BD" w:rsidRDefault="003A7ACA" w:rsidP="003A7ACA">
      <w:pPr>
        <w:pStyle w:val="ConsPlusNonformat"/>
        <w:ind w:left="4956" w:firstLine="708"/>
      </w:pPr>
      <w:r w:rsidRPr="002562BD">
        <w:t>Подписи сторон:</w:t>
      </w:r>
    </w:p>
    <w:p w:rsidR="003A7ACA" w:rsidRPr="002562BD" w:rsidRDefault="003A7ACA" w:rsidP="003A7ACA">
      <w:pPr>
        <w:pStyle w:val="ConsPlusNonformat"/>
        <w:ind w:left="142"/>
        <w:jc w:val="both"/>
      </w:pPr>
      <w:r w:rsidRPr="002562BD">
        <w:t xml:space="preserve"> ______________________________________________________ </w:t>
      </w:r>
      <w:r w:rsidRPr="002562BD">
        <w:tab/>
      </w:r>
      <w:r w:rsidRPr="002562BD">
        <w:tab/>
        <w:t xml:space="preserve"> __________________________________________________</w:t>
      </w:r>
    </w:p>
    <w:p w:rsidR="003A7ACA" w:rsidRPr="002562BD" w:rsidRDefault="003A7ACA" w:rsidP="003A7ACA">
      <w:pPr>
        <w:pStyle w:val="ConsPlusNonformat"/>
        <w:jc w:val="both"/>
      </w:pPr>
      <w:r w:rsidRPr="002562BD">
        <w:t xml:space="preserve">        (Наименование </w:t>
      </w:r>
      <w:proofErr w:type="gramStart"/>
      <w:r w:rsidRPr="002562BD">
        <w:t xml:space="preserve">Муниципалитета)   </w:t>
      </w:r>
      <w:proofErr w:type="gramEnd"/>
      <w:r w:rsidRPr="002562BD">
        <w:t xml:space="preserve">  </w:t>
      </w:r>
      <w:r w:rsidRPr="002562BD">
        <w:tab/>
        <w:t xml:space="preserve">                         (Наименование Департамента, Управления)</w:t>
      </w:r>
    </w:p>
    <w:p w:rsidR="003A7ACA" w:rsidRPr="002562BD" w:rsidRDefault="003A7ACA" w:rsidP="003A7ACA">
      <w:pPr>
        <w:pStyle w:val="ConsPlusNormal"/>
        <w:ind w:left="142"/>
        <w:jc w:val="right"/>
        <w:outlineLvl w:val="1"/>
      </w:pPr>
      <w:r w:rsidRPr="002562BD">
        <w:br w:type="page"/>
        <w:t>Приложение № 5</w:t>
      </w:r>
    </w:p>
    <w:p w:rsidR="003A7ACA" w:rsidRPr="002562BD" w:rsidRDefault="003A7ACA" w:rsidP="003A7ACA">
      <w:pPr>
        <w:pStyle w:val="ConsPlusNormal"/>
        <w:jc w:val="right"/>
      </w:pPr>
      <w:r w:rsidRPr="002562BD">
        <w:t xml:space="preserve">к форме соглашения о предоставлении иного МБТ </w:t>
      </w:r>
    </w:p>
    <w:p w:rsidR="003A7ACA" w:rsidRPr="002562BD" w:rsidRDefault="003A7ACA" w:rsidP="003A7ACA">
      <w:pPr>
        <w:pStyle w:val="ConsPlusNormal"/>
        <w:jc w:val="right"/>
        <w:rPr>
          <w:szCs w:val="28"/>
        </w:rPr>
      </w:pPr>
      <w:r w:rsidRPr="002562BD">
        <w:rPr>
          <w:szCs w:val="28"/>
        </w:rPr>
        <w:t xml:space="preserve">из областного бюджета Брянской области бюджету муниципального образования, </w:t>
      </w:r>
    </w:p>
    <w:p w:rsidR="003A7ACA" w:rsidRPr="002562BD" w:rsidRDefault="003A7ACA" w:rsidP="003A7ACA">
      <w:pPr>
        <w:pStyle w:val="ConsPlusNormal"/>
        <w:jc w:val="right"/>
      </w:pPr>
      <w:r w:rsidRPr="002562BD">
        <w:t>утвержденной постановлением Правительства Брянской области</w:t>
      </w:r>
    </w:p>
    <w:p w:rsidR="003A7ACA" w:rsidRPr="002562BD" w:rsidRDefault="003A7ACA" w:rsidP="003A7ACA">
      <w:pPr>
        <w:pStyle w:val="ConsPlusNormal"/>
        <w:jc w:val="right"/>
      </w:pPr>
      <w:r w:rsidRPr="002562BD">
        <w:t>от ______________ № _____</w:t>
      </w:r>
    </w:p>
    <w:p w:rsidR="003A7ACA" w:rsidRPr="002562BD" w:rsidRDefault="003A7ACA" w:rsidP="003A7ACA">
      <w:pPr>
        <w:pStyle w:val="ConsPlusNormal"/>
        <w:ind w:firstLine="540"/>
        <w:jc w:val="both"/>
      </w:pPr>
    </w:p>
    <w:p w:rsidR="003A7ACA" w:rsidRPr="002562BD" w:rsidRDefault="003A7ACA" w:rsidP="003A7ACA">
      <w:pPr>
        <w:pStyle w:val="ConsPlusNormal"/>
        <w:jc w:val="right"/>
      </w:pPr>
      <w:r w:rsidRPr="002562BD">
        <w:t>"Приложение № ______</w:t>
      </w:r>
    </w:p>
    <w:p w:rsidR="003A7ACA" w:rsidRPr="002562BD" w:rsidRDefault="003A7ACA" w:rsidP="003A7ACA">
      <w:pPr>
        <w:pStyle w:val="ConsPlusNormal"/>
        <w:ind w:left="426"/>
        <w:jc w:val="right"/>
      </w:pPr>
      <w:r w:rsidRPr="002562BD">
        <w:t>к Соглашению от "__" _____ 20__ г. № ___</w:t>
      </w:r>
    </w:p>
    <w:p w:rsidR="003A7ACA" w:rsidRPr="002562BD" w:rsidRDefault="003A7ACA" w:rsidP="003A7ACA">
      <w:pPr>
        <w:pStyle w:val="ConsPlusNormal"/>
        <w:ind w:firstLine="540"/>
        <w:jc w:val="both"/>
      </w:pPr>
    </w:p>
    <w:p w:rsidR="003A7ACA" w:rsidRPr="002562BD" w:rsidRDefault="003A7ACA" w:rsidP="003A7ACA">
      <w:pPr>
        <w:pStyle w:val="ConsPlusNonformat"/>
        <w:jc w:val="center"/>
        <w:rPr>
          <w:rPrChange w:id="29" w:author="Gapchina" w:date="2019-06-24T12:42:00Z">
            <w:rPr>
              <w:b/>
            </w:rPr>
          </w:rPrChange>
        </w:rPr>
      </w:pPr>
      <w:bookmarkStart w:id="30" w:name="P1064"/>
      <w:bookmarkEnd w:id="30"/>
      <w:r w:rsidRPr="002562BD">
        <w:rPr>
          <w:rPrChange w:id="31" w:author="Gapchina" w:date="2019-06-24T12:42:00Z">
            <w:rPr>
              <w:b/>
            </w:rPr>
          </w:rPrChange>
        </w:rPr>
        <w:t>Показатели результативности исполнения мероприятий, на финансирование которых предоставляется иной МБТ</w:t>
      </w:r>
    </w:p>
    <w:p w:rsidR="003A7ACA" w:rsidRPr="002562BD" w:rsidRDefault="003A7ACA" w:rsidP="003A7ACA">
      <w:pPr>
        <w:pStyle w:val="ConsPlusNormal"/>
        <w:ind w:firstLine="540"/>
        <w:jc w:val="both"/>
      </w:pPr>
    </w:p>
    <w:tbl>
      <w:tblPr>
        <w:tblW w:w="14379" w:type="dxa"/>
        <w:tblInd w:w="629" w:type="dxa"/>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74"/>
        <w:gridCol w:w="3005"/>
        <w:gridCol w:w="4083"/>
        <w:gridCol w:w="1417"/>
      </w:tblGrid>
      <w:tr w:rsidR="003A7ACA" w:rsidRPr="002562BD" w:rsidTr="00075BBF">
        <w:tc>
          <w:tcPr>
            <w:tcW w:w="5874" w:type="dxa"/>
            <w:tcBorders>
              <w:top w:val="nil"/>
              <w:left w:val="nil"/>
              <w:bottom w:val="nil"/>
              <w:right w:val="nil"/>
            </w:tcBorders>
          </w:tcPr>
          <w:p w:rsidR="003A7ACA" w:rsidRPr="002562BD" w:rsidRDefault="003A7ACA" w:rsidP="00075BBF">
            <w:pPr>
              <w:pStyle w:val="ConsPlusNormal"/>
            </w:pPr>
          </w:p>
        </w:tc>
        <w:tc>
          <w:tcPr>
            <w:tcW w:w="3005" w:type="dxa"/>
            <w:tcBorders>
              <w:top w:val="nil"/>
              <w:left w:val="nil"/>
              <w:bottom w:val="nil"/>
              <w:right w:val="nil"/>
            </w:tcBorders>
          </w:tcPr>
          <w:p w:rsidR="003A7ACA" w:rsidRPr="002562BD" w:rsidRDefault="003A7ACA" w:rsidP="00075BBF">
            <w:pPr>
              <w:pStyle w:val="ConsPlusNormal"/>
            </w:pPr>
          </w:p>
        </w:tc>
        <w:tc>
          <w:tcPr>
            <w:tcW w:w="4083" w:type="dxa"/>
            <w:tcBorders>
              <w:top w:val="nil"/>
              <w:left w:val="nil"/>
              <w:bottom w:val="nil"/>
              <w:right w:val="single" w:sz="4" w:space="0" w:color="auto"/>
            </w:tcBorders>
          </w:tcPr>
          <w:p w:rsidR="003A7ACA" w:rsidRPr="002562BD" w:rsidRDefault="003A7ACA" w:rsidP="00075BBF">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3A7ACA" w:rsidRPr="002562BD" w:rsidRDefault="003A7ACA" w:rsidP="00075BBF">
            <w:pPr>
              <w:pStyle w:val="ConsPlusNormal"/>
              <w:jc w:val="center"/>
            </w:pPr>
            <w:r w:rsidRPr="002562BD">
              <w:t>Коды</w:t>
            </w:r>
          </w:p>
        </w:tc>
      </w:tr>
      <w:tr w:rsidR="003A7ACA" w:rsidRPr="002562BD" w:rsidTr="00075BBF">
        <w:tc>
          <w:tcPr>
            <w:tcW w:w="5874" w:type="dxa"/>
            <w:tcBorders>
              <w:top w:val="nil"/>
              <w:left w:val="nil"/>
              <w:bottom w:val="nil"/>
              <w:right w:val="nil"/>
            </w:tcBorders>
          </w:tcPr>
          <w:p w:rsidR="003A7ACA" w:rsidRPr="002562BD" w:rsidRDefault="003A7ACA" w:rsidP="00075BBF">
            <w:pPr>
              <w:pStyle w:val="ConsPlusNormal"/>
            </w:pPr>
            <w:r w:rsidRPr="002562BD">
              <w:t>Наименование направления расходов</w:t>
            </w:r>
          </w:p>
        </w:tc>
        <w:tc>
          <w:tcPr>
            <w:tcW w:w="3005" w:type="dxa"/>
            <w:tcBorders>
              <w:top w:val="nil"/>
              <w:left w:val="nil"/>
              <w:bottom w:val="single" w:sz="4" w:space="0" w:color="auto"/>
              <w:right w:val="nil"/>
            </w:tcBorders>
          </w:tcPr>
          <w:p w:rsidR="003A7ACA" w:rsidRPr="002562BD" w:rsidRDefault="003A7ACA" w:rsidP="00075BBF">
            <w:pPr>
              <w:pStyle w:val="ConsPlusNormal"/>
            </w:pPr>
          </w:p>
        </w:tc>
        <w:tc>
          <w:tcPr>
            <w:tcW w:w="4083" w:type="dxa"/>
            <w:tcBorders>
              <w:top w:val="nil"/>
              <w:left w:val="nil"/>
              <w:bottom w:val="nil"/>
              <w:right w:val="single" w:sz="4" w:space="0" w:color="auto"/>
            </w:tcBorders>
            <w:vAlign w:val="bottom"/>
          </w:tcPr>
          <w:p w:rsidR="003A7ACA" w:rsidRPr="002562BD" w:rsidRDefault="003A7ACA" w:rsidP="00075BBF">
            <w:pPr>
              <w:pStyle w:val="ConsPlusNormal"/>
              <w:jc w:val="right"/>
            </w:pPr>
            <w:r w:rsidRPr="002562BD">
              <w:t>по БК</w:t>
            </w:r>
          </w:p>
        </w:tc>
        <w:tc>
          <w:tcPr>
            <w:tcW w:w="1417" w:type="dxa"/>
            <w:tcBorders>
              <w:top w:val="single" w:sz="4" w:space="0" w:color="auto"/>
              <w:left w:val="single" w:sz="4" w:space="0" w:color="auto"/>
              <w:bottom w:val="single" w:sz="4" w:space="0" w:color="auto"/>
              <w:right w:val="single" w:sz="4" w:space="0" w:color="auto"/>
            </w:tcBorders>
          </w:tcPr>
          <w:p w:rsidR="003A7ACA" w:rsidRPr="002562BD" w:rsidRDefault="003A7ACA" w:rsidP="00075BBF">
            <w:pPr>
              <w:pStyle w:val="ConsPlusNormal"/>
            </w:pPr>
          </w:p>
        </w:tc>
      </w:tr>
    </w:tbl>
    <w:p w:rsidR="003A7ACA" w:rsidRPr="002562BD" w:rsidRDefault="003A7ACA" w:rsidP="003A7ACA">
      <w:pPr>
        <w:pStyle w:val="ConsPlusNormal"/>
        <w:ind w:firstLine="540"/>
        <w:jc w:val="both"/>
      </w:pPr>
    </w:p>
    <w:tbl>
      <w:tblPr>
        <w:tblW w:w="14946" w:type="dxa"/>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73"/>
        <w:gridCol w:w="1985"/>
        <w:gridCol w:w="1984"/>
        <w:gridCol w:w="935"/>
        <w:gridCol w:w="2042"/>
        <w:gridCol w:w="3827"/>
      </w:tblGrid>
      <w:tr w:rsidR="003A7ACA" w:rsidRPr="002562BD" w:rsidTr="00075BBF">
        <w:tc>
          <w:tcPr>
            <w:tcW w:w="4173" w:type="dxa"/>
            <w:vMerge w:val="restart"/>
          </w:tcPr>
          <w:p w:rsidR="003A7ACA" w:rsidRPr="002562BD" w:rsidRDefault="003A7ACA" w:rsidP="00075BBF">
            <w:pPr>
              <w:pStyle w:val="ConsPlusNormal"/>
              <w:jc w:val="center"/>
            </w:pPr>
            <w:r w:rsidRPr="002562BD">
              <w:t xml:space="preserve">Наименование мероприятия, объекта капитального строительства (объекта недвижимого имущества) </w:t>
            </w:r>
          </w:p>
        </w:tc>
        <w:tc>
          <w:tcPr>
            <w:tcW w:w="1985" w:type="dxa"/>
            <w:vMerge w:val="restart"/>
          </w:tcPr>
          <w:p w:rsidR="003A7ACA" w:rsidRPr="002562BD" w:rsidRDefault="003A7ACA" w:rsidP="00075BBF">
            <w:pPr>
              <w:pStyle w:val="ConsPlusNormal"/>
              <w:jc w:val="center"/>
            </w:pPr>
            <w:r w:rsidRPr="002562BD">
              <w:t>Наименование показателя результативности</w:t>
            </w:r>
          </w:p>
        </w:tc>
        <w:tc>
          <w:tcPr>
            <w:tcW w:w="2919" w:type="dxa"/>
            <w:gridSpan w:val="2"/>
          </w:tcPr>
          <w:p w:rsidR="003A7ACA" w:rsidRPr="002562BD" w:rsidRDefault="003A7ACA" w:rsidP="00075BBF">
            <w:pPr>
              <w:pStyle w:val="ConsPlusNormal"/>
              <w:jc w:val="center"/>
            </w:pPr>
            <w:r w:rsidRPr="002562BD">
              <w:t xml:space="preserve">Единица измерения по </w:t>
            </w:r>
            <w:r w:rsidRPr="002562BD">
              <w:rPr>
                <w:color w:val="0000FF"/>
                <w:rPrChange w:id="32" w:author="Gapchina" w:date="2019-06-24T12:42:00Z">
                  <w:rPr>
                    <w:color w:val="0000FF"/>
                  </w:rPr>
                </w:rPrChange>
              </w:rPr>
              <w:fldChar w:fldCharType="begin"/>
            </w:r>
            <w:r w:rsidRPr="002562BD">
              <w:rPr>
                <w:color w:val="0000FF"/>
              </w:rPr>
              <w:instrText xml:space="preserve"> HYPERLINK "consultantplus://offline/ref=D81D8FC7433BA39BFCF2FC1D17C7D847E4C1236BEAF04D67DCD982F0E6y4o2F" </w:instrText>
            </w:r>
            <w:r w:rsidRPr="002562BD">
              <w:rPr>
                <w:color w:val="0000FF"/>
                <w:rPrChange w:id="33" w:author="Gapchina" w:date="2019-06-24T12:42:00Z">
                  <w:rPr>
                    <w:color w:val="0000FF"/>
                  </w:rPr>
                </w:rPrChange>
              </w:rPr>
              <w:fldChar w:fldCharType="separate"/>
            </w:r>
            <w:r w:rsidRPr="002562BD">
              <w:rPr>
                <w:color w:val="0000FF"/>
              </w:rPr>
              <w:t>ОКЕИ</w:t>
            </w:r>
            <w:r w:rsidRPr="002562BD">
              <w:rPr>
                <w:color w:val="0000FF"/>
                <w:rPrChange w:id="34" w:author="Gapchina" w:date="2019-06-24T12:42:00Z">
                  <w:rPr>
                    <w:color w:val="0000FF"/>
                  </w:rPr>
                </w:rPrChange>
              </w:rPr>
              <w:fldChar w:fldCharType="end"/>
            </w:r>
          </w:p>
        </w:tc>
        <w:tc>
          <w:tcPr>
            <w:tcW w:w="2042" w:type="dxa"/>
            <w:vMerge w:val="restart"/>
          </w:tcPr>
          <w:p w:rsidR="003A7ACA" w:rsidRPr="002562BD" w:rsidRDefault="003A7ACA" w:rsidP="00075BBF">
            <w:pPr>
              <w:pStyle w:val="ConsPlusNormal"/>
              <w:jc w:val="center"/>
            </w:pPr>
            <w:r w:rsidRPr="002562BD">
              <w:t>Значение показателя результативности</w:t>
            </w:r>
          </w:p>
        </w:tc>
        <w:tc>
          <w:tcPr>
            <w:tcW w:w="3827" w:type="dxa"/>
            <w:vMerge w:val="restart"/>
          </w:tcPr>
          <w:p w:rsidR="003A7ACA" w:rsidRPr="002562BD" w:rsidRDefault="003A7ACA" w:rsidP="00075BBF">
            <w:pPr>
              <w:pStyle w:val="ConsPlusNormal"/>
              <w:jc w:val="center"/>
            </w:pPr>
            <w:r w:rsidRPr="002562BD">
              <w:t>Год, на который запланировано достижение значения показателя результативности</w:t>
            </w:r>
          </w:p>
        </w:tc>
      </w:tr>
      <w:tr w:rsidR="003A7ACA" w:rsidRPr="002562BD" w:rsidTr="00075BBF">
        <w:tc>
          <w:tcPr>
            <w:tcW w:w="4173" w:type="dxa"/>
            <w:vMerge/>
          </w:tcPr>
          <w:p w:rsidR="003A7ACA" w:rsidRPr="002562BD" w:rsidRDefault="003A7ACA" w:rsidP="00075BBF"/>
        </w:tc>
        <w:tc>
          <w:tcPr>
            <w:tcW w:w="1985" w:type="dxa"/>
            <w:vMerge/>
          </w:tcPr>
          <w:p w:rsidR="003A7ACA" w:rsidRPr="002562BD" w:rsidRDefault="003A7ACA" w:rsidP="00075BBF"/>
        </w:tc>
        <w:tc>
          <w:tcPr>
            <w:tcW w:w="1984" w:type="dxa"/>
          </w:tcPr>
          <w:p w:rsidR="003A7ACA" w:rsidRPr="002562BD" w:rsidRDefault="003A7ACA" w:rsidP="00075BBF">
            <w:pPr>
              <w:pStyle w:val="ConsPlusNormal"/>
              <w:jc w:val="center"/>
            </w:pPr>
            <w:r w:rsidRPr="002562BD">
              <w:t>наименование</w:t>
            </w:r>
          </w:p>
        </w:tc>
        <w:tc>
          <w:tcPr>
            <w:tcW w:w="935" w:type="dxa"/>
          </w:tcPr>
          <w:p w:rsidR="003A7ACA" w:rsidRPr="002562BD" w:rsidRDefault="003A7ACA" w:rsidP="00075BBF">
            <w:pPr>
              <w:pStyle w:val="ConsPlusNormal"/>
              <w:jc w:val="center"/>
            </w:pPr>
            <w:r w:rsidRPr="002562BD">
              <w:t>код</w:t>
            </w:r>
          </w:p>
        </w:tc>
        <w:tc>
          <w:tcPr>
            <w:tcW w:w="2042" w:type="dxa"/>
            <w:vMerge/>
          </w:tcPr>
          <w:p w:rsidR="003A7ACA" w:rsidRPr="002562BD" w:rsidRDefault="003A7ACA" w:rsidP="00075BBF"/>
        </w:tc>
        <w:tc>
          <w:tcPr>
            <w:tcW w:w="3827" w:type="dxa"/>
            <w:vMerge/>
          </w:tcPr>
          <w:p w:rsidR="003A7ACA" w:rsidRPr="002562BD" w:rsidRDefault="003A7ACA" w:rsidP="00075BBF"/>
        </w:tc>
      </w:tr>
      <w:tr w:rsidR="003A7ACA" w:rsidRPr="002562BD" w:rsidTr="00075BBF">
        <w:tc>
          <w:tcPr>
            <w:tcW w:w="4173" w:type="dxa"/>
          </w:tcPr>
          <w:p w:rsidR="003A7ACA" w:rsidRPr="002562BD" w:rsidRDefault="003A7ACA" w:rsidP="00075BBF">
            <w:pPr>
              <w:pStyle w:val="ConsPlusNormal"/>
              <w:jc w:val="center"/>
            </w:pPr>
            <w:r w:rsidRPr="002562BD">
              <w:t>1</w:t>
            </w:r>
          </w:p>
        </w:tc>
        <w:tc>
          <w:tcPr>
            <w:tcW w:w="1985" w:type="dxa"/>
          </w:tcPr>
          <w:p w:rsidR="003A7ACA" w:rsidRPr="002562BD" w:rsidRDefault="003A7ACA" w:rsidP="00075BBF">
            <w:pPr>
              <w:pStyle w:val="ConsPlusNormal"/>
              <w:jc w:val="center"/>
            </w:pPr>
            <w:r w:rsidRPr="002562BD">
              <w:t>2</w:t>
            </w:r>
          </w:p>
        </w:tc>
        <w:tc>
          <w:tcPr>
            <w:tcW w:w="1984" w:type="dxa"/>
          </w:tcPr>
          <w:p w:rsidR="003A7ACA" w:rsidRPr="002562BD" w:rsidRDefault="003A7ACA" w:rsidP="00075BBF">
            <w:pPr>
              <w:pStyle w:val="ConsPlusNormal"/>
              <w:jc w:val="center"/>
            </w:pPr>
            <w:r w:rsidRPr="002562BD">
              <w:t>3</w:t>
            </w:r>
          </w:p>
        </w:tc>
        <w:tc>
          <w:tcPr>
            <w:tcW w:w="935" w:type="dxa"/>
          </w:tcPr>
          <w:p w:rsidR="003A7ACA" w:rsidRPr="002562BD" w:rsidRDefault="003A7ACA" w:rsidP="00075BBF">
            <w:pPr>
              <w:pStyle w:val="ConsPlusNormal"/>
              <w:jc w:val="center"/>
            </w:pPr>
            <w:r w:rsidRPr="002562BD">
              <w:t>4</w:t>
            </w:r>
          </w:p>
        </w:tc>
        <w:tc>
          <w:tcPr>
            <w:tcW w:w="2042" w:type="dxa"/>
          </w:tcPr>
          <w:p w:rsidR="003A7ACA" w:rsidRPr="002562BD" w:rsidRDefault="003A7ACA" w:rsidP="00075BBF">
            <w:pPr>
              <w:pStyle w:val="ConsPlusNormal"/>
              <w:jc w:val="center"/>
            </w:pPr>
            <w:r w:rsidRPr="002562BD">
              <w:t>5</w:t>
            </w:r>
          </w:p>
        </w:tc>
        <w:tc>
          <w:tcPr>
            <w:tcW w:w="3827" w:type="dxa"/>
          </w:tcPr>
          <w:p w:rsidR="003A7ACA" w:rsidRPr="002562BD" w:rsidRDefault="003A7ACA" w:rsidP="00075BBF">
            <w:pPr>
              <w:pStyle w:val="ConsPlusNormal"/>
              <w:jc w:val="center"/>
            </w:pPr>
            <w:r w:rsidRPr="002562BD">
              <w:t>6</w:t>
            </w:r>
          </w:p>
        </w:tc>
      </w:tr>
      <w:tr w:rsidR="003A7ACA" w:rsidRPr="002562BD" w:rsidTr="00075BBF">
        <w:tc>
          <w:tcPr>
            <w:tcW w:w="4173" w:type="dxa"/>
          </w:tcPr>
          <w:p w:rsidR="003A7ACA" w:rsidRPr="002562BD" w:rsidRDefault="003A7ACA" w:rsidP="00075BBF">
            <w:pPr>
              <w:pStyle w:val="ConsPlusNormal"/>
            </w:pPr>
          </w:p>
        </w:tc>
        <w:tc>
          <w:tcPr>
            <w:tcW w:w="1985" w:type="dxa"/>
          </w:tcPr>
          <w:p w:rsidR="003A7ACA" w:rsidRPr="002562BD" w:rsidRDefault="003A7ACA" w:rsidP="00075BBF">
            <w:pPr>
              <w:pStyle w:val="ConsPlusNormal"/>
            </w:pPr>
          </w:p>
        </w:tc>
        <w:tc>
          <w:tcPr>
            <w:tcW w:w="1984" w:type="dxa"/>
          </w:tcPr>
          <w:p w:rsidR="003A7ACA" w:rsidRPr="002562BD" w:rsidRDefault="003A7ACA" w:rsidP="00075BBF">
            <w:pPr>
              <w:pStyle w:val="ConsPlusNormal"/>
            </w:pPr>
          </w:p>
        </w:tc>
        <w:tc>
          <w:tcPr>
            <w:tcW w:w="935" w:type="dxa"/>
          </w:tcPr>
          <w:p w:rsidR="003A7ACA" w:rsidRPr="002562BD" w:rsidRDefault="003A7ACA" w:rsidP="00075BBF">
            <w:pPr>
              <w:pStyle w:val="ConsPlusNormal"/>
            </w:pPr>
          </w:p>
        </w:tc>
        <w:tc>
          <w:tcPr>
            <w:tcW w:w="2042" w:type="dxa"/>
          </w:tcPr>
          <w:p w:rsidR="003A7ACA" w:rsidRPr="002562BD" w:rsidRDefault="003A7ACA" w:rsidP="00075BBF">
            <w:pPr>
              <w:pStyle w:val="ConsPlusNormal"/>
            </w:pPr>
          </w:p>
        </w:tc>
        <w:tc>
          <w:tcPr>
            <w:tcW w:w="3827" w:type="dxa"/>
          </w:tcPr>
          <w:p w:rsidR="003A7ACA" w:rsidRPr="002562BD" w:rsidRDefault="003A7ACA" w:rsidP="00075BBF">
            <w:pPr>
              <w:pStyle w:val="ConsPlusNormal"/>
            </w:pPr>
          </w:p>
        </w:tc>
      </w:tr>
      <w:tr w:rsidR="003A7ACA" w:rsidRPr="002562BD" w:rsidTr="00075BBF">
        <w:tc>
          <w:tcPr>
            <w:tcW w:w="4173" w:type="dxa"/>
          </w:tcPr>
          <w:p w:rsidR="003A7ACA" w:rsidRPr="002562BD" w:rsidRDefault="003A7ACA" w:rsidP="00075BBF">
            <w:pPr>
              <w:pStyle w:val="ConsPlusNormal"/>
            </w:pPr>
          </w:p>
        </w:tc>
        <w:tc>
          <w:tcPr>
            <w:tcW w:w="1985" w:type="dxa"/>
          </w:tcPr>
          <w:p w:rsidR="003A7ACA" w:rsidRPr="002562BD" w:rsidRDefault="003A7ACA" w:rsidP="00075BBF">
            <w:pPr>
              <w:pStyle w:val="ConsPlusNormal"/>
            </w:pPr>
          </w:p>
        </w:tc>
        <w:tc>
          <w:tcPr>
            <w:tcW w:w="1984" w:type="dxa"/>
          </w:tcPr>
          <w:p w:rsidR="003A7ACA" w:rsidRPr="002562BD" w:rsidRDefault="003A7ACA" w:rsidP="00075BBF">
            <w:pPr>
              <w:pStyle w:val="ConsPlusNormal"/>
            </w:pPr>
          </w:p>
        </w:tc>
        <w:tc>
          <w:tcPr>
            <w:tcW w:w="935" w:type="dxa"/>
          </w:tcPr>
          <w:p w:rsidR="003A7ACA" w:rsidRPr="002562BD" w:rsidRDefault="003A7ACA" w:rsidP="00075BBF">
            <w:pPr>
              <w:pStyle w:val="ConsPlusNormal"/>
            </w:pPr>
          </w:p>
        </w:tc>
        <w:tc>
          <w:tcPr>
            <w:tcW w:w="2042" w:type="dxa"/>
          </w:tcPr>
          <w:p w:rsidR="003A7ACA" w:rsidRPr="002562BD" w:rsidRDefault="003A7ACA" w:rsidP="00075BBF">
            <w:pPr>
              <w:pStyle w:val="ConsPlusNormal"/>
            </w:pPr>
          </w:p>
        </w:tc>
        <w:tc>
          <w:tcPr>
            <w:tcW w:w="3827" w:type="dxa"/>
          </w:tcPr>
          <w:p w:rsidR="003A7ACA" w:rsidRPr="002562BD" w:rsidRDefault="003A7ACA" w:rsidP="00075BBF">
            <w:pPr>
              <w:pStyle w:val="ConsPlusNormal"/>
            </w:pPr>
          </w:p>
        </w:tc>
      </w:tr>
      <w:tr w:rsidR="003A7ACA" w:rsidRPr="002562BD" w:rsidTr="00075BBF">
        <w:tc>
          <w:tcPr>
            <w:tcW w:w="4173" w:type="dxa"/>
          </w:tcPr>
          <w:p w:rsidR="003A7ACA" w:rsidRPr="002562BD" w:rsidRDefault="003A7ACA" w:rsidP="00075BBF">
            <w:pPr>
              <w:pStyle w:val="ConsPlusNormal"/>
            </w:pPr>
          </w:p>
        </w:tc>
        <w:tc>
          <w:tcPr>
            <w:tcW w:w="1985" w:type="dxa"/>
          </w:tcPr>
          <w:p w:rsidR="003A7ACA" w:rsidRPr="002562BD" w:rsidRDefault="003A7ACA" w:rsidP="00075BBF">
            <w:pPr>
              <w:pStyle w:val="ConsPlusNormal"/>
            </w:pPr>
          </w:p>
        </w:tc>
        <w:tc>
          <w:tcPr>
            <w:tcW w:w="1984" w:type="dxa"/>
          </w:tcPr>
          <w:p w:rsidR="003A7ACA" w:rsidRPr="002562BD" w:rsidRDefault="003A7ACA" w:rsidP="00075BBF">
            <w:pPr>
              <w:pStyle w:val="ConsPlusNormal"/>
            </w:pPr>
          </w:p>
        </w:tc>
        <w:tc>
          <w:tcPr>
            <w:tcW w:w="935" w:type="dxa"/>
          </w:tcPr>
          <w:p w:rsidR="003A7ACA" w:rsidRPr="002562BD" w:rsidRDefault="003A7ACA" w:rsidP="00075BBF">
            <w:pPr>
              <w:pStyle w:val="ConsPlusNormal"/>
            </w:pPr>
          </w:p>
        </w:tc>
        <w:tc>
          <w:tcPr>
            <w:tcW w:w="2042" w:type="dxa"/>
          </w:tcPr>
          <w:p w:rsidR="003A7ACA" w:rsidRPr="002562BD" w:rsidRDefault="003A7ACA" w:rsidP="00075BBF">
            <w:pPr>
              <w:pStyle w:val="ConsPlusNormal"/>
            </w:pPr>
          </w:p>
        </w:tc>
        <w:tc>
          <w:tcPr>
            <w:tcW w:w="3827" w:type="dxa"/>
          </w:tcPr>
          <w:p w:rsidR="003A7ACA" w:rsidRPr="002562BD" w:rsidRDefault="003A7ACA" w:rsidP="00075BBF">
            <w:pPr>
              <w:pStyle w:val="ConsPlusNormal"/>
            </w:pPr>
          </w:p>
        </w:tc>
      </w:tr>
    </w:tbl>
    <w:p w:rsidR="003A7ACA" w:rsidRPr="002562BD" w:rsidRDefault="003A7ACA" w:rsidP="003A7ACA">
      <w:pPr>
        <w:pStyle w:val="ConsPlusNonformat"/>
        <w:ind w:left="4956" w:firstLine="708"/>
        <w:rPr>
          <w:sz w:val="6"/>
          <w:szCs w:val="6"/>
        </w:rPr>
      </w:pPr>
      <w:bookmarkStart w:id="35" w:name="P1115"/>
      <w:bookmarkEnd w:id="35"/>
    </w:p>
    <w:p w:rsidR="003A7ACA" w:rsidRPr="002562BD" w:rsidRDefault="003A7ACA" w:rsidP="003A7ACA">
      <w:pPr>
        <w:pStyle w:val="ConsPlusNonformat"/>
        <w:ind w:left="4956" w:firstLine="708"/>
      </w:pPr>
      <w:r w:rsidRPr="002562BD">
        <w:t>Подписи сторон:</w:t>
      </w:r>
    </w:p>
    <w:p w:rsidR="003A7ACA" w:rsidRPr="002562BD" w:rsidRDefault="003A7ACA" w:rsidP="003A7ACA">
      <w:pPr>
        <w:pStyle w:val="ConsPlusNonformat"/>
        <w:ind w:firstLine="708"/>
        <w:jc w:val="both"/>
      </w:pPr>
      <w:r w:rsidRPr="002562BD">
        <w:t xml:space="preserve"> ______________________________________________________ </w:t>
      </w:r>
      <w:r w:rsidRPr="002562BD">
        <w:tab/>
      </w:r>
      <w:r w:rsidRPr="002562BD">
        <w:tab/>
        <w:t xml:space="preserve"> __________________________________________________</w:t>
      </w:r>
    </w:p>
    <w:p w:rsidR="003A7ACA" w:rsidRPr="002562BD" w:rsidRDefault="003A7ACA" w:rsidP="003A7ACA">
      <w:pPr>
        <w:pStyle w:val="ConsPlusNonformat"/>
        <w:jc w:val="both"/>
      </w:pPr>
      <w:r w:rsidRPr="002562BD">
        <w:t xml:space="preserve">                (Наименование </w:t>
      </w:r>
      <w:proofErr w:type="gramStart"/>
      <w:r w:rsidRPr="002562BD">
        <w:t xml:space="preserve">Муниципалитета)   </w:t>
      </w:r>
      <w:proofErr w:type="gramEnd"/>
      <w:r w:rsidRPr="002562BD">
        <w:t xml:space="preserve">  </w:t>
      </w:r>
      <w:r w:rsidRPr="002562BD">
        <w:tab/>
        <w:t xml:space="preserve">                         (Наименование Департамента, Управления)</w:t>
      </w:r>
    </w:p>
    <w:p w:rsidR="003A7ACA" w:rsidRPr="002562BD" w:rsidRDefault="003A7ACA" w:rsidP="003A7ACA">
      <w:pPr>
        <w:pStyle w:val="ConsPlusNonformat"/>
        <w:ind w:firstLine="708"/>
        <w:jc w:val="both"/>
      </w:pPr>
    </w:p>
    <w:p w:rsidR="003A7ACA" w:rsidRPr="002562BD" w:rsidRDefault="003A7ACA" w:rsidP="003A7ACA">
      <w:pPr>
        <w:spacing w:after="200" w:line="276" w:lineRule="auto"/>
        <w:rPr>
          <w:rFonts w:ascii="Calibri" w:hAnsi="Calibri" w:cs="Calibri"/>
          <w:sz w:val="22"/>
        </w:rPr>
      </w:pPr>
      <w:r w:rsidRPr="002562BD">
        <w:br w:type="page"/>
      </w:r>
    </w:p>
    <w:p w:rsidR="003A7ACA" w:rsidRPr="002562BD" w:rsidRDefault="003A7ACA" w:rsidP="003A7ACA">
      <w:pPr>
        <w:pStyle w:val="ConsPlusNormal"/>
        <w:jc w:val="right"/>
        <w:outlineLvl w:val="1"/>
      </w:pPr>
      <w:r w:rsidRPr="002562BD">
        <w:t>Приложение № 6</w:t>
      </w:r>
    </w:p>
    <w:p w:rsidR="003A7ACA" w:rsidRPr="002562BD" w:rsidRDefault="003A7ACA" w:rsidP="003A7ACA">
      <w:pPr>
        <w:pStyle w:val="ConsPlusNormal"/>
        <w:jc w:val="right"/>
      </w:pPr>
      <w:r w:rsidRPr="002562BD">
        <w:t xml:space="preserve">к форме соглашения о предоставлении иного МБТ </w:t>
      </w:r>
    </w:p>
    <w:p w:rsidR="003A7ACA" w:rsidRPr="002562BD" w:rsidRDefault="003A7ACA" w:rsidP="003A7ACA">
      <w:pPr>
        <w:pStyle w:val="ConsPlusNormal"/>
        <w:jc w:val="right"/>
        <w:rPr>
          <w:szCs w:val="28"/>
        </w:rPr>
      </w:pPr>
      <w:r w:rsidRPr="002562BD">
        <w:rPr>
          <w:szCs w:val="28"/>
        </w:rPr>
        <w:t xml:space="preserve">из областного бюджета Брянской области бюджету муниципального образования, </w:t>
      </w:r>
    </w:p>
    <w:p w:rsidR="003A7ACA" w:rsidRPr="002562BD" w:rsidRDefault="003A7ACA" w:rsidP="003A7ACA">
      <w:pPr>
        <w:pStyle w:val="ConsPlusNormal"/>
        <w:jc w:val="right"/>
      </w:pPr>
      <w:r w:rsidRPr="002562BD">
        <w:t>утвержденной постановлением Правительства Брянской области</w:t>
      </w:r>
    </w:p>
    <w:p w:rsidR="003A7ACA" w:rsidRPr="002562BD" w:rsidRDefault="003A7ACA" w:rsidP="003A7ACA">
      <w:pPr>
        <w:pStyle w:val="ConsPlusNormal"/>
        <w:jc w:val="right"/>
      </w:pPr>
      <w:r w:rsidRPr="002562BD">
        <w:t>от ______________ № _____</w:t>
      </w:r>
    </w:p>
    <w:p w:rsidR="003A7ACA" w:rsidRPr="002562BD" w:rsidRDefault="003A7ACA" w:rsidP="003A7ACA">
      <w:pPr>
        <w:pStyle w:val="ConsPlusNormal"/>
        <w:ind w:firstLine="540"/>
        <w:jc w:val="both"/>
        <w:rPr>
          <w:sz w:val="10"/>
          <w:szCs w:val="10"/>
        </w:rPr>
      </w:pPr>
    </w:p>
    <w:p w:rsidR="003A7ACA" w:rsidRPr="002562BD" w:rsidRDefault="003A7ACA" w:rsidP="003A7ACA">
      <w:pPr>
        <w:pStyle w:val="ConsPlusNormal"/>
        <w:jc w:val="right"/>
      </w:pPr>
      <w:r w:rsidRPr="002562BD">
        <w:t>"Приложение № ______</w:t>
      </w:r>
    </w:p>
    <w:p w:rsidR="003A7ACA" w:rsidRPr="002562BD" w:rsidRDefault="003A7ACA" w:rsidP="003A7ACA">
      <w:pPr>
        <w:pStyle w:val="ConsPlusNormal"/>
        <w:jc w:val="right"/>
      </w:pPr>
      <w:r w:rsidRPr="002562BD">
        <w:t>к Соглашению от "__" _____ 20__ г. № ___</w:t>
      </w:r>
    </w:p>
    <w:p w:rsidR="003A7ACA" w:rsidRPr="002562BD" w:rsidRDefault="003A7ACA" w:rsidP="003A7ACA">
      <w:pPr>
        <w:pStyle w:val="ConsPlusNormal"/>
        <w:ind w:firstLine="540"/>
        <w:jc w:val="both"/>
        <w:rPr>
          <w:sz w:val="10"/>
          <w:szCs w:val="10"/>
        </w:rPr>
      </w:pPr>
    </w:p>
    <w:p w:rsidR="003A7ACA" w:rsidRPr="002562BD" w:rsidRDefault="003A7ACA" w:rsidP="003A7ACA">
      <w:pPr>
        <w:pStyle w:val="ConsPlusNormal"/>
        <w:ind w:firstLine="540"/>
        <w:jc w:val="both"/>
        <w:rPr>
          <w:sz w:val="10"/>
          <w:szCs w:val="10"/>
        </w:rPr>
      </w:pPr>
    </w:p>
    <w:p w:rsidR="003A7ACA" w:rsidRPr="002562BD" w:rsidRDefault="003A7ACA" w:rsidP="003A7ACA">
      <w:pPr>
        <w:pStyle w:val="ConsPlusNonformat"/>
        <w:jc w:val="center"/>
        <w:rPr>
          <w:rPrChange w:id="36" w:author="Gapchina" w:date="2019-06-24T12:42:00Z">
            <w:rPr>
              <w:b/>
            </w:rPr>
          </w:rPrChange>
        </w:rPr>
      </w:pPr>
      <w:bookmarkStart w:id="37" w:name="P1133"/>
      <w:bookmarkEnd w:id="37"/>
      <w:r w:rsidRPr="002562BD">
        <w:rPr>
          <w:rPrChange w:id="38" w:author="Gapchina" w:date="2019-06-24T12:42:00Z">
            <w:rPr>
              <w:b/>
            </w:rPr>
          </w:rPrChange>
        </w:rPr>
        <w:t xml:space="preserve">ОТЧЕТ </w:t>
      </w:r>
    </w:p>
    <w:p w:rsidR="003A7ACA" w:rsidRPr="002562BD" w:rsidRDefault="003A7ACA" w:rsidP="003A7ACA">
      <w:pPr>
        <w:pStyle w:val="ConsPlusNonformat"/>
        <w:jc w:val="center"/>
        <w:rPr>
          <w:rPrChange w:id="39" w:author="Gapchina" w:date="2019-06-24T12:42:00Z">
            <w:rPr>
              <w:b/>
            </w:rPr>
          </w:rPrChange>
        </w:rPr>
      </w:pPr>
      <w:r w:rsidRPr="002562BD">
        <w:rPr>
          <w:rPrChange w:id="40" w:author="Gapchina" w:date="2019-06-24T12:42:00Z">
            <w:rPr>
              <w:b/>
            </w:rPr>
          </w:rPrChange>
        </w:rPr>
        <w:t>о расходах, на финансирование которых предоставлен иной МБТ</w:t>
      </w:r>
    </w:p>
    <w:p w:rsidR="003A7ACA" w:rsidRPr="002562BD" w:rsidRDefault="003A7ACA" w:rsidP="003A7ACA">
      <w:pPr>
        <w:pStyle w:val="ConsPlusNonformat"/>
        <w:jc w:val="center"/>
        <w:rPr>
          <w:sz w:val="10"/>
          <w:szCs w:val="10"/>
          <w:rPrChange w:id="41" w:author="Gapchina" w:date="2019-06-24T12:42:00Z">
            <w:rPr>
              <w:b/>
              <w:sz w:val="10"/>
              <w:szCs w:val="10"/>
            </w:rPr>
          </w:rPrChange>
        </w:rPr>
      </w:pPr>
    </w:p>
    <w:tbl>
      <w:tblPr>
        <w:tblW w:w="14714" w:type="dxa"/>
        <w:tblInd w:w="488" w:type="dxa"/>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521"/>
        <w:gridCol w:w="5812"/>
        <w:gridCol w:w="1417"/>
        <w:gridCol w:w="964"/>
      </w:tblGrid>
      <w:tr w:rsidR="003A7ACA" w:rsidRPr="002562BD" w:rsidTr="00075BBF">
        <w:tc>
          <w:tcPr>
            <w:tcW w:w="12333" w:type="dxa"/>
            <w:gridSpan w:val="2"/>
            <w:vMerge w:val="restart"/>
            <w:tcBorders>
              <w:top w:val="nil"/>
              <w:left w:val="nil"/>
              <w:right w:val="nil"/>
            </w:tcBorders>
          </w:tcPr>
          <w:p w:rsidR="003A7ACA" w:rsidRPr="002562BD" w:rsidRDefault="003A7ACA" w:rsidP="00075BBF">
            <w:pPr>
              <w:pStyle w:val="ConsPlusNormal"/>
              <w:jc w:val="center"/>
            </w:pPr>
            <w:r w:rsidRPr="002562BD">
              <w:t>на 1 _____ 20__ г.</w:t>
            </w:r>
          </w:p>
        </w:tc>
        <w:tc>
          <w:tcPr>
            <w:tcW w:w="1417" w:type="dxa"/>
            <w:tcBorders>
              <w:top w:val="nil"/>
              <w:left w:val="nil"/>
              <w:bottom w:val="nil"/>
              <w:right w:val="single" w:sz="4" w:space="0" w:color="auto"/>
            </w:tcBorders>
          </w:tcPr>
          <w:p w:rsidR="003A7ACA" w:rsidRPr="002562BD" w:rsidRDefault="003A7ACA" w:rsidP="00075BBF">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A7ACA" w:rsidRPr="002562BD" w:rsidRDefault="003A7ACA" w:rsidP="00075BBF">
            <w:pPr>
              <w:pStyle w:val="ConsPlusNormal"/>
              <w:jc w:val="center"/>
            </w:pPr>
            <w:r w:rsidRPr="002562BD">
              <w:t>КОДЫ</w:t>
            </w:r>
          </w:p>
        </w:tc>
      </w:tr>
      <w:tr w:rsidR="003A7ACA" w:rsidRPr="002562BD" w:rsidTr="00075BBF">
        <w:tc>
          <w:tcPr>
            <w:tcW w:w="12333" w:type="dxa"/>
            <w:gridSpan w:val="2"/>
            <w:vMerge/>
            <w:tcBorders>
              <w:left w:val="nil"/>
              <w:bottom w:val="nil"/>
              <w:right w:val="nil"/>
            </w:tcBorders>
          </w:tcPr>
          <w:p w:rsidR="003A7ACA" w:rsidRPr="002562BD" w:rsidRDefault="003A7ACA" w:rsidP="00075BBF">
            <w:pPr>
              <w:pStyle w:val="ConsPlusNormal"/>
              <w:jc w:val="center"/>
            </w:pPr>
          </w:p>
        </w:tc>
        <w:tc>
          <w:tcPr>
            <w:tcW w:w="1417" w:type="dxa"/>
            <w:tcBorders>
              <w:top w:val="nil"/>
              <w:left w:val="nil"/>
              <w:bottom w:val="nil"/>
              <w:right w:val="single" w:sz="4" w:space="0" w:color="auto"/>
            </w:tcBorders>
          </w:tcPr>
          <w:p w:rsidR="003A7ACA" w:rsidRPr="002562BD" w:rsidRDefault="003A7ACA" w:rsidP="00075BBF">
            <w:pPr>
              <w:pStyle w:val="ConsPlusNormal"/>
              <w:jc w:val="right"/>
            </w:pPr>
            <w:r w:rsidRPr="002562BD">
              <w:t>Дата</w:t>
            </w:r>
          </w:p>
        </w:tc>
        <w:tc>
          <w:tcPr>
            <w:tcW w:w="964" w:type="dxa"/>
            <w:tcBorders>
              <w:top w:val="single" w:sz="4" w:space="0" w:color="auto"/>
              <w:left w:val="single" w:sz="4" w:space="0" w:color="auto"/>
              <w:bottom w:val="single" w:sz="4" w:space="0" w:color="auto"/>
              <w:right w:val="single" w:sz="4" w:space="0" w:color="auto"/>
            </w:tcBorders>
          </w:tcPr>
          <w:p w:rsidR="003A7ACA" w:rsidRPr="002562BD" w:rsidRDefault="003A7ACA" w:rsidP="00075BBF">
            <w:pPr>
              <w:pStyle w:val="ConsPlusNormal"/>
            </w:pPr>
          </w:p>
        </w:tc>
      </w:tr>
      <w:tr w:rsidR="003A7ACA" w:rsidRPr="002562BD" w:rsidTr="00075BBF">
        <w:tc>
          <w:tcPr>
            <w:tcW w:w="6521" w:type="dxa"/>
            <w:vMerge w:val="restart"/>
            <w:tcBorders>
              <w:top w:val="nil"/>
              <w:left w:val="nil"/>
              <w:bottom w:val="nil"/>
              <w:right w:val="nil"/>
            </w:tcBorders>
          </w:tcPr>
          <w:p w:rsidR="003A7ACA" w:rsidRPr="002562BD" w:rsidRDefault="003A7ACA" w:rsidP="00075BBF">
            <w:pPr>
              <w:pStyle w:val="ConsPlusNormal"/>
            </w:pPr>
            <w:r w:rsidRPr="002562BD">
              <w:t>Наименование уполномоченного органа местного самоуправления</w:t>
            </w:r>
          </w:p>
        </w:tc>
        <w:tc>
          <w:tcPr>
            <w:tcW w:w="5812" w:type="dxa"/>
            <w:vMerge w:val="restart"/>
            <w:tcBorders>
              <w:top w:val="nil"/>
              <w:left w:val="nil"/>
              <w:bottom w:val="single" w:sz="4" w:space="0" w:color="auto"/>
              <w:right w:val="nil"/>
            </w:tcBorders>
          </w:tcPr>
          <w:p w:rsidR="003A7ACA" w:rsidRPr="002562BD" w:rsidRDefault="003A7ACA" w:rsidP="00075BBF">
            <w:pPr>
              <w:pStyle w:val="ConsPlusNormal"/>
            </w:pPr>
          </w:p>
        </w:tc>
        <w:tc>
          <w:tcPr>
            <w:tcW w:w="1417" w:type="dxa"/>
            <w:tcBorders>
              <w:top w:val="nil"/>
              <w:left w:val="nil"/>
              <w:bottom w:val="nil"/>
              <w:right w:val="single" w:sz="4" w:space="0" w:color="auto"/>
            </w:tcBorders>
            <w:vAlign w:val="bottom"/>
          </w:tcPr>
          <w:p w:rsidR="003A7ACA" w:rsidRPr="002562BD" w:rsidRDefault="003A7ACA" w:rsidP="00075BBF">
            <w:pPr>
              <w:pStyle w:val="ConsPlusNormal"/>
              <w:jc w:val="right"/>
            </w:pPr>
            <w:r w:rsidRPr="002562BD">
              <w:t>по ОКПО</w:t>
            </w:r>
          </w:p>
        </w:tc>
        <w:tc>
          <w:tcPr>
            <w:tcW w:w="964" w:type="dxa"/>
            <w:tcBorders>
              <w:top w:val="single" w:sz="4" w:space="0" w:color="auto"/>
              <w:left w:val="single" w:sz="4" w:space="0" w:color="auto"/>
              <w:bottom w:val="single" w:sz="4" w:space="0" w:color="auto"/>
              <w:right w:val="single" w:sz="4" w:space="0" w:color="auto"/>
            </w:tcBorders>
          </w:tcPr>
          <w:p w:rsidR="003A7ACA" w:rsidRPr="002562BD" w:rsidRDefault="003A7ACA" w:rsidP="00075BBF">
            <w:pPr>
              <w:pStyle w:val="ConsPlusNormal"/>
            </w:pPr>
          </w:p>
        </w:tc>
      </w:tr>
      <w:tr w:rsidR="003A7ACA" w:rsidRPr="002562BD" w:rsidTr="00075BBF">
        <w:tc>
          <w:tcPr>
            <w:tcW w:w="6521" w:type="dxa"/>
            <w:vMerge/>
            <w:tcBorders>
              <w:top w:val="nil"/>
              <w:left w:val="nil"/>
              <w:bottom w:val="nil"/>
              <w:right w:val="nil"/>
            </w:tcBorders>
          </w:tcPr>
          <w:p w:rsidR="003A7ACA" w:rsidRPr="002562BD" w:rsidRDefault="003A7ACA" w:rsidP="00075BBF"/>
        </w:tc>
        <w:tc>
          <w:tcPr>
            <w:tcW w:w="5812" w:type="dxa"/>
            <w:vMerge/>
            <w:tcBorders>
              <w:top w:val="nil"/>
              <w:left w:val="nil"/>
              <w:bottom w:val="single" w:sz="4" w:space="0" w:color="auto"/>
              <w:right w:val="nil"/>
            </w:tcBorders>
          </w:tcPr>
          <w:p w:rsidR="003A7ACA" w:rsidRPr="002562BD" w:rsidRDefault="003A7ACA" w:rsidP="00075BBF"/>
        </w:tc>
        <w:tc>
          <w:tcPr>
            <w:tcW w:w="1417" w:type="dxa"/>
            <w:tcBorders>
              <w:top w:val="nil"/>
              <w:left w:val="nil"/>
              <w:bottom w:val="nil"/>
              <w:right w:val="single" w:sz="4" w:space="0" w:color="auto"/>
            </w:tcBorders>
            <w:vAlign w:val="bottom"/>
          </w:tcPr>
          <w:p w:rsidR="003A7ACA" w:rsidRPr="002562BD" w:rsidRDefault="003A7ACA" w:rsidP="00075BBF">
            <w:pPr>
              <w:pStyle w:val="ConsPlusNormal"/>
              <w:jc w:val="right"/>
            </w:pPr>
            <w:r w:rsidRPr="002562BD">
              <w:t>Глава по БК</w:t>
            </w:r>
          </w:p>
        </w:tc>
        <w:tc>
          <w:tcPr>
            <w:tcW w:w="964" w:type="dxa"/>
            <w:tcBorders>
              <w:top w:val="single" w:sz="4" w:space="0" w:color="auto"/>
              <w:left w:val="single" w:sz="4" w:space="0" w:color="auto"/>
              <w:bottom w:val="single" w:sz="4" w:space="0" w:color="auto"/>
              <w:right w:val="single" w:sz="4" w:space="0" w:color="auto"/>
            </w:tcBorders>
          </w:tcPr>
          <w:p w:rsidR="003A7ACA" w:rsidRPr="002562BD" w:rsidRDefault="003A7ACA" w:rsidP="00075BBF">
            <w:pPr>
              <w:pStyle w:val="ConsPlusNormal"/>
            </w:pPr>
          </w:p>
        </w:tc>
      </w:tr>
      <w:tr w:rsidR="003A7ACA" w:rsidRPr="002562BD" w:rsidTr="00075BBF">
        <w:tc>
          <w:tcPr>
            <w:tcW w:w="6521" w:type="dxa"/>
            <w:tcBorders>
              <w:top w:val="nil"/>
              <w:left w:val="nil"/>
              <w:bottom w:val="nil"/>
              <w:right w:val="nil"/>
            </w:tcBorders>
          </w:tcPr>
          <w:p w:rsidR="003A7ACA" w:rsidRPr="002562BD" w:rsidRDefault="003A7ACA" w:rsidP="00075BBF">
            <w:pPr>
              <w:pStyle w:val="ConsPlusNormal"/>
            </w:pPr>
            <w:r w:rsidRPr="002562BD">
              <w:t>Наименование местного бюджета</w:t>
            </w:r>
          </w:p>
        </w:tc>
        <w:tc>
          <w:tcPr>
            <w:tcW w:w="5812" w:type="dxa"/>
            <w:tcBorders>
              <w:top w:val="single" w:sz="4" w:space="0" w:color="auto"/>
              <w:left w:val="nil"/>
              <w:bottom w:val="single" w:sz="4" w:space="0" w:color="auto"/>
              <w:right w:val="nil"/>
            </w:tcBorders>
          </w:tcPr>
          <w:p w:rsidR="003A7ACA" w:rsidRPr="002562BD" w:rsidRDefault="003A7ACA" w:rsidP="00075BBF">
            <w:pPr>
              <w:pStyle w:val="ConsPlusNormal"/>
            </w:pPr>
          </w:p>
        </w:tc>
        <w:tc>
          <w:tcPr>
            <w:tcW w:w="1417" w:type="dxa"/>
            <w:tcBorders>
              <w:top w:val="nil"/>
              <w:left w:val="nil"/>
              <w:bottom w:val="nil"/>
              <w:right w:val="single" w:sz="4" w:space="0" w:color="auto"/>
            </w:tcBorders>
            <w:vAlign w:val="bottom"/>
          </w:tcPr>
          <w:p w:rsidR="003A7ACA" w:rsidRPr="002562BD" w:rsidRDefault="003A7ACA" w:rsidP="00075BBF">
            <w:pPr>
              <w:pStyle w:val="ConsPlusNormal"/>
              <w:jc w:val="right"/>
            </w:pPr>
            <w:r w:rsidRPr="002562BD">
              <w:t xml:space="preserve">по </w:t>
            </w:r>
            <w:r w:rsidRPr="002562BD">
              <w:rPr>
                <w:color w:val="0000FF"/>
                <w:rPrChange w:id="42" w:author="Gapchina" w:date="2019-06-24T12:42:00Z">
                  <w:rPr>
                    <w:color w:val="0000FF"/>
                  </w:rPr>
                </w:rPrChange>
              </w:rPr>
              <w:fldChar w:fldCharType="begin"/>
            </w:r>
            <w:r w:rsidRPr="002562BD">
              <w:rPr>
                <w:color w:val="0000FF"/>
              </w:rPr>
              <w:instrText xml:space="preserve"> HYPERLINK "consultantplus://offline/ref=D81D8FC7433BA39BFCF2FC1D17C7D847E7CD2363EFF44D67DCD982F0E6y4o2F" </w:instrText>
            </w:r>
            <w:r w:rsidRPr="002562BD">
              <w:rPr>
                <w:color w:val="0000FF"/>
                <w:rPrChange w:id="43" w:author="Gapchina" w:date="2019-06-24T12:42:00Z">
                  <w:rPr>
                    <w:color w:val="0000FF"/>
                  </w:rPr>
                </w:rPrChange>
              </w:rPr>
              <w:fldChar w:fldCharType="separate"/>
            </w:r>
            <w:r w:rsidRPr="002562BD">
              <w:rPr>
                <w:color w:val="0000FF"/>
              </w:rPr>
              <w:t>ОКТМО</w:t>
            </w:r>
            <w:r w:rsidRPr="002562BD">
              <w:rPr>
                <w:color w:val="0000FF"/>
                <w:rPrChange w:id="44" w:author="Gapchina" w:date="2019-06-24T12:42:00Z">
                  <w:rPr>
                    <w:color w:val="0000FF"/>
                  </w:rPr>
                </w:rPrChange>
              </w:rPr>
              <w:fldChar w:fldCharType="end"/>
            </w:r>
          </w:p>
        </w:tc>
        <w:tc>
          <w:tcPr>
            <w:tcW w:w="964" w:type="dxa"/>
            <w:tcBorders>
              <w:top w:val="single" w:sz="4" w:space="0" w:color="auto"/>
              <w:left w:val="single" w:sz="4" w:space="0" w:color="auto"/>
              <w:bottom w:val="single" w:sz="4" w:space="0" w:color="auto"/>
              <w:right w:val="single" w:sz="4" w:space="0" w:color="auto"/>
            </w:tcBorders>
          </w:tcPr>
          <w:p w:rsidR="003A7ACA" w:rsidRPr="002562BD" w:rsidRDefault="003A7ACA" w:rsidP="00075BBF">
            <w:pPr>
              <w:pStyle w:val="ConsPlusNormal"/>
            </w:pPr>
          </w:p>
        </w:tc>
      </w:tr>
      <w:tr w:rsidR="003A7ACA" w:rsidRPr="002562BD" w:rsidTr="00075BBF">
        <w:tc>
          <w:tcPr>
            <w:tcW w:w="6521" w:type="dxa"/>
            <w:tcBorders>
              <w:top w:val="nil"/>
              <w:left w:val="nil"/>
              <w:bottom w:val="nil"/>
              <w:right w:val="nil"/>
            </w:tcBorders>
          </w:tcPr>
          <w:p w:rsidR="003A7ACA" w:rsidRPr="002562BD" w:rsidRDefault="003A7ACA" w:rsidP="00075BBF">
            <w:pPr>
              <w:pStyle w:val="ConsPlusNormal"/>
            </w:pPr>
            <w:r w:rsidRPr="002562BD">
              <w:t>Наименование финансового органа муниципального образования</w:t>
            </w:r>
          </w:p>
        </w:tc>
        <w:tc>
          <w:tcPr>
            <w:tcW w:w="5812" w:type="dxa"/>
            <w:tcBorders>
              <w:top w:val="single" w:sz="4" w:space="0" w:color="auto"/>
              <w:left w:val="nil"/>
              <w:bottom w:val="single" w:sz="4" w:space="0" w:color="auto"/>
              <w:right w:val="nil"/>
            </w:tcBorders>
          </w:tcPr>
          <w:p w:rsidR="003A7ACA" w:rsidRPr="002562BD" w:rsidRDefault="003A7ACA" w:rsidP="00075BBF">
            <w:pPr>
              <w:pStyle w:val="ConsPlusNormal"/>
            </w:pPr>
          </w:p>
        </w:tc>
        <w:tc>
          <w:tcPr>
            <w:tcW w:w="1417" w:type="dxa"/>
            <w:tcBorders>
              <w:top w:val="nil"/>
              <w:left w:val="nil"/>
              <w:bottom w:val="nil"/>
              <w:right w:val="single" w:sz="4" w:space="0" w:color="auto"/>
            </w:tcBorders>
            <w:vAlign w:val="bottom"/>
          </w:tcPr>
          <w:p w:rsidR="003A7ACA" w:rsidRPr="002562BD" w:rsidRDefault="003A7ACA" w:rsidP="00075BBF">
            <w:pPr>
              <w:pStyle w:val="ConsPlusNormal"/>
              <w:jc w:val="right"/>
            </w:pPr>
            <w:r w:rsidRPr="002562BD">
              <w:t>по ОКПО</w:t>
            </w:r>
          </w:p>
        </w:tc>
        <w:tc>
          <w:tcPr>
            <w:tcW w:w="964" w:type="dxa"/>
            <w:tcBorders>
              <w:top w:val="single" w:sz="4" w:space="0" w:color="auto"/>
              <w:left w:val="single" w:sz="4" w:space="0" w:color="auto"/>
              <w:bottom w:val="single" w:sz="4" w:space="0" w:color="auto"/>
              <w:right w:val="single" w:sz="4" w:space="0" w:color="auto"/>
            </w:tcBorders>
          </w:tcPr>
          <w:p w:rsidR="003A7ACA" w:rsidRPr="002562BD" w:rsidRDefault="003A7ACA" w:rsidP="00075BBF">
            <w:pPr>
              <w:pStyle w:val="ConsPlusNormal"/>
            </w:pPr>
          </w:p>
        </w:tc>
      </w:tr>
      <w:tr w:rsidR="003A7ACA" w:rsidRPr="002562BD" w:rsidTr="00075BBF">
        <w:tc>
          <w:tcPr>
            <w:tcW w:w="6521" w:type="dxa"/>
            <w:tcBorders>
              <w:top w:val="nil"/>
              <w:left w:val="nil"/>
              <w:bottom w:val="nil"/>
              <w:right w:val="nil"/>
            </w:tcBorders>
          </w:tcPr>
          <w:p w:rsidR="003A7ACA" w:rsidRPr="002562BD" w:rsidRDefault="003A7ACA" w:rsidP="00075BBF">
            <w:pPr>
              <w:pStyle w:val="ConsPlusNormal"/>
            </w:pPr>
            <w:r w:rsidRPr="002562BD">
              <w:t>Наименование исполнительного органа государственной власти Брянской области</w:t>
            </w:r>
          </w:p>
        </w:tc>
        <w:tc>
          <w:tcPr>
            <w:tcW w:w="5812" w:type="dxa"/>
            <w:tcBorders>
              <w:top w:val="single" w:sz="4" w:space="0" w:color="auto"/>
              <w:left w:val="nil"/>
              <w:bottom w:val="single" w:sz="4" w:space="0" w:color="auto"/>
              <w:right w:val="nil"/>
            </w:tcBorders>
          </w:tcPr>
          <w:p w:rsidR="003A7ACA" w:rsidRPr="002562BD" w:rsidRDefault="003A7ACA" w:rsidP="00075BBF">
            <w:pPr>
              <w:pStyle w:val="ConsPlusNormal"/>
            </w:pPr>
          </w:p>
        </w:tc>
        <w:tc>
          <w:tcPr>
            <w:tcW w:w="1417" w:type="dxa"/>
            <w:tcBorders>
              <w:top w:val="nil"/>
              <w:left w:val="nil"/>
              <w:bottom w:val="nil"/>
              <w:right w:val="single" w:sz="4" w:space="0" w:color="auto"/>
            </w:tcBorders>
            <w:vAlign w:val="bottom"/>
          </w:tcPr>
          <w:p w:rsidR="003A7ACA" w:rsidRPr="002562BD" w:rsidRDefault="003A7ACA" w:rsidP="00075BBF">
            <w:pPr>
              <w:pStyle w:val="ConsPlusNormal"/>
              <w:jc w:val="right"/>
            </w:pPr>
            <w:r w:rsidRPr="002562BD">
              <w:t>Глава по БК</w:t>
            </w:r>
          </w:p>
        </w:tc>
        <w:tc>
          <w:tcPr>
            <w:tcW w:w="964" w:type="dxa"/>
            <w:tcBorders>
              <w:top w:val="single" w:sz="4" w:space="0" w:color="auto"/>
              <w:left w:val="single" w:sz="4" w:space="0" w:color="auto"/>
              <w:bottom w:val="single" w:sz="4" w:space="0" w:color="auto"/>
              <w:right w:val="single" w:sz="4" w:space="0" w:color="auto"/>
            </w:tcBorders>
          </w:tcPr>
          <w:p w:rsidR="003A7ACA" w:rsidRPr="002562BD" w:rsidRDefault="003A7ACA" w:rsidP="00075BBF">
            <w:pPr>
              <w:pStyle w:val="ConsPlusNormal"/>
            </w:pPr>
          </w:p>
        </w:tc>
      </w:tr>
      <w:tr w:rsidR="003A7ACA" w:rsidRPr="002562BD" w:rsidTr="00075BBF">
        <w:tc>
          <w:tcPr>
            <w:tcW w:w="6521" w:type="dxa"/>
            <w:tcBorders>
              <w:top w:val="nil"/>
              <w:left w:val="nil"/>
              <w:bottom w:val="nil"/>
              <w:right w:val="nil"/>
            </w:tcBorders>
          </w:tcPr>
          <w:p w:rsidR="003A7ACA" w:rsidRPr="002562BD" w:rsidRDefault="003A7ACA" w:rsidP="00075BBF">
            <w:pPr>
              <w:pStyle w:val="ConsPlusNormal"/>
            </w:pPr>
            <w:r w:rsidRPr="002562BD">
              <w:t>Наименование государственной программы /Непрограммное направление деятельности</w:t>
            </w:r>
          </w:p>
        </w:tc>
        <w:tc>
          <w:tcPr>
            <w:tcW w:w="5812" w:type="dxa"/>
            <w:tcBorders>
              <w:top w:val="single" w:sz="4" w:space="0" w:color="auto"/>
              <w:left w:val="nil"/>
              <w:bottom w:val="single" w:sz="4" w:space="0" w:color="auto"/>
              <w:right w:val="nil"/>
            </w:tcBorders>
          </w:tcPr>
          <w:p w:rsidR="003A7ACA" w:rsidRPr="002562BD" w:rsidRDefault="003A7ACA" w:rsidP="00075BBF">
            <w:pPr>
              <w:pStyle w:val="ConsPlusNormal"/>
            </w:pPr>
          </w:p>
        </w:tc>
        <w:tc>
          <w:tcPr>
            <w:tcW w:w="1417" w:type="dxa"/>
            <w:tcBorders>
              <w:top w:val="nil"/>
              <w:left w:val="nil"/>
              <w:bottom w:val="nil"/>
              <w:right w:val="single" w:sz="4" w:space="0" w:color="auto"/>
            </w:tcBorders>
            <w:vAlign w:val="bottom"/>
          </w:tcPr>
          <w:p w:rsidR="003A7ACA" w:rsidRPr="002562BD" w:rsidRDefault="003A7ACA" w:rsidP="00075BBF">
            <w:pPr>
              <w:pStyle w:val="ConsPlusNormal"/>
              <w:jc w:val="right"/>
            </w:pPr>
            <w:r w:rsidRPr="002562BD">
              <w:t>по БК</w:t>
            </w:r>
          </w:p>
        </w:tc>
        <w:tc>
          <w:tcPr>
            <w:tcW w:w="964" w:type="dxa"/>
            <w:tcBorders>
              <w:top w:val="single" w:sz="4" w:space="0" w:color="auto"/>
              <w:left w:val="single" w:sz="4" w:space="0" w:color="auto"/>
              <w:bottom w:val="single" w:sz="4" w:space="0" w:color="auto"/>
              <w:right w:val="single" w:sz="4" w:space="0" w:color="auto"/>
            </w:tcBorders>
          </w:tcPr>
          <w:p w:rsidR="003A7ACA" w:rsidRPr="002562BD" w:rsidRDefault="003A7ACA" w:rsidP="00075BBF">
            <w:pPr>
              <w:pStyle w:val="ConsPlusNormal"/>
            </w:pPr>
          </w:p>
        </w:tc>
      </w:tr>
      <w:tr w:rsidR="003A7ACA" w:rsidRPr="002562BD" w:rsidTr="00075BBF">
        <w:tc>
          <w:tcPr>
            <w:tcW w:w="6521" w:type="dxa"/>
            <w:tcBorders>
              <w:top w:val="nil"/>
              <w:left w:val="nil"/>
              <w:bottom w:val="nil"/>
              <w:right w:val="nil"/>
            </w:tcBorders>
          </w:tcPr>
          <w:p w:rsidR="003A7ACA" w:rsidRPr="002562BD" w:rsidRDefault="003A7ACA" w:rsidP="00075BBF">
            <w:pPr>
              <w:pStyle w:val="ConsPlusNormal"/>
            </w:pPr>
            <w:r w:rsidRPr="002562BD">
              <w:t>Наименование иного МБТ</w:t>
            </w:r>
          </w:p>
        </w:tc>
        <w:tc>
          <w:tcPr>
            <w:tcW w:w="5812" w:type="dxa"/>
            <w:tcBorders>
              <w:top w:val="single" w:sz="4" w:space="0" w:color="auto"/>
              <w:left w:val="nil"/>
              <w:bottom w:val="single" w:sz="4" w:space="0" w:color="auto"/>
              <w:right w:val="nil"/>
            </w:tcBorders>
          </w:tcPr>
          <w:p w:rsidR="003A7ACA" w:rsidRPr="002562BD" w:rsidRDefault="003A7ACA" w:rsidP="00075BBF">
            <w:pPr>
              <w:pStyle w:val="ConsPlusNormal"/>
            </w:pPr>
          </w:p>
        </w:tc>
        <w:tc>
          <w:tcPr>
            <w:tcW w:w="1417" w:type="dxa"/>
            <w:tcBorders>
              <w:top w:val="nil"/>
              <w:left w:val="nil"/>
              <w:bottom w:val="nil"/>
              <w:right w:val="single" w:sz="4" w:space="0" w:color="auto"/>
            </w:tcBorders>
            <w:vAlign w:val="bottom"/>
          </w:tcPr>
          <w:p w:rsidR="003A7ACA" w:rsidRPr="002562BD" w:rsidRDefault="003A7ACA" w:rsidP="00075BBF">
            <w:pPr>
              <w:pStyle w:val="ConsPlusNormal"/>
              <w:jc w:val="right"/>
            </w:pPr>
            <w:r w:rsidRPr="002562BD">
              <w:t>по БК</w:t>
            </w:r>
          </w:p>
        </w:tc>
        <w:tc>
          <w:tcPr>
            <w:tcW w:w="964" w:type="dxa"/>
            <w:tcBorders>
              <w:top w:val="single" w:sz="4" w:space="0" w:color="auto"/>
              <w:left w:val="single" w:sz="4" w:space="0" w:color="auto"/>
              <w:bottom w:val="single" w:sz="4" w:space="0" w:color="auto"/>
              <w:right w:val="single" w:sz="4" w:space="0" w:color="auto"/>
            </w:tcBorders>
          </w:tcPr>
          <w:p w:rsidR="003A7ACA" w:rsidRPr="002562BD" w:rsidRDefault="003A7ACA" w:rsidP="00075BBF">
            <w:pPr>
              <w:pStyle w:val="ConsPlusNormal"/>
            </w:pPr>
          </w:p>
        </w:tc>
      </w:tr>
      <w:tr w:rsidR="003A7ACA" w:rsidRPr="002562BD" w:rsidTr="00075BBF">
        <w:tc>
          <w:tcPr>
            <w:tcW w:w="6521" w:type="dxa"/>
            <w:tcBorders>
              <w:top w:val="nil"/>
              <w:left w:val="nil"/>
              <w:bottom w:val="nil"/>
              <w:right w:val="nil"/>
            </w:tcBorders>
          </w:tcPr>
          <w:p w:rsidR="003A7ACA" w:rsidRPr="002562BD" w:rsidRDefault="003A7ACA" w:rsidP="00075BBF">
            <w:pPr>
              <w:pStyle w:val="ConsPlusNormal"/>
            </w:pPr>
            <w:r w:rsidRPr="002562BD">
              <w:t>Периодичность:</w:t>
            </w:r>
          </w:p>
        </w:tc>
        <w:tc>
          <w:tcPr>
            <w:tcW w:w="5812" w:type="dxa"/>
            <w:tcBorders>
              <w:top w:val="single" w:sz="4" w:space="0" w:color="auto"/>
              <w:left w:val="nil"/>
              <w:bottom w:val="single" w:sz="4" w:space="0" w:color="auto"/>
              <w:right w:val="nil"/>
            </w:tcBorders>
          </w:tcPr>
          <w:p w:rsidR="003A7ACA" w:rsidRPr="002562BD" w:rsidRDefault="003A7ACA" w:rsidP="00075BBF">
            <w:pPr>
              <w:pStyle w:val="ConsPlusNormal"/>
            </w:pPr>
          </w:p>
        </w:tc>
        <w:tc>
          <w:tcPr>
            <w:tcW w:w="1417" w:type="dxa"/>
            <w:tcBorders>
              <w:top w:val="nil"/>
              <w:left w:val="nil"/>
              <w:bottom w:val="nil"/>
              <w:right w:val="single" w:sz="4" w:space="0" w:color="auto"/>
            </w:tcBorders>
            <w:vAlign w:val="bottom"/>
          </w:tcPr>
          <w:p w:rsidR="003A7ACA" w:rsidRPr="002562BD" w:rsidRDefault="003A7ACA" w:rsidP="00075BBF">
            <w:pPr>
              <w:pStyle w:val="ConsPlusNormal"/>
              <w:jc w:val="right"/>
            </w:pPr>
          </w:p>
        </w:tc>
        <w:tc>
          <w:tcPr>
            <w:tcW w:w="964" w:type="dxa"/>
            <w:tcBorders>
              <w:top w:val="single" w:sz="4" w:space="0" w:color="auto"/>
              <w:left w:val="single" w:sz="4" w:space="0" w:color="auto"/>
              <w:bottom w:val="single" w:sz="4" w:space="0" w:color="auto"/>
              <w:right w:val="single" w:sz="4" w:space="0" w:color="auto"/>
            </w:tcBorders>
          </w:tcPr>
          <w:p w:rsidR="003A7ACA" w:rsidRPr="002562BD" w:rsidRDefault="003A7ACA" w:rsidP="00075BBF">
            <w:pPr>
              <w:pStyle w:val="ConsPlusNormal"/>
            </w:pPr>
          </w:p>
        </w:tc>
      </w:tr>
      <w:tr w:rsidR="003A7ACA" w:rsidRPr="002562BD" w:rsidTr="00075BBF">
        <w:tc>
          <w:tcPr>
            <w:tcW w:w="12333" w:type="dxa"/>
            <w:gridSpan w:val="2"/>
            <w:tcBorders>
              <w:top w:val="nil"/>
              <w:left w:val="nil"/>
              <w:bottom w:val="nil"/>
              <w:right w:val="nil"/>
            </w:tcBorders>
          </w:tcPr>
          <w:p w:rsidR="003A7ACA" w:rsidRPr="002562BD" w:rsidRDefault="003A7ACA" w:rsidP="00075BBF">
            <w:pPr>
              <w:pStyle w:val="ConsPlusNormal"/>
            </w:pPr>
            <w:r w:rsidRPr="002562BD">
              <w:t xml:space="preserve">Единица измерения: </w:t>
            </w:r>
            <w:r w:rsidRPr="002562BD">
              <w:rPr>
                <w:u w:val="single"/>
              </w:rPr>
              <w:t>рубль (с точностью до второго десятичного знака после запятой)</w:t>
            </w:r>
          </w:p>
        </w:tc>
        <w:tc>
          <w:tcPr>
            <w:tcW w:w="1417" w:type="dxa"/>
            <w:tcBorders>
              <w:top w:val="nil"/>
              <w:left w:val="nil"/>
              <w:bottom w:val="nil"/>
              <w:right w:val="single" w:sz="4" w:space="0" w:color="auto"/>
            </w:tcBorders>
            <w:vAlign w:val="bottom"/>
          </w:tcPr>
          <w:p w:rsidR="003A7ACA" w:rsidRPr="002562BD" w:rsidRDefault="003A7ACA" w:rsidP="00075BBF">
            <w:pPr>
              <w:pStyle w:val="ConsPlusNormal"/>
              <w:jc w:val="right"/>
            </w:pPr>
            <w:r w:rsidRPr="002562BD">
              <w:t>по ОКЕИ</w:t>
            </w:r>
          </w:p>
        </w:tc>
        <w:tc>
          <w:tcPr>
            <w:tcW w:w="964" w:type="dxa"/>
            <w:tcBorders>
              <w:top w:val="single" w:sz="4" w:space="0" w:color="auto"/>
              <w:left w:val="single" w:sz="4" w:space="0" w:color="auto"/>
              <w:bottom w:val="single" w:sz="4" w:space="0" w:color="auto"/>
              <w:right w:val="single" w:sz="4" w:space="0" w:color="auto"/>
            </w:tcBorders>
          </w:tcPr>
          <w:p w:rsidR="003A7ACA" w:rsidRPr="002562BD" w:rsidRDefault="003A7ACA" w:rsidP="00075BBF">
            <w:pPr>
              <w:pStyle w:val="ConsPlusNormal"/>
              <w:jc w:val="center"/>
            </w:pPr>
            <w:r w:rsidRPr="002562BD">
              <w:rPr>
                <w:color w:val="0000FF"/>
                <w:rPrChange w:id="45" w:author="Gapchina" w:date="2019-06-24T12:42:00Z">
                  <w:rPr>
                    <w:color w:val="0000FF"/>
                  </w:rPr>
                </w:rPrChange>
              </w:rPr>
              <w:fldChar w:fldCharType="begin"/>
            </w:r>
            <w:r w:rsidRPr="002562BD">
              <w:rPr>
                <w:color w:val="0000FF"/>
              </w:rPr>
              <w:instrText xml:space="preserve"> HYPERLINK "consultantplus://offline/ref=D81D8FC7433BA39BFCF2FC1D17C7D847E4C1236BEAF04D67DCD982F0E64241CCD69618235E6B50ADyBoEF" </w:instrText>
            </w:r>
            <w:r w:rsidRPr="002562BD">
              <w:rPr>
                <w:color w:val="0000FF"/>
                <w:rPrChange w:id="46" w:author="Gapchina" w:date="2019-06-24T12:42:00Z">
                  <w:rPr>
                    <w:color w:val="0000FF"/>
                  </w:rPr>
                </w:rPrChange>
              </w:rPr>
              <w:fldChar w:fldCharType="separate"/>
            </w:r>
            <w:r w:rsidRPr="002562BD">
              <w:rPr>
                <w:color w:val="0000FF"/>
              </w:rPr>
              <w:t>383</w:t>
            </w:r>
            <w:r w:rsidRPr="002562BD">
              <w:rPr>
                <w:color w:val="0000FF"/>
                <w:rPrChange w:id="47" w:author="Gapchina" w:date="2019-06-24T12:42:00Z">
                  <w:rPr>
                    <w:color w:val="0000FF"/>
                  </w:rPr>
                </w:rPrChange>
              </w:rPr>
              <w:fldChar w:fldCharType="end"/>
            </w:r>
          </w:p>
        </w:tc>
      </w:tr>
    </w:tbl>
    <w:p w:rsidR="003A7ACA" w:rsidRPr="002562BD" w:rsidRDefault="003A7ACA" w:rsidP="003A7ACA">
      <w:pPr>
        <w:pStyle w:val="ConsPlusNormal"/>
        <w:ind w:firstLine="540"/>
        <w:jc w:val="both"/>
      </w:pPr>
    </w:p>
    <w:p w:rsidR="003A7ACA" w:rsidRPr="002562BD" w:rsidRDefault="003A7ACA" w:rsidP="003A7ACA">
      <w:pPr>
        <w:spacing w:after="200" w:line="276" w:lineRule="auto"/>
        <w:rPr>
          <w:rFonts w:ascii="Calibri" w:hAnsi="Calibri" w:cs="Calibri"/>
          <w:sz w:val="22"/>
        </w:rPr>
      </w:pPr>
      <w:r w:rsidRPr="002562BD">
        <w:br w:type="page"/>
      </w:r>
    </w:p>
    <w:p w:rsidR="003A7ACA" w:rsidRPr="002562BD" w:rsidRDefault="003A7ACA" w:rsidP="003A7ACA">
      <w:pPr>
        <w:pStyle w:val="ConsPlusNonformat"/>
        <w:jc w:val="both"/>
        <w:rPr>
          <w:rPrChange w:id="48" w:author="Gapchina" w:date="2019-06-24T12:42:00Z">
            <w:rPr>
              <w:b/>
            </w:rPr>
          </w:rPrChange>
        </w:rPr>
      </w:pPr>
      <w:r w:rsidRPr="002562BD">
        <w:rPr>
          <w:rPrChange w:id="49" w:author="Gapchina" w:date="2019-06-24T12:42:00Z">
            <w:rPr>
              <w:b/>
            </w:rPr>
          </w:rPrChange>
        </w:rPr>
        <w:t>1. Движение денежных средств</w:t>
      </w:r>
    </w:p>
    <w:tbl>
      <w:tblPr>
        <w:tblW w:w="15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84"/>
        <w:gridCol w:w="992"/>
        <w:gridCol w:w="3119"/>
        <w:gridCol w:w="2835"/>
      </w:tblGrid>
      <w:tr w:rsidR="003A7ACA" w:rsidRPr="002562BD" w:rsidTr="00075BBF">
        <w:trPr>
          <w:trHeight w:val="971"/>
        </w:trPr>
        <w:tc>
          <w:tcPr>
            <w:tcW w:w="8284" w:type="dxa"/>
            <w:vMerge w:val="restart"/>
          </w:tcPr>
          <w:p w:rsidR="003A7ACA" w:rsidRPr="002562BD" w:rsidRDefault="003A7ACA" w:rsidP="00075BBF">
            <w:pPr>
              <w:pStyle w:val="ConsPlusNormal"/>
              <w:ind w:right="-96"/>
              <w:jc w:val="center"/>
            </w:pPr>
            <w:r w:rsidRPr="002562BD">
              <w:t>Наименование показателя</w:t>
            </w:r>
          </w:p>
        </w:tc>
        <w:tc>
          <w:tcPr>
            <w:tcW w:w="992" w:type="dxa"/>
            <w:vMerge w:val="restart"/>
          </w:tcPr>
          <w:p w:rsidR="003A7ACA" w:rsidRPr="002562BD" w:rsidRDefault="003A7ACA" w:rsidP="00075BBF">
            <w:pPr>
              <w:pStyle w:val="ConsPlusNormal"/>
              <w:ind w:right="-96"/>
              <w:jc w:val="center"/>
            </w:pPr>
            <w:r w:rsidRPr="002562BD">
              <w:t>Код строки</w:t>
            </w:r>
          </w:p>
        </w:tc>
        <w:tc>
          <w:tcPr>
            <w:tcW w:w="5954" w:type="dxa"/>
            <w:gridSpan w:val="2"/>
          </w:tcPr>
          <w:p w:rsidR="003A7ACA" w:rsidRPr="002562BD" w:rsidRDefault="003A7ACA" w:rsidP="00075BBF">
            <w:pPr>
              <w:pStyle w:val="ConsPlusNormal"/>
              <w:ind w:right="-96"/>
              <w:jc w:val="center"/>
            </w:pPr>
            <w:r w:rsidRPr="002562BD">
              <w:t xml:space="preserve">в том числе средства иного МБТ из областного бюджета </w:t>
            </w:r>
          </w:p>
          <w:p w:rsidR="003A7ACA" w:rsidRPr="002562BD" w:rsidRDefault="003A7ACA" w:rsidP="00075BBF">
            <w:pPr>
              <w:pStyle w:val="ConsPlusNormal"/>
              <w:ind w:right="-96"/>
              <w:jc w:val="center"/>
            </w:pPr>
            <w:r w:rsidRPr="002562BD">
              <w:t>Брянской области</w:t>
            </w:r>
          </w:p>
        </w:tc>
      </w:tr>
      <w:tr w:rsidR="003A7ACA" w:rsidRPr="002562BD" w:rsidTr="00075BBF">
        <w:tc>
          <w:tcPr>
            <w:tcW w:w="8284" w:type="dxa"/>
            <w:vMerge/>
          </w:tcPr>
          <w:p w:rsidR="003A7ACA" w:rsidRPr="002562BD" w:rsidRDefault="003A7ACA" w:rsidP="00075BBF">
            <w:pPr>
              <w:ind w:right="-96"/>
            </w:pPr>
          </w:p>
        </w:tc>
        <w:tc>
          <w:tcPr>
            <w:tcW w:w="992" w:type="dxa"/>
            <w:vMerge/>
          </w:tcPr>
          <w:p w:rsidR="003A7ACA" w:rsidRPr="002562BD" w:rsidRDefault="003A7ACA" w:rsidP="00075BBF">
            <w:pPr>
              <w:ind w:right="-96"/>
            </w:pPr>
          </w:p>
        </w:tc>
        <w:tc>
          <w:tcPr>
            <w:tcW w:w="3119" w:type="dxa"/>
          </w:tcPr>
          <w:p w:rsidR="003A7ACA" w:rsidRPr="002562BD" w:rsidRDefault="003A7ACA" w:rsidP="00075BBF">
            <w:pPr>
              <w:pStyle w:val="ConsPlusNormal"/>
              <w:ind w:right="-96"/>
              <w:jc w:val="center"/>
            </w:pPr>
            <w:r w:rsidRPr="002562BD">
              <w:t>за отчетный период</w:t>
            </w:r>
          </w:p>
        </w:tc>
        <w:tc>
          <w:tcPr>
            <w:tcW w:w="2835" w:type="dxa"/>
          </w:tcPr>
          <w:p w:rsidR="003A7ACA" w:rsidRPr="002562BD" w:rsidRDefault="003A7ACA" w:rsidP="00075BBF">
            <w:pPr>
              <w:pStyle w:val="ConsPlusNormal"/>
              <w:ind w:right="-96"/>
              <w:jc w:val="center"/>
            </w:pPr>
            <w:r w:rsidRPr="002562BD">
              <w:t>нарастающим итогом с начала года</w:t>
            </w:r>
          </w:p>
        </w:tc>
      </w:tr>
      <w:tr w:rsidR="003A7ACA" w:rsidRPr="002562BD" w:rsidTr="00075BBF">
        <w:tc>
          <w:tcPr>
            <w:tcW w:w="8284" w:type="dxa"/>
          </w:tcPr>
          <w:p w:rsidR="003A7ACA" w:rsidRPr="002562BD" w:rsidRDefault="003A7ACA" w:rsidP="00075BBF">
            <w:pPr>
              <w:pStyle w:val="ConsPlusNormal"/>
              <w:ind w:right="-96"/>
              <w:jc w:val="center"/>
            </w:pPr>
            <w:r w:rsidRPr="002562BD">
              <w:t>1</w:t>
            </w:r>
          </w:p>
        </w:tc>
        <w:tc>
          <w:tcPr>
            <w:tcW w:w="992" w:type="dxa"/>
          </w:tcPr>
          <w:p w:rsidR="003A7ACA" w:rsidRPr="002562BD" w:rsidRDefault="003A7ACA" w:rsidP="00075BBF">
            <w:pPr>
              <w:pStyle w:val="ConsPlusNormal"/>
              <w:ind w:right="-96"/>
              <w:jc w:val="center"/>
            </w:pPr>
            <w:r w:rsidRPr="002562BD">
              <w:t>2</w:t>
            </w:r>
          </w:p>
        </w:tc>
        <w:tc>
          <w:tcPr>
            <w:tcW w:w="3119" w:type="dxa"/>
          </w:tcPr>
          <w:p w:rsidR="003A7ACA" w:rsidRPr="002562BD" w:rsidRDefault="003A7ACA" w:rsidP="00075BBF">
            <w:pPr>
              <w:pStyle w:val="ConsPlusNormal"/>
              <w:ind w:right="-96"/>
              <w:jc w:val="center"/>
            </w:pPr>
            <w:r w:rsidRPr="002562BD">
              <w:t>5</w:t>
            </w:r>
          </w:p>
        </w:tc>
        <w:tc>
          <w:tcPr>
            <w:tcW w:w="2835" w:type="dxa"/>
          </w:tcPr>
          <w:p w:rsidR="003A7ACA" w:rsidRPr="002562BD" w:rsidRDefault="003A7ACA" w:rsidP="00075BBF">
            <w:pPr>
              <w:pStyle w:val="ConsPlusNormal"/>
              <w:ind w:right="-96"/>
              <w:jc w:val="center"/>
            </w:pPr>
            <w:r w:rsidRPr="002562BD">
              <w:t>6</w:t>
            </w:r>
          </w:p>
        </w:tc>
      </w:tr>
      <w:tr w:rsidR="003A7ACA" w:rsidRPr="002562BD" w:rsidTr="00075BBF">
        <w:tc>
          <w:tcPr>
            <w:tcW w:w="8284" w:type="dxa"/>
          </w:tcPr>
          <w:p w:rsidR="003A7ACA" w:rsidRPr="002562BD" w:rsidRDefault="003A7ACA" w:rsidP="00075BBF">
            <w:pPr>
              <w:pStyle w:val="ConsPlusNormal"/>
              <w:ind w:right="-96"/>
            </w:pPr>
            <w:r w:rsidRPr="002562BD">
              <w:t>Остаток средств на начало года, всего</w:t>
            </w:r>
          </w:p>
        </w:tc>
        <w:tc>
          <w:tcPr>
            <w:tcW w:w="992" w:type="dxa"/>
            <w:vAlign w:val="bottom"/>
          </w:tcPr>
          <w:p w:rsidR="003A7ACA" w:rsidRPr="002562BD" w:rsidRDefault="003A7ACA" w:rsidP="00075BBF">
            <w:pPr>
              <w:pStyle w:val="ConsPlusNormal"/>
              <w:ind w:right="-96"/>
              <w:jc w:val="center"/>
            </w:pPr>
            <w:r w:rsidRPr="002562BD">
              <w:t>010</w:t>
            </w:r>
          </w:p>
        </w:tc>
        <w:tc>
          <w:tcPr>
            <w:tcW w:w="3119" w:type="dxa"/>
            <w:vAlign w:val="bottom"/>
          </w:tcPr>
          <w:p w:rsidR="003A7ACA" w:rsidRPr="002562BD" w:rsidRDefault="003A7ACA" w:rsidP="00075BBF">
            <w:pPr>
              <w:pStyle w:val="ConsPlusNormal"/>
              <w:ind w:right="-96"/>
              <w:jc w:val="center"/>
            </w:pPr>
          </w:p>
        </w:tc>
        <w:tc>
          <w:tcPr>
            <w:tcW w:w="2835" w:type="dxa"/>
            <w:vAlign w:val="bottom"/>
          </w:tcPr>
          <w:p w:rsidR="003A7ACA" w:rsidRPr="002562BD" w:rsidRDefault="003A7ACA" w:rsidP="00075BBF">
            <w:pPr>
              <w:pStyle w:val="ConsPlusNormal"/>
              <w:ind w:right="-96"/>
              <w:jc w:val="center"/>
            </w:pPr>
          </w:p>
        </w:tc>
      </w:tr>
      <w:tr w:rsidR="003A7ACA" w:rsidRPr="002562BD" w:rsidTr="00075BBF">
        <w:tc>
          <w:tcPr>
            <w:tcW w:w="8284" w:type="dxa"/>
          </w:tcPr>
          <w:p w:rsidR="003A7ACA" w:rsidRPr="002562BD" w:rsidRDefault="003A7ACA" w:rsidP="00075BBF">
            <w:pPr>
              <w:pStyle w:val="ConsPlusNormal"/>
              <w:ind w:right="-96"/>
            </w:pPr>
            <w:r w:rsidRPr="002562BD">
              <w:t>из них:</w:t>
            </w:r>
          </w:p>
          <w:p w:rsidR="003A7ACA" w:rsidRPr="002562BD" w:rsidRDefault="003A7ACA" w:rsidP="00075BBF">
            <w:pPr>
              <w:pStyle w:val="ConsPlusNormal"/>
              <w:ind w:right="-96"/>
            </w:pPr>
            <w:r w:rsidRPr="002562BD">
              <w:t>подлежит возврату в областной бюджет Брянской области</w:t>
            </w:r>
          </w:p>
        </w:tc>
        <w:tc>
          <w:tcPr>
            <w:tcW w:w="992" w:type="dxa"/>
            <w:vAlign w:val="bottom"/>
          </w:tcPr>
          <w:p w:rsidR="003A7ACA" w:rsidRPr="002562BD" w:rsidRDefault="003A7ACA" w:rsidP="00075BBF">
            <w:pPr>
              <w:pStyle w:val="ConsPlusNormal"/>
              <w:ind w:right="-96"/>
              <w:jc w:val="center"/>
            </w:pPr>
            <w:r w:rsidRPr="002562BD">
              <w:t>011</w:t>
            </w:r>
          </w:p>
        </w:tc>
        <w:tc>
          <w:tcPr>
            <w:tcW w:w="3119" w:type="dxa"/>
            <w:vAlign w:val="bottom"/>
          </w:tcPr>
          <w:p w:rsidR="003A7ACA" w:rsidRPr="002562BD" w:rsidRDefault="003A7ACA" w:rsidP="00075BBF">
            <w:pPr>
              <w:pStyle w:val="ConsPlusNormal"/>
              <w:ind w:right="-96"/>
              <w:jc w:val="center"/>
            </w:pPr>
          </w:p>
        </w:tc>
        <w:tc>
          <w:tcPr>
            <w:tcW w:w="2835" w:type="dxa"/>
            <w:vAlign w:val="bottom"/>
          </w:tcPr>
          <w:p w:rsidR="003A7ACA" w:rsidRPr="002562BD" w:rsidRDefault="003A7ACA" w:rsidP="00075BBF">
            <w:pPr>
              <w:pStyle w:val="ConsPlusNormal"/>
              <w:ind w:right="-96"/>
              <w:jc w:val="center"/>
            </w:pPr>
          </w:p>
        </w:tc>
      </w:tr>
      <w:tr w:rsidR="003A7ACA" w:rsidRPr="002562BD" w:rsidTr="00075BBF">
        <w:tc>
          <w:tcPr>
            <w:tcW w:w="8284" w:type="dxa"/>
          </w:tcPr>
          <w:p w:rsidR="003A7ACA" w:rsidRPr="002562BD" w:rsidRDefault="003A7ACA" w:rsidP="00075BBF">
            <w:pPr>
              <w:pStyle w:val="ConsPlusNormal"/>
              <w:ind w:right="-96"/>
            </w:pPr>
            <w:r w:rsidRPr="002562BD">
              <w:t>Объем иного МБТ, предоставленного местному бюджету из областного бюджета Брянской области</w:t>
            </w:r>
          </w:p>
        </w:tc>
        <w:tc>
          <w:tcPr>
            <w:tcW w:w="992" w:type="dxa"/>
            <w:vAlign w:val="bottom"/>
          </w:tcPr>
          <w:p w:rsidR="003A7ACA" w:rsidRPr="002562BD" w:rsidRDefault="003A7ACA" w:rsidP="00075BBF">
            <w:pPr>
              <w:pStyle w:val="ConsPlusNormal"/>
              <w:ind w:right="-96"/>
              <w:jc w:val="center"/>
            </w:pPr>
            <w:r w:rsidRPr="002562BD">
              <w:t>020</w:t>
            </w:r>
          </w:p>
        </w:tc>
        <w:tc>
          <w:tcPr>
            <w:tcW w:w="3119" w:type="dxa"/>
            <w:vAlign w:val="bottom"/>
          </w:tcPr>
          <w:p w:rsidR="003A7ACA" w:rsidRPr="002562BD" w:rsidRDefault="003A7ACA" w:rsidP="00075BBF">
            <w:pPr>
              <w:pStyle w:val="ConsPlusNormal"/>
              <w:ind w:right="-96"/>
              <w:jc w:val="center"/>
            </w:pPr>
          </w:p>
        </w:tc>
        <w:tc>
          <w:tcPr>
            <w:tcW w:w="2835" w:type="dxa"/>
            <w:vAlign w:val="bottom"/>
          </w:tcPr>
          <w:p w:rsidR="003A7ACA" w:rsidRPr="002562BD" w:rsidRDefault="003A7ACA" w:rsidP="00075BBF">
            <w:pPr>
              <w:pStyle w:val="ConsPlusNormal"/>
              <w:ind w:right="-96"/>
              <w:jc w:val="center"/>
            </w:pPr>
          </w:p>
        </w:tc>
      </w:tr>
      <w:tr w:rsidR="003A7ACA" w:rsidRPr="002562BD" w:rsidTr="00075BBF">
        <w:tc>
          <w:tcPr>
            <w:tcW w:w="8284" w:type="dxa"/>
          </w:tcPr>
          <w:p w:rsidR="003A7ACA" w:rsidRPr="002562BD" w:rsidRDefault="003A7ACA" w:rsidP="00075BBF">
            <w:pPr>
              <w:pStyle w:val="ConsPlusNormal"/>
              <w:ind w:right="-96"/>
            </w:pPr>
            <w:r w:rsidRPr="002562BD">
              <w:t>Поступило средств иного МБТ в местный бюджет из областного бюджета Брянской области</w:t>
            </w:r>
          </w:p>
        </w:tc>
        <w:tc>
          <w:tcPr>
            <w:tcW w:w="992" w:type="dxa"/>
            <w:vAlign w:val="bottom"/>
          </w:tcPr>
          <w:p w:rsidR="003A7ACA" w:rsidRPr="002562BD" w:rsidRDefault="003A7ACA" w:rsidP="00075BBF">
            <w:pPr>
              <w:pStyle w:val="ConsPlusNormal"/>
              <w:ind w:right="-96"/>
              <w:jc w:val="center"/>
            </w:pPr>
            <w:r w:rsidRPr="002562BD">
              <w:t>030</w:t>
            </w:r>
          </w:p>
        </w:tc>
        <w:tc>
          <w:tcPr>
            <w:tcW w:w="3119" w:type="dxa"/>
            <w:vAlign w:val="bottom"/>
          </w:tcPr>
          <w:p w:rsidR="003A7ACA" w:rsidRPr="002562BD" w:rsidRDefault="003A7ACA" w:rsidP="00075BBF">
            <w:pPr>
              <w:pStyle w:val="ConsPlusNormal"/>
              <w:ind w:right="-96"/>
              <w:jc w:val="center"/>
            </w:pPr>
          </w:p>
        </w:tc>
        <w:tc>
          <w:tcPr>
            <w:tcW w:w="2835" w:type="dxa"/>
            <w:vAlign w:val="bottom"/>
          </w:tcPr>
          <w:p w:rsidR="003A7ACA" w:rsidRPr="002562BD" w:rsidRDefault="003A7ACA" w:rsidP="00075BBF">
            <w:pPr>
              <w:pStyle w:val="ConsPlusNormal"/>
              <w:ind w:right="-96"/>
              <w:jc w:val="center"/>
            </w:pPr>
          </w:p>
        </w:tc>
      </w:tr>
      <w:tr w:rsidR="003A7ACA" w:rsidRPr="002562BD" w:rsidTr="00075BBF">
        <w:tc>
          <w:tcPr>
            <w:tcW w:w="8284" w:type="dxa"/>
          </w:tcPr>
          <w:p w:rsidR="003A7ACA" w:rsidRPr="002562BD" w:rsidRDefault="003A7ACA" w:rsidP="00075BBF">
            <w:pPr>
              <w:pStyle w:val="ConsPlusNormal"/>
              <w:ind w:right="-96"/>
            </w:pPr>
            <w:r w:rsidRPr="002562BD">
              <w:t>Израсходовано средств местного бюджета (кассовый расход)</w:t>
            </w:r>
          </w:p>
        </w:tc>
        <w:tc>
          <w:tcPr>
            <w:tcW w:w="992" w:type="dxa"/>
            <w:vAlign w:val="bottom"/>
          </w:tcPr>
          <w:p w:rsidR="003A7ACA" w:rsidRPr="002562BD" w:rsidRDefault="003A7ACA" w:rsidP="00075BBF">
            <w:pPr>
              <w:pStyle w:val="ConsPlusNormal"/>
              <w:ind w:right="-96"/>
              <w:jc w:val="center"/>
            </w:pPr>
            <w:r w:rsidRPr="002562BD">
              <w:t>040</w:t>
            </w:r>
          </w:p>
        </w:tc>
        <w:tc>
          <w:tcPr>
            <w:tcW w:w="3119" w:type="dxa"/>
            <w:vAlign w:val="bottom"/>
          </w:tcPr>
          <w:p w:rsidR="003A7ACA" w:rsidRPr="002562BD" w:rsidRDefault="003A7ACA" w:rsidP="00075BBF">
            <w:pPr>
              <w:pStyle w:val="ConsPlusNormal"/>
              <w:ind w:right="-96"/>
              <w:jc w:val="center"/>
            </w:pPr>
          </w:p>
        </w:tc>
        <w:tc>
          <w:tcPr>
            <w:tcW w:w="2835" w:type="dxa"/>
            <w:vAlign w:val="bottom"/>
          </w:tcPr>
          <w:p w:rsidR="003A7ACA" w:rsidRPr="002562BD" w:rsidRDefault="003A7ACA" w:rsidP="00075BBF">
            <w:pPr>
              <w:pStyle w:val="ConsPlusNormal"/>
              <w:ind w:right="-96"/>
              <w:jc w:val="center"/>
            </w:pPr>
          </w:p>
        </w:tc>
      </w:tr>
      <w:tr w:rsidR="003A7ACA" w:rsidRPr="002562BD" w:rsidTr="00075BBF">
        <w:tc>
          <w:tcPr>
            <w:tcW w:w="8284" w:type="dxa"/>
          </w:tcPr>
          <w:p w:rsidR="003A7ACA" w:rsidRPr="002562BD" w:rsidRDefault="003A7ACA" w:rsidP="00075BBF">
            <w:pPr>
              <w:pStyle w:val="ConsPlusNormal"/>
              <w:ind w:right="-96"/>
            </w:pPr>
            <w:r w:rsidRPr="002562BD">
              <w:t>Восстановлено средств иного МБТ в местный бюджет, всего</w:t>
            </w:r>
          </w:p>
        </w:tc>
        <w:tc>
          <w:tcPr>
            <w:tcW w:w="992" w:type="dxa"/>
            <w:vAlign w:val="bottom"/>
          </w:tcPr>
          <w:p w:rsidR="003A7ACA" w:rsidRPr="002562BD" w:rsidRDefault="003A7ACA" w:rsidP="00075BBF">
            <w:pPr>
              <w:pStyle w:val="ConsPlusNormal"/>
              <w:ind w:right="-96"/>
              <w:jc w:val="center"/>
            </w:pPr>
            <w:r w:rsidRPr="002562BD">
              <w:t>050</w:t>
            </w:r>
          </w:p>
        </w:tc>
        <w:tc>
          <w:tcPr>
            <w:tcW w:w="3119" w:type="dxa"/>
            <w:vAlign w:val="bottom"/>
          </w:tcPr>
          <w:p w:rsidR="003A7ACA" w:rsidRPr="002562BD" w:rsidRDefault="003A7ACA" w:rsidP="00075BBF">
            <w:pPr>
              <w:pStyle w:val="ConsPlusNormal"/>
              <w:ind w:right="-96"/>
              <w:jc w:val="center"/>
            </w:pPr>
          </w:p>
        </w:tc>
        <w:tc>
          <w:tcPr>
            <w:tcW w:w="2835" w:type="dxa"/>
            <w:vAlign w:val="bottom"/>
          </w:tcPr>
          <w:p w:rsidR="003A7ACA" w:rsidRPr="002562BD" w:rsidRDefault="003A7ACA" w:rsidP="00075BBF">
            <w:pPr>
              <w:pStyle w:val="ConsPlusNormal"/>
              <w:ind w:right="-96"/>
              <w:jc w:val="center"/>
            </w:pPr>
          </w:p>
        </w:tc>
      </w:tr>
      <w:tr w:rsidR="003A7ACA" w:rsidRPr="002562BD" w:rsidTr="00075BBF">
        <w:tc>
          <w:tcPr>
            <w:tcW w:w="8284" w:type="dxa"/>
          </w:tcPr>
          <w:p w:rsidR="003A7ACA" w:rsidRPr="002562BD" w:rsidRDefault="003A7ACA" w:rsidP="00075BBF">
            <w:pPr>
              <w:pStyle w:val="ConsPlusNormal"/>
              <w:ind w:right="-96"/>
            </w:pPr>
            <w:r w:rsidRPr="002562BD">
              <w:t>в том числе</w:t>
            </w:r>
          </w:p>
          <w:p w:rsidR="003A7ACA" w:rsidRPr="002562BD" w:rsidRDefault="003A7ACA" w:rsidP="00075BBF">
            <w:pPr>
              <w:pStyle w:val="ConsPlusNormal"/>
              <w:ind w:right="-96"/>
            </w:pPr>
            <w:r w:rsidRPr="002562BD">
              <w:t>использованных не по целевому назначению в текущем году</w:t>
            </w:r>
          </w:p>
        </w:tc>
        <w:tc>
          <w:tcPr>
            <w:tcW w:w="992" w:type="dxa"/>
            <w:vAlign w:val="bottom"/>
          </w:tcPr>
          <w:p w:rsidR="003A7ACA" w:rsidRPr="002562BD" w:rsidRDefault="003A7ACA" w:rsidP="00075BBF">
            <w:pPr>
              <w:pStyle w:val="ConsPlusNormal"/>
              <w:ind w:right="-96"/>
              <w:jc w:val="center"/>
            </w:pPr>
            <w:r w:rsidRPr="002562BD">
              <w:t>051</w:t>
            </w:r>
          </w:p>
        </w:tc>
        <w:tc>
          <w:tcPr>
            <w:tcW w:w="3119" w:type="dxa"/>
            <w:vAlign w:val="bottom"/>
          </w:tcPr>
          <w:p w:rsidR="003A7ACA" w:rsidRPr="002562BD" w:rsidRDefault="003A7ACA" w:rsidP="00075BBF">
            <w:pPr>
              <w:pStyle w:val="ConsPlusNormal"/>
              <w:ind w:right="-96"/>
              <w:jc w:val="center"/>
            </w:pPr>
          </w:p>
        </w:tc>
        <w:tc>
          <w:tcPr>
            <w:tcW w:w="2835" w:type="dxa"/>
            <w:vAlign w:val="bottom"/>
          </w:tcPr>
          <w:p w:rsidR="003A7ACA" w:rsidRPr="002562BD" w:rsidRDefault="003A7ACA" w:rsidP="00075BBF">
            <w:pPr>
              <w:pStyle w:val="ConsPlusNormal"/>
              <w:ind w:right="-96"/>
              <w:jc w:val="center"/>
            </w:pPr>
          </w:p>
        </w:tc>
      </w:tr>
      <w:tr w:rsidR="003A7ACA" w:rsidRPr="002562BD" w:rsidTr="00075BBF">
        <w:tc>
          <w:tcPr>
            <w:tcW w:w="8284" w:type="dxa"/>
          </w:tcPr>
          <w:p w:rsidR="003A7ACA" w:rsidRPr="002562BD" w:rsidRDefault="003A7ACA" w:rsidP="00075BBF">
            <w:pPr>
              <w:pStyle w:val="ConsPlusNormal"/>
              <w:ind w:right="-96"/>
            </w:pPr>
            <w:r w:rsidRPr="002562BD">
              <w:t>использованных не по целевому назначению в предшествующие годы</w:t>
            </w:r>
          </w:p>
        </w:tc>
        <w:tc>
          <w:tcPr>
            <w:tcW w:w="992" w:type="dxa"/>
            <w:vAlign w:val="bottom"/>
          </w:tcPr>
          <w:p w:rsidR="003A7ACA" w:rsidRPr="002562BD" w:rsidRDefault="003A7ACA" w:rsidP="00075BBF">
            <w:pPr>
              <w:pStyle w:val="ConsPlusNormal"/>
              <w:ind w:right="-96"/>
              <w:jc w:val="center"/>
            </w:pPr>
            <w:r w:rsidRPr="002562BD">
              <w:t>052</w:t>
            </w:r>
          </w:p>
        </w:tc>
        <w:tc>
          <w:tcPr>
            <w:tcW w:w="3119" w:type="dxa"/>
            <w:vAlign w:val="bottom"/>
          </w:tcPr>
          <w:p w:rsidR="003A7ACA" w:rsidRPr="002562BD" w:rsidRDefault="003A7ACA" w:rsidP="00075BBF">
            <w:pPr>
              <w:pStyle w:val="ConsPlusNormal"/>
              <w:ind w:right="-96"/>
              <w:jc w:val="center"/>
            </w:pPr>
          </w:p>
        </w:tc>
        <w:tc>
          <w:tcPr>
            <w:tcW w:w="2835" w:type="dxa"/>
            <w:vAlign w:val="bottom"/>
          </w:tcPr>
          <w:p w:rsidR="003A7ACA" w:rsidRPr="002562BD" w:rsidRDefault="003A7ACA" w:rsidP="00075BBF">
            <w:pPr>
              <w:pStyle w:val="ConsPlusNormal"/>
              <w:ind w:right="-96"/>
              <w:jc w:val="center"/>
            </w:pPr>
          </w:p>
        </w:tc>
      </w:tr>
      <w:tr w:rsidR="003A7ACA" w:rsidRPr="002562BD" w:rsidTr="00075BBF">
        <w:tc>
          <w:tcPr>
            <w:tcW w:w="8284" w:type="dxa"/>
          </w:tcPr>
          <w:p w:rsidR="003A7ACA" w:rsidRPr="002562BD" w:rsidRDefault="003A7ACA" w:rsidP="00075BBF">
            <w:pPr>
              <w:pStyle w:val="ConsPlusNormal"/>
              <w:ind w:right="-96"/>
            </w:pPr>
            <w:r w:rsidRPr="002562BD">
              <w:t>использованных в предшествующие годы</w:t>
            </w:r>
          </w:p>
        </w:tc>
        <w:tc>
          <w:tcPr>
            <w:tcW w:w="992" w:type="dxa"/>
            <w:vAlign w:val="bottom"/>
          </w:tcPr>
          <w:p w:rsidR="003A7ACA" w:rsidRPr="002562BD" w:rsidRDefault="003A7ACA" w:rsidP="00075BBF">
            <w:pPr>
              <w:pStyle w:val="ConsPlusNormal"/>
              <w:ind w:right="-96"/>
              <w:jc w:val="center"/>
            </w:pPr>
            <w:r w:rsidRPr="002562BD">
              <w:t>053</w:t>
            </w:r>
          </w:p>
        </w:tc>
        <w:tc>
          <w:tcPr>
            <w:tcW w:w="3119" w:type="dxa"/>
            <w:vAlign w:val="bottom"/>
          </w:tcPr>
          <w:p w:rsidR="003A7ACA" w:rsidRPr="002562BD" w:rsidRDefault="003A7ACA" w:rsidP="00075BBF">
            <w:pPr>
              <w:pStyle w:val="ConsPlusNormal"/>
              <w:ind w:right="-96"/>
              <w:jc w:val="center"/>
            </w:pPr>
          </w:p>
        </w:tc>
        <w:tc>
          <w:tcPr>
            <w:tcW w:w="2835" w:type="dxa"/>
            <w:vAlign w:val="bottom"/>
          </w:tcPr>
          <w:p w:rsidR="003A7ACA" w:rsidRPr="002562BD" w:rsidRDefault="003A7ACA" w:rsidP="00075BBF">
            <w:pPr>
              <w:pStyle w:val="ConsPlusNormal"/>
              <w:ind w:right="-96"/>
              <w:jc w:val="center"/>
            </w:pPr>
          </w:p>
        </w:tc>
      </w:tr>
      <w:tr w:rsidR="003A7ACA" w:rsidRPr="002562BD" w:rsidTr="00075BBF">
        <w:tc>
          <w:tcPr>
            <w:tcW w:w="8284" w:type="dxa"/>
          </w:tcPr>
          <w:p w:rsidR="003A7ACA" w:rsidRPr="002562BD" w:rsidRDefault="003A7ACA" w:rsidP="00075BBF">
            <w:pPr>
              <w:pStyle w:val="ConsPlusNormal"/>
              <w:ind w:right="-96"/>
            </w:pPr>
            <w:r w:rsidRPr="002562BD">
              <w:t>Возвращено в областной бюджет Брянской области средств иного МБТ, восстановленных в местный бюджет, всего</w:t>
            </w:r>
          </w:p>
        </w:tc>
        <w:tc>
          <w:tcPr>
            <w:tcW w:w="992" w:type="dxa"/>
            <w:vAlign w:val="bottom"/>
          </w:tcPr>
          <w:p w:rsidR="003A7ACA" w:rsidRPr="002562BD" w:rsidRDefault="003A7ACA" w:rsidP="00075BBF">
            <w:pPr>
              <w:pStyle w:val="ConsPlusNormal"/>
              <w:ind w:right="-96"/>
              <w:jc w:val="center"/>
            </w:pPr>
            <w:r w:rsidRPr="002562BD">
              <w:t>060</w:t>
            </w:r>
          </w:p>
        </w:tc>
        <w:tc>
          <w:tcPr>
            <w:tcW w:w="3119" w:type="dxa"/>
            <w:vAlign w:val="bottom"/>
          </w:tcPr>
          <w:p w:rsidR="003A7ACA" w:rsidRPr="002562BD" w:rsidRDefault="003A7ACA" w:rsidP="00075BBF">
            <w:pPr>
              <w:pStyle w:val="ConsPlusNormal"/>
              <w:ind w:right="-96"/>
              <w:jc w:val="center"/>
            </w:pPr>
          </w:p>
        </w:tc>
        <w:tc>
          <w:tcPr>
            <w:tcW w:w="2835" w:type="dxa"/>
            <w:vAlign w:val="bottom"/>
          </w:tcPr>
          <w:p w:rsidR="003A7ACA" w:rsidRPr="002562BD" w:rsidRDefault="003A7ACA" w:rsidP="00075BBF">
            <w:pPr>
              <w:pStyle w:val="ConsPlusNormal"/>
              <w:ind w:right="-96"/>
              <w:jc w:val="center"/>
            </w:pPr>
          </w:p>
        </w:tc>
      </w:tr>
      <w:tr w:rsidR="003A7ACA" w:rsidRPr="002562BD" w:rsidTr="00075BBF">
        <w:tc>
          <w:tcPr>
            <w:tcW w:w="8284" w:type="dxa"/>
          </w:tcPr>
          <w:p w:rsidR="003A7ACA" w:rsidRPr="002562BD" w:rsidRDefault="003A7ACA" w:rsidP="00075BBF">
            <w:pPr>
              <w:pStyle w:val="ConsPlusNormal"/>
              <w:ind w:right="-96"/>
            </w:pPr>
            <w:r w:rsidRPr="002562BD">
              <w:t>в том числе</w:t>
            </w:r>
          </w:p>
          <w:p w:rsidR="003A7ACA" w:rsidRPr="002562BD" w:rsidRDefault="003A7ACA" w:rsidP="00075BBF">
            <w:pPr>
              <w:pStyle w:val="ConsPlusNormal"/>
              <w:ind w:right="-96"/>
            </w:pPr>
            <w:r w:rsidRPr="002562BD">
              <w:t>остаток средств иного МБТ на начало года</w:t>
            </w:r>
          </w:p>
        </w:tc>
        <w:tc>
          <w:tcPr>
            <w:tcW w:w="992" w:type="dxa"/>
            <w:vAlign w:val="bottom"/>
          </w:tcPr>
          <w:p w:rsidR="003A7ACA" w:rsidRPr="002562BD" w:rsidRDefault="003A7ACA" w:rsidP="00075BBF">
            <w:pPr>
              <w:pStyle w:val="ConsPlusNormal"/>
              <w:ind w:right="-96"/>
              <w:jc w:val="center"/>
            </w:pPr>
            <w:r w:rsidRPr="002562BD">
              <w:t>061</w:t>
            </w:r>
          </w:p>
        </w:tc>
        <w:tc>
          <w:tcPr>
            <w:tcW w:w="3119" w:type="dxa"/>
            <w:vAlign w:val="bottom"/>
          </w:tcPr>
          <w:p w:rsidR="003A7ACA" w:rsidRPr="002562BD" w:rsidRDefault="003A7ACA" w:rsidP="00075BBF">
            <w:pPr>
              <w:pStyle w:val="ConsPlusNormal"/>
              <w:ind w:right="-96"/>
              <w:jc w:val="center"/>
            </w:pPr>
          </w:p>
        </w:tc>
        <w:tc>
          <w:tcPr>
            <w:tcW w:w="2835" w:type="dxa"/>
            <w:vAlign w:val="bottom"/>
          </w:tcPr>
          <w:p w:rsidR="003A7ACA" w:rsidRPr="002562BD" w:rsidRDefault="003A7ACA" w:rsidP="00075BBF">
            <w:pPr>
              <w:pStyle w:val="ConsPlusNormal"/>
              <w:ind w:right="-96"/>
              <w:jc w:val="center"/>
            </w:pPr>
          </w:p>
        </w:tc>
      </w:tr>
      <w:tr w:rsidR="003A7ACA" w:rsidRPr="002562BD" w:rsidTr="00075BBF">
        <w:tc>
          <w:tcPr>
            <w:tcW w:w="8284" w:type="dxa"/>
          </w:tcPr>
          <w:p w:rsidR="003A7ACA" w:rsidRPr="002562BD" w:rsidRDefault="003A7ACA" w:rsidP="00075BBF">
            <w:pPr>
              <w:pStyle w:val="ConsPlusNormal"/>
              <w:ind w:right="-96"/>
            </w:pPr>
            <w:r w:rsidRPr="002562BD">
              <w:t>использованных не по целевому назначению</w:t>
            </w:r>
          </w:p>
        </w:tc>
        <w:tc>
          <w:tcPr>
            <w:tcW w:w="992" w:type="dxa"/>
            <w:vAlign w:val="bottom"/>
          </w:tcPr>
          <w:p w:rsidR="003A7ACA" w:rsidRPr="002562BD" w:rsidRDefault="003A7ACA" w:rsidP="00075BBF">
            <w:pPr>
              <w:pStyle w:val="ConsPlusNormal"/>
              <w:ind w:right="-96"/>
              <w:jc w:val="center"/>
            </w:pPr>
            <w:r w:rsidRPr="002562BD">
              <w:t>062</w:t>
            </w:r>
          </w:p>
        </w:tc>
        <w:tc>
          <w:tcPr>
            <w:tcW w:w="3119" w:type="dxa"/>
            <w:vAlign w:val="bottom"/>
          </w:tcPr>
          <w:p w:rsidR="003A7ACA" w:rsidRPr="002562BD" w:rsidRDefault="003A7ACA" w:rsidP="00075BBF">
            <w:pPr>
              <w:pStyle w:val="ConsPlusNormal"/>
              <w:ind w:right="-96"/>
              <w:jc w:val="center"/>
            </w:pPr>
          </w:p>
        </w:tc>
        <w:tc>
          <w:tcPr>
            <w:tcW w:w="2835" w:type="dxa"/>
            <w:vAlign w:val="bottom"/>
          </w:tcPr>
          <w:p w:rsidR="003A7ACA" w:rsidRPr="002562BD" w:rsidRDefault="003A7ACA" w:rsidP="00075BBF">
            <w:pPr>
              <w:pStyle w:val="ConsPlusNormal"/>
              <w:ind w:right="-96"/>
              <w:jc w:val="center"/>
            </w:pPr>
          </w:p>
        </w:tc>
      </w:tr>
      <w:tr w:rsidR="003A7ACA" w:rsidRPr="002562BD" w:rsidTr="00075BBF">
        <w:tc>
          <w:tcPr>
            <w:tcW w:w="8284" w:type="dxa"/>
          </w:tcPr>
          <w:p w:rsidR="003A7ACA" w:rsidRPr="002562BD" w:rsidRDefault="003A7ACA" w:rsidP="00075BBF">
            <w:pPr>
              <w:pStyle w:val="ConsPlusNormal"/>
              <w:ind w:right="-96"/>
            </w:pPr>
            <w:r w:rsidRPr="002562BD">
              <w:t>использованные в предшествующие годы</w:t>
            </w:r>
          </w:p>
        </w:tc>
        <w:tc>
          <w:tcPr>
            <w:tcW w:w="992" w:type="dxa"/>
            <w:vAlign w:val="bottom"/>
          </w:tcPr>
          <w:p w:rsidR="003A7ACA" w:rsidRPr="002562BD" w:rsidRDefault="003A7ACA" w:rsidP="00075BBF">
            <w:pPr>
              <w:pStyle w:val="ConsPlusNormal"/>
              <w:ind w:right="-96"/>
              <w:jc w:val="center"/>
            </w:pPr>
            <w:r w:rsidRPr="002562BD">
              <w:t>063</w:t>
            </w:r>
          </w:p>
        </w:tc>
        <w:tc>
          <w:tcPr>
            <w:tcW w:w="3119" w:type="dxa"/>
            <w:vAlign w:val="bottom"/>
          </w:tcPr>
          <w:p w:rsidR="003A7ACA" w:rsidRPr="002562BD" w:rsidRDefault="003A7ACA" w:rsidP="00075BBF">
            <w:pPr>
              <w:pStyle w:val="ConsPlusNormal"/>
              <w:ind w:right="-96"/>
              <w:jc w:val="center"/>
            </w:pPr>
          </w:p>
        </w:tc>
        <w:tc>
          <w:tcPr>
            <w:tcW w:w="2835" w:type="dxa"/>
            <w:vAlign w:val="bottom"/>
          </w:tcPr>
          <w:p w:rsidR="003A7ACA" w:rsidRPr="002562BD" w:rsidRDefault="003A7ACA" w:rsidP="00075BBF">
            <w:pPr>
              <w:pStyle w:val="ConsPlusNormal"/>
              <w:ind w:right="-96"/>
              <w:jc w:val="center"/>
            </w:pPr>
          </w:p>
        </w:tc>
      </w:tr>
      <w:tr w:rsidR="003A7ACA" w:rsidRPr="002562BD" w:rsidTr="00075BBF">
        <w:tc>
          <w:tcPr>
            <w:tcW w:w="8284" w:type="dxa"/>
          </w:tcPr>
          <w:p w:rsidR="003A7ACA" w:rsidRPr="002562BD" w:rsidRDefault="003A7ACA" w:rsidP="00075BBF">
            <w:pPr>
              <w:pStyle w:val="ConsPlusNormal"/>
              <w:ind w:right="-96"/>
            </w:pPr>
            <w:r w:rsidRPr="002562BD">
              <w:t>Остаток средств иного МБТ на конец отчетного периода (года), всего</w:t>
            </w:r>
          </w:p>
        </w:tc>
        <w:tc>
          <w:tcPr>
            <w:tcW w:w="992" w:type="dxa"/>
            <w:vAlign w:val="bottom"/>
          </w:tcPr>
          <w:p w:rsidR="003A7ACA" w:rsidRPr="002562BD" w:rsidRDefault="003A7ACA" w:rsidP="00075BBF">
            <w:pPr>
              <w:pStyle w:val="ConsPlusNormal"/>
              <w:ind w:right="-96"/>
              <w:jc w:val="center"/>
            </w:pPr>
            <w:r w:rsidRPr="002562BD">
              <w:t>070</w:t>
            </w:r>
          </w:p>
        </w:tc>
        <w:tc>
          <w:tcPr>
            <w:tcW w:w="3119" w:type="dxa"/>
            <w:vAlign w:val="bottom"/>
          </w:tcPr>
          <w:p w:rsidR="003A7ACA" w:rsidRPr="002562BD" w:rsidRDefault="003A7ACA" w:rsidP="00075BBF">
            <w:pPr>
              <w:pStyle w:val="ConsPlusNormal"/>
              <w:ind w:right="-96"/>
              <w:jc w:val="center"/>
            </w:pPr>
          </w:p>
        </w:tc>
        <w:tc>
          <w:tcPr>
            <w:tcW w:w="2835" w:type="dxa"/>
            <w:vAlign w:val="bottom"/>
          </w:tcPr>
          <w:p w:rsidR="003A7ACA" w:rsidRPr="002562BD" w:rsidRDefault="003A7ACA" w:rsidP="00075BBF">
            <w:pPr>
              <w:pStyle w:val="ConsPlusNormal"/>
              <w:ind w:right="-96"/>
              <w:jc w:val="center"/>
            </w:pPr>
          </w:p>
        </w:tc>
      </w:tr>
      <w:tr w:rsidR="003A7ACA" w:rsidRPr="002562BD" w:rsidTr="00075BBF">
        <w:tc>
          <w:tcPr>
            <w:tcW w:w="8284" w:type="dxa"/>
          </w:tcPr>
          <w:p w:rsidR="003A7ACA" w:rsidRPr="002562BD" w:rsidRDefault="003A7ACA" w:rsidP="00075BBF">
            <w:pPr>
              <w:pStyle w:val="ConsPlusNormal"/>
              <w:ind w:right="-96"/>
            </w:pPr>
            <w:r w:rsidRPr="002562BD">
              <w:t>из них:</w:t>
            </w:r>
          </w:p>
          <w:p w:rsidR="003A7ACA" w:rsidRPr="002562BD" w:rsidRDefault="003A7ACA" w:rsidP="00075BBF">
            <w:pPr>
              <w:pStyle w:val="ConsPlusNormal"/>
              <w:ind w:right="-96"/>
            </w:pPr>
            <w:r w:rsidRPr="002562BD">
              <w:t>подлежит возврату в областной бюджет Брянской области</w:t>
            </w:r>
          </w:p>
        </w:tc>
        <w:tc>
          <w:tcPr>
            <w:tcW w:w="992" w:type="dxa"/>
            <w:vAlign w:val="bottom"/>
          </w:tcPr>
          <w:p w:rsidR="003A7ACA" w:rsidRPr="002562BD" w:rsidRDefault="003A7ACA" w:rsidP="00075BBF">
            <w:pPr>
              <w:pStyle w:val="ConsPlusNormal"/>
              <w:ind w:right="-96"/>
              <w:jc w:val="center"/>
            </w:pPr>
            <w:r w:rsidRPr="002562BD">
              <w:t>071</w:t>
            </w:r>
          </w:p>
        </w:tc>
        <w:tc>
          <w:tcPr>
            <w:tcW w:w="3119" w:type="dxa"/>
            <w:vAlign w:val="bottom"/>
          </w:tcPr>
          <w:p w:rsidR="003A7ACA" w:rsidRPr="002562BD" w:rsidRDefault="003A7ACA" w:rsidP="00075BBF">
            <w:pPr>
              <w:pStyle w:val="ConsPlusNormal"/>
              <w:ind w:right="-96"/>
              <w:jc w:val="center"/>
            </w:pPr>
          </w:p>
        </w:tc>
        <w:tc>
          <w:tcPr>
            <w:tcW w:w="2835" w:type="dxa"/>
            <w:vAlign w:val="bottom"/>
          </w:tcPr>
          <w:p w:rsidR="003A7ACA" w:rsidRPr="002562BD" w:rsidRDefault="003A7ACA" w:rsidP="00075BBF">
            <w:pPr>
              <w:pStyle w:val="ConsPlusNormal"/>
              <w:ind w:right="-96"/>
              <w:jc w:val="center"/>
            </w:pPr>
          </w:p>
        </w:tc>
      </w:tr>
    </w:tbl>
    <w:p w:rsidR="003A7ACA" w:rsidRPr="002562BD" w:rsidRDefault="003A7ACA" w:rsidP="003A7ACA">
      <w:pPr>
        <w:pStyle w:val="ConsPlusNonformat"/>
        <w:jc w:val="both"/>
        <w:rPr>
          <w:rPrChange w:id="50" w:author="Gapchina" w:date="2019-06-24T12:42:00Z">
            <w:rPr>
              <w:b/>
            </w:rPr>
          </w:rPrChange>
        </w:rPr>
      </w:pPr>
    </w:p>
    <w:p w:rsidR="003A7ACA" w:rsidRPr="002562BD" w:rsidRDefault="003A7ACA" w:rsidP="003A7ACA">
      <w:pPr>
        <w:pStyle w:val="ConsPlusNonformat"/>
        <w:jc w:val="both"/>
        <w:rPr>
          <w:rPrChange w:id="51" w:author="Gapchina" w:date="2019-06-24T12:42:00Z">
            <w:rPr>
              <w:b/>
            </w:rPr>
          </w:rPrChange>
        </w:rPr>
      </w:pPr>
      <w:r w:rsidRPr="002562BD">
        <w:rPr>
          <w:rPrChange w:id="52" w:author="Gapchina" w:date="2019-06-24T12:42:00Z">
            <w:rPr>
              <w:b/>
            </w:rPr>
          </w:rPrChange>
        </w:rPr>
        <w:t xml:space="preserve">2.  Сведения о направлении расходов местного бюджета финансирование которых осуществляется из областного бюджета </w:t>
      </w:r>
      <w:r w:rsidRPr="002562BD">
        <w:t>Брянской области</w:t>
      </w:r>
    </w:p>
    <w:tbl>
      <w:tblPr>
        <w:tblW w:w="15168" w:type="dxa"/>
        <w:tblInd w:w="108" w:type="dxa"/>
        <w:tblLayout w:type="fixed"/>
        <w:tblLook w:val="04A0" w:firstRow="1" w:lastRow="0" w:firstColumn="1" w:lastColumn="0" w:noHBand="0" w:noVBand="1"/>
      </w:tblPr>
      <w:tblGrid>
        <w:gridCol w:w="851"/>
        <w:gridCol w:w="850"/>
        <w:gridCol w:w="1701"/>
        <w:gridCol w:w="3119"/>
        <w:gridCol w:w="3402"/>
        <w:gridCol w:w="2693"/>
        <w:gridCol w:w="2552"/>
      </w:tblGrid>
      <w:tr w:rsidR="003A7ACA" w:rsidRPr="002562BD" w:rsidTr="00075BBF">
        <w:trPr>
          <w:trHeight w:val="1810"/>
        </w:trPr>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A7ACA" w:rsidRPr="002562BD" w:rsidRDefault="003A7ACA" w:rsidP="00075BBF">
            <w:pPr>
              <w:jc w:val="center"/>
              <w:rPr>
                <w:rFonts w:ascii="Calibri" w:hAnsi="Calibri"/>
                <w:color w:val="000000"/>
                <w:sz w:val="22"/>
                <w:szCs w:val="22"/>
              </w:rPr>
            </w:pPr>
            <w:r w:rsidRPr="002562BD">
              <w:rPr>
                <w:rFonts w:ascii="Calibri" w:hAnsi="Calibri"/>
                <w:color w:val="000000"/>
                <w:sz w:val="22"/>
                <w:szCs w:val="22"/>
              </w:rPr>
              <w:t>Код строки</w:t>
            </w:r>
          </w:p>
        </w:tc>
        <w:tc>
          <w:tcPr>
            <w:tcW w:w="2551" w:type="dxa"/>
            <w:gridSpan w:val="2"/>
            <w:tcBorders>
              <w:top w:val="single" w:sz="4" w:space="0" w:color="auto"/>
              <w:left w:val="single" w:sz="4" w:space="0" w:color="auto"/>
              <w:bottom w:val="single" w:sz="4" w:space="0" w:color="000000"/>
              <w:right w:val="single" w:sz="4" w:space="0" w:color="000000"/>
            </w:tcBorders>
            <w:shd w:val="clear" w:color="auto" w:fill="auto"/>
            <w:vAlign w:val="center"/>
            <w:hideMark/>
          </w:tcPr>
          <w:p w:rsidR="003A7ACA" w:rsidRPr="002562BD" w:rsidRDefault="003A7ACA" w:rsidP="00075BBF">
            <w:pPr>
              <w:jc w:val="center"/>
              <w:rPr>
                <w:rFonts w:ascii="Calibri" w:hAnsi="Calibri"/>
                <w:color w:val="000000"/>
                <w:sz w:val="22"/>
                <w:szCs w:val="22"/>
              </w:rPr>
            </w:pPr>
            <w:r w:rsidRPr="002562BD">
              <w:rPr>
                <w:rFonts w:ascii="Calibri" w:hAnsi="Calibri"/>
                <w:color w:val="000000"/>
                <w:sz w:val="22"/>
                <w:szCs w:val="22"/>
              </w:rPr>
              <w:t>Направление расходов</w:t>
            </w:r>
          </w:p>
        </w:tc>
        <w:tc>
          <w:tcPr>
            <w:tcW w:w="31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A7ACA" w:rsidRPr="002562BD" w:rsidRDefault="003A7ACA" w:rsidP="00075BBF">
            <w:pPr>
              <w:jc w:val="center"/>
              <w:rPr>
                <w:rFonts w:ascii="Calibri" w:hAnsi="Calibri"/>
                <w:color w:val="000000"/>
                <w:sz w:val="22"/>
                <w:szCs w:val="22"/>
              </w:rPr>
            </w:pPr>
            <w:r w:rsidRPr="002562BD">
              <w:rPr>
                <w:rFonts w:ascii="Calibri" w:hAnsi="Calibri"/>
                <w:color w:val="000000"/>
                <w:sz w:val="22"/>
                <w:szCs w:val="22"/>
              </w:rPr>
              <w:t>Наименование мероприятия</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A7ACA" w:rsidRPr="002562BD" w:rsidRDefault="003A7ACA" w:rsidP="00075BBF">
            <w:pPr>
              <w:jc w:val="center"/>
              <w:rPr>
                <w:rFonts w:ascii="Calibri" w:hAnsi="Calibri"/>
                <w:color w:val="000000"/>
                <w:sz w:val="22"/>
                <w:szCs w:val="22"/>
              </w:rPr>
            </w:pPr>
            <w:r w:rsidRPr="002562BD">
              <w:rPr>
                <w:rFonts w:ascii="Calibri" w:hAnsi="Calibri"/>
                <w:color w:val="000000"/>
                <w:sz w:val="22"/>
                <w:szCs w:val="22"/>
              </w:rPr>
              <w:t>Наименование объекта</w:t>
            </w:r>
          </w:p>
        </w:tc>
        <w:tc>
          <w:tcPr>
            <w:tcW w:w="2693" w:type="dxa"/>
            <w:vMerge w:val="restart"/>
            <w:tcBorders>
              <w:top w:val="single" w:sz="4" w:space="0" w:color="auto"/>
              <w:left w:val="nil"/>
              <w:bottom w:val="nil"/>
              <w:right w:val="single" w:sz="4" w:space="0" w:color="auto"/>
            </w:tcBorders>
            <w:shd w:val="clear" w:color="auto" w:fill="auto"/>
            <w:vAlign w:val="center"/>
            <w:hideMark/>
          </w:tcPr>
          <w:p w:rsidR="003A7ACA" w:rsidRPr="002562BD" w:rsidRDefault="003A7ACA" w:rsidP="00075BBF">
            <w:pPr>
              <w:jc w:val="center"/>
              <w:rPr>
                <w:rFonts w:ascii="Calibri" w:hAnsi="Calibri"/>
                <w:color w:val="000000"/>
                <w:sz w:val="22"/>
                <w:szCs w:val="22"/>
              </w:rPr>
            </w:pPr>
            <w:r w:rsidRPr="002562BD">
              <w:rPr>
                <w:rFonts w:ascii="Calibri" w:hAnsi="Calibri"/>
                <w:color w:val="000000"/>
                <w:sz w:val="22"/>
                <w:szCs w:val="22"/>
              </w:rPr>
              <w:t>Предусмотрено бюджетных ассигнований в местном бюджете на 20__ г.</w:t>
            </w:r>
          </w:p>
        </w:tc>
        <w:tc>
          <w:tcPr>
            <w:tcW w:w="2552" w:type="dxa"/>
            <w:vMerge w:val="restart"/>
            <w:tcBorders>
              <w:top w:val="single" w:sz="4" w:space="0" w:color="auto"/>
              <w:left w:val="nil"/>
              <w:bottom w:val="nil"/>
              <w:right w:val="single" w:sz="4" w:space="0" w:color="auto"/>
            </w:tcBorders>
            <w:shd w:val="clear" w:color="auto" w:fill="auto"/>
            <w:vAlign w:val="center"/>
            <w:hideMark/>
          </w:tcPr>
          <w:p w:rsidR="003A7ACA" w:rsidRPr="002562BD" w:rsidRDefault="003A7ACA" w:rsidP="00075BBF">
            <w:pPr>
              <w:jc w:val="center"/>
              <w:rPr>
                <w:rFonts w:ascii="Calibri" w:hAnsi="Calibri"/>
                <w:color w:val="000000"/>
                <w:sz w:val="22"/>
                <w:szCs w:val="22"/>
              </w:rPr>
            </w:pPr>
            <w:r w:rsidRPr="002562BD">
              <w:rPr>
                <w:rFonts w:ascii="Calibri" w:hAnsi="Calibri"/>
                <w:color w:val="000000"/>
                <w:sz w:val="22"/>
                <w:szCs w:val="22"/>
              </w:rPr>
              <w:t>Кассовые расходы местного бюджета</w:t>
            </w:r>
          </w:p>
        </w:tc>
      </w:tr>
      <w:tr w:rsidR="003A7ACA" w:rsidRPr="002562BD" w:rsidTr="00075BBF">
        <w:trPr>
          <w:trHeight w:val="600"/>
        </w:trPr>
        <w:tc>
          <w:tcPr>
            <w:tcW w:w="851" w:type="dxa"/>
            <w:vMerge/>
            <w:tcBorders>
              <w:top w:val="single" w:sz="4" w:space="0" w:color="auto"/>
              <w:left w:val="single" w:sz="4" w:space="0" w:color="auto"/>
              <w:bottom w:val="single" w:sz="4" w:space="0" w:color="auto"/>
              <w:right w:val="single" w:sz="4" w:space="0" w:color="auto"/>
            </w:tcBorders>
            <w:vAlign w:val="center"/>
            <w:hideMark/>
          </w:tcPr>
          <w:p w:rsidR="003A7ACA" w:rsidRPr="002562BD" w:rsidRDefault="003A7ACA" w:rsidP="00075BBF">
            <w:pPr>
              <w:rPr>
                <w:rFonts w:ascii="Calibri" w:hAnsi="Calibri"/>
                <w:color w:val="000000"/>
                <w:sz w:val="22"/>
                <w:szCs w:val="22"/>
              </w:rPr>
            </w:pPr>
          </w:p>
        </w:tc>
        <w:tc>
          <w:tcPr>
            <w:tcW w:w="850" w:type="dxa"/>
            <w:tcBorders>
              <w:top w:val="nil"/>
              <w:left w:val="nil"/>
              <w:bottom w:val="single" w:sz="4" w:space="0" w:color="auto"/>
              <w:right w:val="single" w:sz="4" w:space="0" w:color="auto"/>
            </w:tcBorders>
            <w:shd w:val="clear" w:color="auto" w:fill="auto"/>
            <w:vAlign w:val="center"/>
            <w:hideMark/>
          </w:tcPr>
          <w:p w:rsidR="003A7ACA" w:rsidRPr="002562BD" w:rsidRDefault="003A7ACA" w:rsidP="00075BBF">
            <w:pPr>
              <w:jc w:val="center"/>
              <w:rPr>
                <w:rFonts w:ascii="Calibri" w:hAnsi="Calibri"/>
                <w:color w:val="000000"/>
                <w:sz w:val="22"/>
                <w:szCs w:val="22"/>
              </w:rPr>
            </w:pPr>
            <w:r w:rsidRPr="002562BD">
              <w:rPr>
                <w:rFonts w:ascii="Calibri" w:hAnsi="Calibri"/>
                <w:color w:val="000000"/>
                <w:sz w:val="22"/>
                <w:szCs w:val="22"/>
              </w:rPr>
              <w:t>код по БК</w:t>
            </w:r>
          </w:p>
        </w:tc>
        <w:tc>
          <w:tcPr>
            <w:tcW w:w="1701" w:type="dxa"/>
            <w:tcBorders>
              <w:top w:val="nil"/>
              <w:left w:val="nil"/>
              <w:bottom w:val="single" w:sz="4" w:space="0" w:color="auto"/>
              <w:right w:val="single" w:sz="4" w:space="0" w:color="auto"/>
            </w:tcBorders>
            <w:shd w:val="clear" w:color="auto" w:fill="auto"/>
            <w:vAlign w:val="center"/>
            <w:hideMark/>
          </w:tcPr>
          <w:p w:rsidR="003A7ACA" w:rsidRPr="002562BD" w:rsidRDefault="003A7ACA" w:rsidP="00075BBF">
            <w:pPr>
              <w:jc w:val="center"/>
              <w:rPr>
                <w:rFonts w:ascii="Calibri" w:hAnsi="Calibri"/>
                <w:color w:val="000000"/>
                <w:sz w:val="22"/>
                <w:szCs w:val="22"/>
              </w:rPr>
            </w:pPr>
            <w:r w:rsidRPr="002562BD">
              <w:rPr>
                <w:rFonts w:ascii="Calibri" w:hAnsi="Calibri"/>
                <w:color w:val="000000"/>
                <w:sz w:val="22"/>
                <w:szCs w:val="22"/>
              </w:rPr>
              <w:t>наименование</w:t>
            </w: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3A7ACA" w:rsidRPr="002562BD" w:rsidRDefault="003A7ACA" w:rsidP="00075BBF">
            <w:pPr>
              <w:rPr>
                <w:rFonts w:ascii="Calibri" w:hAnsi="Calibri"/>
                <w:color w:val="000000"/>
                <w:sz w:val="22"/>
                <w:szCs w:val="22"/>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3A7ACA" w:rsidRPr="002562BD" w:rsidRDefault="003A7ACA" w:rsidP="00075BBF">
            <w:pPr>
              <w:rPr>
                <w:rFonts w:ascii="Calibri" w:hAnsi="Calibri"/>
                <w:color w:val="000000"/>
                <w:sz w:val="22"/>
                <w:szCs w:val="22"/>
              </w:rPr>
            </w:pPr>
          </w:p>
        </w:tc>
        <w:tc>
          <w:tcPr>
            <w:tcW w:w="2693" w:type="dxa"/>
            <w:vMerge/>
            <w:tcBorders>
              <w:left w:val="single" w:sz="4" w:space="0" w:color="auto"/>
              <w:bottom w:val="single" w:sz="4" w:space="0" w:color="000000"/>
              <w:right w:val="single" w:sz="4" w:space="0" w:color="auto"/>
            </w:tcBorders>
            <w:vAlign w:val="center"/>
            <w:hideMark/>
          </w:tcPr>
          <w:p w:rsidR="003A7ACA" w:rsidRPr="002562BD" w:rsidRDefault="003A7ACA" w:rsidP="00075BBF">
            <w:pPr>
              <w:rPr>
                <w:rFonts w:ascii="Calibri" w:hAnsi="Calibri"/>
                <w:color w:val="000000"/>
                <w:sz w:val="22"/>
                <w:szCs w:val="22"/>
              </w:rPr>
            </w:pPr>
          </w:p>
        </w:tc>
        <w:tc>
          <w:tcPr>
            <w:tcW w:w="2552" w:type="dxa"/>
            <w:vMerge/>
            <w:tcBorders>
              <w:left w:val="single" w:sz="4" w:space="0" w:color="auto"/>
              <w:bottom w:val="single" w:sz="4" w:space="0" w:color="000000"/>
              <w:right w:val="single" w:sz="4" w:space="0" w:color="auto"/>
            </w:tcBorders>
            <w:vAlign w:val="center"/>
            <w:hideMark/>
          </w:tcPr>
          <w:p w:rsidR="003A7ACA" w:rsidRPr="002562BD" w:rsidRDefault="003A7ACA" w:rsidP="00075BBF">
            <w:pPr>
              <w:rPr>
                <w:rFonts w:ascii="Calibri" w:hAnsi="Calibri"/>
                <w:color w:val="000000"/>
                <w:sz w:val="22"/>
                <w:szCs w:val="22"/>
              </w:rPr>
            </w:pPr>
          </w:p>
        </w:tc>
      </w:tr>
      <w:tr w:rsidR="003A7ACA" w:rsidRPr="002562BD" w:rsidTr="00075BBF">
        <w:trPr>
          <w:trHeight w:val="30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3A7ACA" w:rsidRPr="002562BD" w:rsidRDefault="003A7ACA" w:rsidP="00075BBF">
            <w:pPr>
              <w:jc w:val="center"/>
              <w:rPr>
                <w:rFonts w:ascii="Calibri" w:hAnsi="Calibri"/>
                <w:color w:val="000000"/>
                <w:sz w:val="22"/>
                <w:szCs w:val="22"/>
              </w:rPr>
            </w:pPr>
            <w:r w:rsidRPr="002562BD">
              <w:rPr>
                <w:rFonts w:ascii="Calibri" w:hAnsi="Calibri"/>
                <w:color w:val="000000"/>
                <w:sz w:val="22"/>
                <w:szCs w:val="22"/>
              </w:rPr>
              <w:t>1</w:t>
            </w:r>
          </w:p>
        </w:tc>
        <w:tc>
          <w:tcPr>
            <w:tcW w:w="850" w:type="dxa"/>
            <w:tcBorders>
              <w:top w:val="nil"/>
              <w:left w:val="nil"/>
              <w:bottom w:val="single" w:sz="4" w:space="0" w:color="auto"/>
              <w:right w:val="single" w:sz="4" w:space="0" w:color="auto"/>
            </w:tcBorders>
            <w:shd w:val="clear" w:color="auto" w:fill="auto"/>
            <w:vAlign w:val="center"/>
            <w:hideMark/>
          </w:tcPr>
          <w:p w:rsidR="003A7ACA" w:rsidRPr="002562BD" w:rsidRDefault="003A7ACA" w:rsidP="00075BBF">
            <w:pPr>
              <w:jc w:val="center"/>
              <w:rPr>
                <w:rFonts w:ascii="Calibri" w:hAnsi="Calibri"/>
                <w:color w:val="000000"/>
                <w:sz w:val="22"/>
                <w:szCs w:val="22"/>
              </w:rPr>
            </w:pPr>
            <w:r w:rsidRPr="002562BD">
              <w:rPr>
                <w:rFonts w:ascii="Calibri" w:hAnsi="Calibri"/>
                <w:color w:val="000000"/>
                <w:sz w:val="22"/>
                <w:szCs w:val="22"/>
              </w:rPr>
              <w:t>2</w:t>
            </w:r>
          </w:p>
        </w:tc>
        <w:tc>
          <w:tcPr>
            <w:tcW w:w="1701" w:type="dxa"/>
            <w:tcBorders>
              <w:top w:val="nil"/>
              <w:left w:val="nil"/>
              <w:bottom w:val="single" w:sz="4" w:space="0" w:color="auto"/>
              <w:right w:val="single" w:sz="4" w:space="0" w:color="auto"/>
            </w:tcBorders>
            <w:shd w:val="clear" w:color="auto" w:fill="auto"/>
            <w:vAlign w:val="center"/>
            <w:hideMark/>
          </w:tcPr>
          <w:p w:rsidR="003A7ACA" w:rsidRPr="002562BD" w:rsidRDefault="003A7ACA" w:rsidP="00075BBF">
            <w:pPr>
              <w:jc w:val="center"/>
              <w:rPr>
                <w:rFonts w:ascii="Calibri" w:hAnsi="Calibri"/>
                <w:color w:val="000000"/>
                <w:sz w:val="22"/>
                <w:szCs w:val="22"/>
              </w:rPr>
            </w:pPr>
            <w:r w:rsidRPr="002562BD">
              <w:rPr>
                <w:rFonts w:ascii="Calibri" w:hAnsi="Calibri"/>
                <w:color w:val="000000"/>
                <w:sz w:val="22"/>
                <w:szCs w:val="22"/>
              </w:rPr>
              <w:t>3</w:t>
            </w:r>
          </w:p>
        </w:tc>
        <w:tc>
          <w:tcPr>
            <w:tcW w:w="3119" w:type="dxa"/>
            <w:tcBorders>
              <w:top w:val="nil"/>
              <w:left w:val="nil"/>
              <w:bottom w:val="single" w:sz="4" w:space="0" w:color="auto"/>
              <w:right w:val="single" w:sz="4" w:space="0" w:color="auto"/>
            </w:tcBorders>
            <w:shd w:val="clear" w:color="auto" w:fill="auto"/>
            <w:vAlign w:val="center"/>
            <w:hideMark/>
          </w:tcPr>
          <w:p w:rsidR="003A7ACA" w:rsidRPr="002562BD" w:rsidRDefault="003A7ACA" w:rsidP="00075BBF">
            <w:pPr>
              <w:jc w:val="center"/>
              <w:rPr>
                <w:rFonts w:ascii="Calibri" w:hAnsi="Calibri"/>
                <w:color w:val="000000"/>
                <w:sz w:val="22"/>
                <w:szCs w:val="22"/>
              </w:rPr>
            </w:pPr>
            <w:r w:rsidRPr="002562BD">
              <w:rPr>
                <w:rFonts w:ascii="Calibri" w:hAnsi="Calibri"/>
                <w:color w:val="000000"/>
                <w:sz w:val="22"/>
                <w:szCs w:val="22"/>
              </w:rPr>
              <w:t>4</w:t>
            </w:r>
          </w:p>
        </w:tc>
        <w:tc>
          <w:tcPr>
            <w:tcW w:w="3402" w:type="dxa"/>
            <w:tcBorders>
              <w:top w:val="nil"/>
              <w:left w:val="nil"/>
              <w:bottom w:val="single" w:sz="4" w:space="0" w:color="auto"/>
              <w:right w:val="single" w:sz="4" w:space="0" w:color="auto"/>
            </w:tcBorders>
            <w:shd w:val="clear" w:color="auto" w:fill="auto"/>
            <w:vAlign w:val="center"/>
            <w:hideMark/>
          </w:tcPr>
          <w:p w:rsidR="003A7ACA" w:rsidRPr="002562BD" w:rsidRDefault="003A7ACA" w:rsidP="00075BBF">
            <w:pPr>
              <w:jc w:val="center"/>
              <w:rPr>
                <w:rFonts w:ascii="Calibri" w:hAnsi="Calibri"/>
                <w:color w:val="000000"/>
                <w:sz w:val="22"/>
                <w:szCs w:val="22"/>
              </w:rPr>
            </w:pPr>
            <w:r w:rsidRPr="002562BD">
              <w:rPr>
                <w:rFonts w:ascii="Calibri" w:hAnsi="Calibri"/>
                <w:color w:val="000000"/>
                <w:sz w:val="22"/>
                <w:szCs w:val="22"/>
              </w:rPr>
              <w:t>5</w:t>
            </w:r>
          </w:p>
        </w:tc>
        <w:tc>
          <w:tcPr>
            <w:tcW w:w="2693" w:type="dxa"/>
            <w:tcBorders>
              <w:top w:val="nil"/>
              <w:left w:val="nil"/>
              <w:bottom w:val="single" w:sz="4" w:space="0" w:color="auto"/>
              <w:right w:val="single" w:sz="4" w:space="0" w:color="auto"/>
            </w:tcBorders>
            <w:shd w:val="clear" w:color="auto" w:fill="auto"/>
            <w:vAlign w:val="center"/>
            <w:hideMark/>
          </w:tcPr>
          <w:p w:rsidR="003A7ACA" w:rsidRPr="002562BD" w:rsidRDefault="003A7ACA" w:rsidP="00075BBF">
            <w:pPr>
              <w:jc w:val="center"/>
              <w:rPr>
                <w:rFonts w:ascii="Calibri" w:hAnsi="Calibri"/>
                <w:color w:val="000000"/>
                <w:sz w:val="22"/>
                <w:szCs w:val="22"/>
              </w:rPr>
            </w:pPr>
            <w:r w:rsidRPr="002562BD">
              <w:rPr>
                <w:rFonts w:ascii="Calibri" w:hAnsi="Calibri"/>
                <w:color w:val="000000"/>
                <w:sz w:val="22"/>
                <w:szCs w:val="22"/>
              </w:rPr>
              <w:t>6</w:t>
            </w:r>
          </w:p>
        </w:tc>
        <w:tc>
          <w:tcPr>
            <w:tcW w:w="2552" w:type="dxa"/>
            <w:tcBorders>
              <w:top w:val="nil"/>
              <w:left w:val="nil"/>
              <w:bottom w:val="single" w:sz="4" w:space="0" w:color="auto"/>
              <w:right w:val="single" w:sz="4" w:space="0" w:color="auto"/>
            </w:tcBorders>
            <w:shd w:val="clear" w:color="auto" w:fill="auto"/>
            <w:vAlign w:val="center"/>
            <w:hideMark/>
          </w:tcPr>
          <w:p w:rsidR="003A7ACA" w:rsidRPr="002562BD" w:rsidRDefault="003A7ACA" w:rsidP="00075BBF">
            <w:pPr>
              <w:jc w:val="center"/>
              <w:rPr>
                <w:rFonts w:ascii="Calibri" w:hAnsi="Calibri"/>
                <w:color w:val="000000"/>
                <w:sz w:val="22"/>
                <w:szCs w:val="22"/>
              </w:rPr>
            </w:pPr>
            <w:r w:rsidRPr="002562BD">
              <w:rPr>
                <w:rFonts w:ascii="Calibri" w:hAnsi="Calibri"/>
                <w:color w:val="000000"/>
                <w:sz w:val="22"/>
                <w:szCs w:val="22"/>
              </w:rPr>
              <w:t>7</w:t>
            </w:r>
          </w:p>
        </w:tc>
      </w:tr>
      <w:tr w:rsidR="003A7ACA" w:rsidRPr="002562BD" w:rsidTr="00075BBF">
        <w:trPr>
          <w:trHeight w:val="30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3A7ACA" w:rsidRPr="002562BD" w:rsidRDefault="003A7ACA" w:rsidP="00075BBF">
            <w:pPr>
              <w:jc w:val="center"/>
              <w:rPr>
                <w:rFonts w:ascii="Calibri" w:hAnsi="Calibri"/>
                <w:color w:val="000000"/>
                <w:sz w:val="22"/>
                <w:szCs w:val="22"/>
              </w:rPr>
            </w:pPr>
            <w:r w:rsidRPr="002562BD">
              <w:rPr>
                <w:rFonts w:ascii="Calibri" w:hAnsi="Calibri"/>
                <w:color w:val="000000"/>
                <w:sz w:val="22"/>
                <w:szCs w:val="22"/>
              </w:rPr>
              <w:t> </w:t>
            </w:r>
          </w:p>
        </w:tc>
        <w:tc>
          <w:tcPr>
            <w:tcW w:w="850" w:type="dxa"/>
            <w:tcBorders>
              <w:top w:val="nil"/>
              <w:left w:val="nil"/>
              <w:bottom w:val="single" w:sz="4" w:space="0" w:color="auto"/>
              <w:right w:val="single" w:sz="4" w:space="0" w:color="auto"/>
            </w:tcBorders>
            <w:shd w:val="clear" w:color="auto" w:fill="auto"/>
            <w:vAlign w:val="center"/>
            <w:hideMark/>
          </w:tcPr>
          <w:p w:rsidR="003A7ACA" w:rsidRPr="002562BD" w:rsidRDefault="003A7ACA" w:rsidP="00075BBF">
            <w:pPr>
              <w:jc w:val="center"/>
              <w:rPr>
                <w:rFonts w:ascii="Calibri" w:hAnsi="Calibri"/>
                <w:color w:val="000000"/>
                <w:sz w:val="22"/>
                <w:szCs w:val="22"/>
              </w:rPr>
            </w:pPr>
            <w:r w:rsidRPr="002562BD">
              <w:rPr>
                <w:rFonts w:ascii="Calibri" w:hAnsi="Calibri"/>
                <w:color w:val="000000"/>
                <w:sz w:val="22"/>
                <w:szCs w:val="22"/>
              </w:rPr>
              <w:t> </w:t>
            </w:r>
          </w:p>
        </w:tc>
        <w:tc>
          <w:tcPr>
            <w:tcW w:w="1701" w:type="dxa"/>
            <w:tcBorders>
              <w:top w:val="nil"/>
              <w:left w:val="nil"/>
              <w:bottom w:val="single" w:sz="4" w:space="0" w:color="auto"/>
              <w:right w:val="single" w:sz="4" w:space="0" w:color="auto"/>
            </w:tcBorders>
            <w:shd w:val="clear" w:color="auto" w:fill="auto"/>
            <w:vAlign w:val="center"/>
            <w:hideMark/>
          </w:tcPr>
          <w:p w:rsidR="003A7ACA" w:rsidRPr="002562BD" w:rsidRDefault="003A7ACA" w:rsidP="00075BBF">
            <w:pPr>
              <w:jc w:val="center"/>
              <w:rPr>
                <w:rFonts w:ascii="Calibri" w:hAnsi="Calibri"/>
                <w:color w:val="000000"/>
                <w:sz w:val="22"/>
                <w:szCs w:val="22"/>
              </w:rPr>
            </w:pPr>
            <w:r w:rsidRPr="002562BD">
              <w:rPr>
                <w:rFonts w:ascii="Calibri" w:hAnsi="Calibri"/>
                <w:color w:val="000000"/>
                <w:sz w:val="22"/>
                <w:szCs w:val="22"/>
              </w:rPr>
              <w:t> </w:t>
            </w:r>
          </w:p>
        </w:tc>
        <w:tc>
          <w:tcPr>
            <w:tcW w:w="3119" w:type="dxa"/>
            <w:tcBorders>
              <w:top w:val="nil"/>
              <w:left w:val="nil"/>
              <w:bottom w:val="single" w:sz="4" w:space="0" w:color="auto"/>
              <w:right w:val="single" w:sz="4" w:space="0" w:color="auto"/>
            </w:tcBorders>
            <w:shd w:val="clear" w:color="auto" w:fill="auto"/>
            <w:vAlign w:val="center"/>
            <w:hideMark/>
          </w:tcPr>
          <w:p w:rsidR="003A7ACA" w:rsidRPr="002562BD" w:rsidRDefault="003A7ACA" w:rsidP="00075BBF">
            <w:pPr>
              <w:jc w:val="center"/>
              <w:rPr>
                <w:rFonts w:ascii="Calibri" w:hAnsi="Calibri"/>
                <w:color w:val="000000"/>
                <w:sz w:val="22"/>
                <w:szCs w:val="22"/>
              </w:rPr>
            </w:pPr>
            <w:r w:rsidRPr="002562BD">
              <w:rPr>
                <w:rFonts w:ascii="Calibri" w:hAnsi="Calibri"/>
                <w:color w:val="000000"/>
                <w:sz w:val="22"/>
                <w:szCs w:val="22"/>
              </w:rPr>
              <w:t> </w:t>
            </w:r>
          </w:p>
        </w:tc>
        <w:tc>
          <w:tcPr>
            <w:tcW w:w="3402" w:type="dxa"/>
            <w:tcBorders>
              <w:top w:val="nil"/>
              <w:left w:val="nil"/>
              <w:bottom w:val="single" w:sz="4" w:space="0" w:color="auto"/>
              <w:right w:val="single" w:sz="4" w:space="0" w:color="auto"/>
            </w:tcBorders>
            <w:shd w:val="clear" w:color="auto" w:fill="auto"/>
            <w:vAlign w:val="center"/>
            <w:hideMark/>
          </w:tcPr>
          <w:p w:rsidR="003A7ACA" w:rsidRPr="002562BD" w:rsidRDefault="003A7ACA" w:rsidP="00075BBF">
            <w:pPr>
              <w:jc w:val="center"/>
              <w:rPr>
                <w:rFonts w:ascii="Calibri" w:hAnsi="Calibri"/>
                <w:color w:val="000000"/>
                <w:sz w:val="22"/>
                <w:szCs w:val="22"/>
              </w:rPr>
            </w:pPr>
            <w:r w:rsidRPr="002562BD">
              <w:rPr>
                <w:rFonts w:ascii="Calibri" w:hAnsi="Calibri"/>
                <w:color w:val="000000"/>
                <w:sz w:val="22"/>
                <w:szCs w:val="22"/>
              </w:rPr>
              <w:t> </w:t>
            </w:r>
          </w:p>
        </w:tc>
        <w:tc>
          <w:tcPr>
            <w:tcW w:w="2693" w:type="dxa"/>
            <w:tcBorders>
              <w:top w:val="nil"/>
              <w:left w:val="nil"/>
              <w:bottom w:val="single" w:sz="4" w:space="0" w:color="auto"/>
              <w:right w:val="single" w:sz="4" w:space="0" w:color="auto"/>
            </w:tcBorders>
            <w:shd w:val="clear" w:color="auto" w:fill="auto"/>
            <w:vAlign w:val="center"/>
            <w:hideMark/>
          </w:tcPr>
          <w:p w:rsidR="003A7ACA" w:rsidRPr="002562BD" w:rsidRDefault="003A7ACA" w:rsidP="00075BBF">
            <w:pPr>
              <w:jc w:val="center"/>
              <w:rPr>
                <w:rFonts w:ascii="Calibri" w:hAnsi="Calibri"/>
                <w:color w:val="000000"/>
                <w:sz w:val="22"/>
                <w:szCs w:val="22"/>
              </w:rPr>
            </w:pPr>
            <w:r w:rsidRPr="002562BD">
              <w:rPr>
                <w:rFonts w:ascii="Calibri" w:hAnsi="Calibri"/>
                <w:color w:val="000000"/>
                <w:sz w:val="22"/>
                <w:szCs w:val="22"/>
              </w:rPr>
              <w:t> </w:t>
            </w:r>
          </w:p>
        </w:tc>
        <w:tc>
          <w:tcPr>
            <w:tcW w:w="2552" w:type="dxa"/>
            <w:tcBorders>
              <w:top w:val="nil"/>
              <w:left w:val="nil"/>
              <w:bottom w:val="single" w:sz="4" w:space="0" w:color="auto"/>
              <w:right w:val="single" w:sz="4" w:space="0" w:color="auto"/>
            </w:tcBorders>
            <w:shd w:val="clear" w:color="auto" w:fill="auto"/>
            <w:vAlign w:val="center"/>
            <w:hideMark/>
          </w:tcPr>
          <w:p w:rsidR="003A7ACA" w:rsidRPr="002562BD" w:rsidRDefault="003A7ACA" w:rsidP="00075BBF">
            <w:pPr>
              <w:jc w:val="center"/>
              <w:rPr>
                <w:rFonts w:ascii="Calibri" w:hAnsi="Calibri"/>
                <w:color w:val="000000"/>
                <w:sz w:val="22"/>
                <w:szCs w:val="22"/>
              </w:rPr>
            </w:pPr>
            <w:r w:rsidRPr="002562BD">
              <w:rPr>
                <w:rFonts w:ascii="Calibri" w:hAnsi="Calibri"/>
                <w:color w:val="000000"/>
                <w:sz w:val="22"/>
                <w:szCs w:val="22"/>
              </w:rPr>
              <w:t> </w:t>
            </w:r>
          </w:p>
        </w:tc>
      </w:tr>
      <w:tr w:rsidR="003A7ACA" w:rsidRPr="002562BD" w:rsidTr="00075BBF">
        <w:trPr>
          <w:trHeight w:val="30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3A7ACA" w:rsidRPr="002562BD" w:rsidRDefault="003A7ACA" w:rsidP="00075BBF">
            <w:pPr>
              <w:jc w:val="center"/>
              <w:rPr>
                <w:rFonts w:ascii="Calibri" w:hAnsi="Calibri"/>
                <w:color w:val="000000"/>
                <w:sz w:val="22"/>
                <w:szCs w:val="22"/>
              </w:rPr>
            </w:pPr>
            <w:r w:rsidRPr="002562BD">
              <w:rPr>
                <w:rFonts w:ascii="Calibri" w:hAnsi="Calibri"/>
                <w:color w:val="000000"/>
                <w:sz w:val="22"/>
                <w:szCs w:val="22"/>
              </w:rPr>
              <w:t> </w:t>
            </w:r>
          </w:p>
        </w:tc>
        <w:tc>
          <w:tcPr>
            <w:tcW w:w="850" w:type="dxa"/>
            <w:tcBorders>
              <w:top w:val="nil"/>
              <w:left w:val="nil"/>
              <w:bottom w:val="single" w:sz="4" w:space="0" w:color="auto"/>
              <w:right w:val="single" w:sz="4" w:space="0" w:color="auto"/>
            </w:tcBorders>
            <w:shd w:val="clear" w:color="auto" w:fill="auto"/>
            <w:vAlign w:val="center"/>
            <w:hideMark/>
          </w:tcPr>
          <w:p w:rsidR="003A7ACA" w:rsidRPr="002562BD" w:rsidRDefault="003A7ACA" w:rsidP="00075BBF">
            <w:pPr>
              <w:jc w:val="center"/>
              <w:rPr>
                <w:rFonts w:ascii="Calibri" w:hAnsi="Calibri"/>
                <w:color w:val="000000"/>
                <w:sz w:val="22"/>
                <w:szCs w:val="22"/>
              </w:rPr>
            </w:pPr>
            <w:r w:rsidRPr="002562BD">
              <w:rPr>
                <w:rFonts w:ascii="Calibri" w:hAnsi="Calibri"/>
                <w:color w:val="000000"/>
                <w:sz w:val="22"/>
                <w:szCs w:val="22"/>
              </w:rPr>
              <w:t> </w:t>
            </w:r>
          </w:p>
        </w:tc>
        <w:tc>
          <w:tcPr>
            <w:tcW w:w="1701" w:type="dxa"/>
            <w:tcBorders>
              <w:top w:val="nil"/>
              <w:left w:val="nil"/>
              <w:bottom w:val="single" w:sz="4" w:space="0" w:color="auto"/>
              <w:right w:val="single" w:sz="4" w:space="0" w:color="auto"/>
            </w:tcBorders>
            <w:shd w:val="clear" w:color="auto" w:fill="auto"/>
            <w:vAlign w:val="center"/>
            <w:hideMark/>
          </w:tcPr>
          <w:p w:rsidR="003A7ACA" w:rsidRPr="002562BD" w:rsidRDefault="003A7ACA" w:rsidP="00075BBF">
            <w:pPr>
              <w:jc w:val="center"/>
              <w:rPr>
                <w:rFonts w:ascii="Calibri" w:hAnsi="Calibri"/>
                <w:color w:val="000000"/>
                <w:sz w:val="22"/>
                <w:szCs w:val="22"/>
              </w:rPr>
            </w:pPr>
            <w:r w:rsidRPr="002562BD">
              <w:rPr>
                <w:rFonts w:ascii="Calibri" w:hAnsi="Calibri"/>
                <w:color w:val="000000"/>
                <w:sz w:val="22"/>
                <w:szCs w:val="22"/>
              </w:rPr>
              <w:t> </w:t>
            </w:r>
          </w:p>
        </w:tc>
        <w:tc>
          <w:tcPr>
            <w:tcW w:w="3119" w:type="dxa"/>
            <w:tcBorders>
              <w:top w:val="nil"/>
              <w:left w:val="nil"/>
              <w:bottom w:val="single" w:sz="4" w:space="0" w:color="auto"/>
              <w:right w:val="single" w:sz="4" w:space="0" w:color="auto"/>
            </w:tcBorders>
            <w:shd w:val="clear" w:color="auto" w:fill="auto"/>
            <w:vAlign w:val="center"/>
            <w:hideMark/>
          </w:tcPr>
          <w:p w:rsidR="003A7ACA" w:rsidRPr="002562BD" w:rsidRDefault="003A7ACA" w:rsidP="00075BBF">
            <w:pPr>
              <w:jc w:val="center"/>
              <w:rPr>
                <w:rFonts w:ascii="Calibri" w:hAnsi="Calibri"/>
                <w:color w:val="000000"/>
                <w:sz w:val="22"/>
                <w:szCs w:val="22"/>
              </w:rPr>
            </w:pPr>
            <w:r w:rsidRPr="002562BD">
              <w:rPr>
                <w:rFonts w:ascii="Calibri" w:hAnsi="Calibri"/>
                <w:color w:val="000000"/>
                <w:sz w:val="22"/>
                <w:szCs w:val="22"/>
              </w:rPr>
              <w:t> </w:t>
            </w:r>
          </w:p>
        </w:tc>
        <w:tc>
          <w:tcPr>
            <w:tcW w:w="3402" w:type="dxa"/>
            <w:tcBorders>
              <w:top w:val="nil"/>
              <w:left w:val="nil"/>
              <w:bottom w:val="single" w:sz="4" w:space="0" w:color="auto"/>
              <w:right w:val="single" w:sz="4" w:space="0" w:color="auto"/>
            </w:tcBorders>
            <w:shd w:val="clear" w:color="auto" w:fill="auto"/>
            <w:vAlign w:val="center"/>
            <w:hideMark/>
          </w:tcPr>
          <w:p w:rsidR="003A7ACA" w:rsidRPr="002562BD" w:rsidRDefault="003A7ACA" w:rsidP="00075BBF">
            <w:pPr>
              <w:jc w:val="center"/>
              <w:rPr>
                <w:rFonts w:ascii="Calibri" w:hAnsi="Calibri"/>
                <w:color w:val="000000"/>
                <w:sz w:val="22"/>
                <w:szCs w:val="22"/>
              </w:rPr>
            </w:pPr>
            <w:r w:rsidRPr="002562BD">
              <w:rPr>
                <w:rFonts w:ascii="Calibri" w:hAnsi="Calibri"/>
                <w:color w:val="000000"/>
                <w:sz w:val="22"/>
                <w:szCs w:val="22"/>
              </w:rPr>
              <w:t> </w:t>
            </w:r>
          </w:p>
        </w:tc>
        <w:tc>
          <w:tcPr>
            <w:tcW w:w="2693" w:type="dxa"/>
            <w:tcBorders>
              <w:top w:val="nil"/>
              <w:left w:val="nil"/>
              <w:bottom w:val="single" w:sz="4" w:space="0" w:color="auto"/>
              <w:right w:val="single" w:sz="4" w:space="0" w:color="auto"/>
            </w:tcBorders>
            <w:shd w:val="clear" w:color="auto" w:fill="auto"/>
            <w:vAlign w:val="center"/>
            <w:hideMark/>
          </w:tcPr>
          <w:p w:rsidR="003A7ACA" w:rsidRPr="002562BD" w:rsidRDefault="003A7ACA" w:rsidP="00075BBF">
            <w:pPr>
              <w:jc w:val="center"/>
              <w:rPr>
                <w:rFonts w:ascii="Calibri" w:hAnsi="Calibri"/>
                <w:color w:val="000000"/>
                <w:sz w:val="22"/>
                <w:szCs w:val="22"/>
              </w:rPr>
            </w:pPr>
            <w:r w:rsidRPr="002562BD">
              <w:rPr>
                <w:rFonts w:ascii="Calibri" w:hAnsi="Calibri"/>
                <w:color w:val="000000"/>
                <w:sz w:val="22"/>
                <w:szCs w:val="22"/>
              </w:rPr>
              <w:t> </w:t>
            </w:r>
          </w:p>
        </w:tc>
        <w:tc>
          <w:tcPr>
            <w:tcW w:w="2552" w:type="dxa"/>
            <w:tcBorders>
              <w:top w:val="nil"/>
              <w:left w:val="nil"/>
              <w:bottom w:val="single" w:sz="4" w:space="0" w:color="auto"/>
              <w:right w:val="single" w:sz="4" w:space="0" w:color="auto"/>
            </w:tcBorders>
            <w:shd w:val="clear" w:color="auto" w:fill="auto"/>
            <w:vAlign w:val="center"/>
            <w:hideMark/>
          </w:tcPr>
          <w:p w:rsidR="003A7ACA" w:rsidRPr="002562BD" w:rsidRDefault="003A7ACA" w:rsidP="00075BBF">
            <w:pPr>
              <w:jc w:val="center"/>
              <w:rPr>
                <w:rFonts w:ascii="Calibri" w:hAnsi="Calibri"/>
                <w:color w:val="000000"/>
                <w:sz w:val="22"/>
                <w:szCs w:val="22"/>
              </w:rPr>
            </w:pPr>
            <w:r w:rsidRPr="002562BD">
              <w:rPr>
                <w:rFonts w:ascii="Calibri" w:hAnsi="Calibri"/>
                <w:color w:val="000000"/>
                <w:sz w:val="22"/>
                <w:szCs w:val="22"/>
              </w:rPr>
              <w:t> </w:t>
            </w:r>
          </w:p>
        </w:tc>
      </w:tr>
      <w:tr w:rsidR="003A7ACA" w:rsidRPr="002562BD" w:rsidTr="00075BBF">
        <w:trPr>
          <w:trHeight w:val="30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3A7ACA" w:rsidRPr="002562BD" w:rsidRDefault="003A7ACA" w:rsidP="00075BBF">
            <w:pPr>
              <w:jc w:val="center"/>
              <w:rPr>
                <w:rFonts w:ascii="Calibri" w:hAnsi="Calibri"/>
                <w:color w:val="000000"/>
                <w:sz w:val="22"/>
                <w:szCs w:val="22"/>
              </w:rPr>
            </w:pPr>
            <w:r w:rsidRPr="002562BD">
              <w:rPr>
                <w:rFonts w:ascii="Calibri" w:hAnsi="Calibri"/>
                <w:color w:val="000000"/>
                <w:sz w:val="22"/>
                <w:szCs w:val="22"/>
              </w:rPr>
              <w:t> </w:t>
            </w:r>
          </w:p>
        </w:tc>
        <w:tc>
          <w:tcPr>
            <w:tcW w:w="850" w:type="dxa"/>
            <w:tcBorders>
              <w:top w:val="nil"/>
              <w:left w:val="nil"/>
              <w:bottom w:val="single" w:sz="4" w:space="0" w:color="auto"/>
              <w:right w:val="single" w:sz="4" w:space="0" w:color="auto"/>
            </w:tcBorders>
            <w:shd w:val="clear" w:color="auto" w:fill="auto"/>
            <w:vAlign w:val="center"/>
            <w:hideMark/>
          </w:tcPr>
          <w:p w:rsidR="003A7ACA" w:rsidRPr="002562BD" w:rsidRDefault="003A7ACA" w:rsidP="00075BBF">
            <w:pPr>
              <w:jc w:val="center"/>
              <w:rPr>
                <w:rFonts w:ascii="Calibri" w:hAnsi="Calibri"/>
                <w:color w:val="000000"/>
                <w:sz w:val="22"/>
                <w:szCs w:val="22"/>
              </w:rPr>
            </w:pPr>
            <w:r w:rsidRPr="002562BD">
              <w:rPr>
                <w:rFonts w:ascii="Calibri" w:hAnsi="Calibri"/>
                <w:color w:val="000000"/>
                <w:sz w:val="22"/>
                <w:szCs w:val="22"/>
              </w:rPr>
              <w:t> </w:t>
            </w:r>
          </w:p>
        </w:tc>
        <w:tc>
          <w:tcPr>
            <w:tcW w:w="1701" w:type="dxa"/>
            <w:tcBorders>
              <w:top w:val="nil"/>
              <w:left w:val="nil"/>
              <w:bottom w:val="single" w:sz="4" w:space="0" w:color="auto"/>
              <w:right w:val="single" w:sz="4" w:space="0" w:color="auto"/>
            </w:tcBorders>
            <w:shd w:val="clear" w:color="auto" w:fill="auto"/>
            <w:vAlign w:val="center"/>
            <w:hideMark/>
          </w:tcPr>
          <w:p w:rsidR="003A7ACA" w:rsidRPr="002562BD" w:rsidRDefault="003A7ACA" w:rsidP="00075BBF">
            <w:pPr>
              <w:jc w:val="center"/>
              <w:rPr>
                <w:rFonts w:ascii="Calibri" w:hAnsi="Calibri"/>
                <w:color w:val="000000"/>
                <w:sz w:val="22"/>
                <w:szCs w:val="22"/>
              </w:rPr>
            </w:pPr>
            <w:r w:rsidRPr="002562BD">
              <w:rPr>
                <w:rFonts w:ascii="Calibri" w:hAnsi="Calibri"/>
                <w:color w:val="000000"/>
                <w:sz w:val="22"/>
                <w:szCs w:val="22"/>
              </w:rPr>
              <w:t> </w:t>
            </w:r>
          </w:p>
        </w:tc>
        <w:tc>
          <w:tcPr>
            <w:tcW w:w="3119" w:type="dxa"/>
            <w:tcBorders>
              <w:top w:val="nil"/>
              <w:left w:val="nil"/>
              <w:bottom w:val="single" w:sz="4" w:space="0" w:color="auto"/>
              <w:right w:val="single" w:sz="4" w:space="0" w:color="auto"/>
            </w:tcBorders>
            <w:shd w:val="clear" w:color="auto" w:fill="auto"/>
            <w:vAlign w:val="center"/>
            <w:hideMark/>
          </w:tcPr>
          <w:p w:rsidR="003A7ACA" w:rsidRPr="002562BD" w:rsidRDefault="003A7ACA" w:rsidP="00075BBF">
            <w:pPr>
              <w:jc w:val="center"/>
              <w:rPr>
                <w:rFonts w:ascii="Calibri" w:hAnsi="Calibri"/>
                <w:color w:val="000000"/>
                <w:sz w:val="22"/>
                <w:szCs w:val="22"/>
              </w:rPr>
            </w:pPr>
            <w:r w:rsidRPr="002562BD">
              <w:rPr>
                <w:rFonts w:ascii="Calibri" w:hAnsi="Calibri"/>
                <w:color w:val="000000"/>
                <w:sz w:val="22"/>
                <w:szCs w:val="22"/>
              </w:rPr>
              <w:t> </w:t>
            </w:r>
          </w:p>
        </w:tc>
        <w:tc>
          <w:tcPr>
            <w:tcW w:w="3402" w:type="dxa"/>
            <w:tcBorders>
              <w:top w:val="nil"/>
              <w:left w:val="nil"/>
              <w:bottom w:val="single" w:sz="4" w:space="0" w:color="auto"/>
              <w:right w:val="single" w:sz="4" w:space="0" w:color="auto"/>
            </w:tcBorders>
            <w:shd w:val="clear" w:color="auto" w:fill="auto"/>
            <w:vAlign w:val="center"/>
            <w:hideMark/>
          </w:tcPr>
          <w:p w:rsidR="003A7ACA" w:rsidRPr="002562BD" w:rsidRDefault="003A7ACA" w:rsidP="00075BBF">
            <w:pPr>
              <w:jc w:val="center"/>
              <w:rPr>
                <w:rFonts w:ascii="Calibri" w:hAnsi="Calibri"/>
                <w:color w:val="000000"/>
                <w:sz w:val="22"/>
                <w:szCs w:val="22"/>
              </w:rPr>
            </w:pPr>
            <w:r w:rsidRPr="002562BD">
              <w:rPr>
                <w:rFonts w:ascii="Calibri" w:hAnsi="Calibri"/>
                <w:color w:val="000000"/>
                <w:sz w:val="22"/>
                <w:szCs w:val="22"/>
              </w:rPr>
              <w:t> </w:t>
            </w:r>
          </w:p>
        </w:tc>
        <w:tc>
          <w:tcPr>
            <w:tcW w:w="2693" w:type="dxa"/>
            <w:tcBorders>
              <w:top w:val="nil"/>
              <w:left w:val="nil"/>
              <w:bottom w:val="single" w:sz="4" w:space="0" w:color="auto"/>
              <w:right w:val="single" w:sz="4" w:space="0" w:color="auto"/>
            </w:tcBorders>
            <w:shd w:val="clear" w:color="auto" w:fill="auto"/>
            <w:vAlign w:val="center"/>
            <w:hideMark/>
          </w:tcPr>
          <w:p w:rsidR="003A7ACA" w:rsidRPr="002562BD" w:rsidRDefault="003A7ACA" w:rsidP="00075BBF">
            <w:pPr>
              <w:jc w:val="center"/>
              <w:rPr>
                <w:rFonts w:ascii="Calibri" w:hAnsi="Calibri"/>
                <w:color w:val="000000"/>
                <w:sz w:val="22"/>
                <w:szCs w:val="22"/>
              </w:rPr>
            </w:pPr>
            <w:r w:rsidRPr="002562BD">
              <w:rPr>
                <w:rFonts w:ascii="Calibri" w:hAnsi="Calibri"/>
                <w:color w:val="000000"/>
                <w:sz w:val="22"/>
                <w:szCs w:val="22"/>
              </w:rPr>
              <w:t> </w:t>
            </w:r>
          </w:p>
        </w:tc>
        <w:tc>
          <w:tcPr>
            <w:tcW w:w="2552" w:type="dxa"/>
            <w:tcBorders>
              <w:top w:val="nil"/>
              <w:left w:val="nil"/>
              <w:bottom w:val="single" w:sz="4" w:space="0" w:color="auto"/>
              <w:right w:val="single" w:sz="4" w:space="0" w:color="auto"/>
            </w:tcBorders>
            <w:shd w:val="clear" w:color="auto" w:fill="auto"/>
            <w:vAlign w:val="center"/>
            <w:hideMark/>
          </w:tcPr>
          <w:p w:rsidR="003A7ACA" w:rsidRPr="002562BD" w:rsidRDefault="003A7ACA" w:rsidP="00075BBF">
            <w:pPr>
              <w:jc w:val="center"/>
              <w:rPr>
                <w:rFonts w:ascii="Calibri" w:hAnsi="Calibri"/>
                <w:color w:val="000000"/>
                <w:sz w:val="22"/>
                <w:szCs w:val="22"/>
              </w:rPr>
            </w:pPr>
            <w:r w:rsidRPr="002562BD">
              <w:rPr>
                <w:rFonts w:ascii="Calibri" w:hAnsi="Calibri"/>
                <w:color w:val="000000"/>
                <w:sz w:val="22"/>
                <w:szCs w:val="22"/>
              </w:rPr>
              <w:t> </w:t>
            </w:r>
          </w:p>
        </w:tc>
      </w:tr>
    </w:tbl>
    <w:p w:rsidR="003A7ACA" w:rsidRPr="002562BD" w:rsidRDefault="003A7ACA" w:rsidP="003A7ACA">
      <w:pPr>
        <w:pStyle w:val="ConsPlusNormal"/>
        <w:ind w:firstLine="540"/>
        <w:jc w:val="both"/>
      </w:pPr>
    </w:p>
    <w:p w:rsidR="003A7ACA" w:rsidRPr="002562BD" w:rsidRDefault="003A7ACA" w:rsidP="003A7ACA">
      <w:pPr>
        <w:pStyle w:val="ConsPlusNonformat"/>
        <w:ind w:left="4956" w:firstLine="708"/>
        <w:rPr>
          <w:sz w:val="6"/>
          <w:szCs w:val="6"/>
        </w:rPr>
      </w:pPr>
    </w:p>
    <w:p w:rsidR="003A7ACA" w:rsidRPr="002562BD" w:rsidRDefault="003A7ACA" w:rsidP="003A7ACA">
      <w:pPr>
        <w:pStyle w:val="ConsPlusNonformat"/>
        <w:ind w:left="4956" w:firstLine="708"/>
      </w:pPr>
      <w:r w:rsidRPr="002562BD">
        <w:t>Подписи сторон:</w:t>
      </w:r>
    </w:p>
    <w:p w:rsidR="003A7ACA" w:rsidRPr="002562BD" w:rsidRDefault="003A7ACA" w:rsidP="003A7ACA">
      <w:pPr>
        <w:pStyle w:val="ConsPlusNonformat"/>
        <w:jc w:val="both"/>
      </w:pPr>
      <w:r w:rsidRPr="002562BD">
        <w:t xml:space="preserve"> ______________________________________________________ </w:t>
      </w:r>
      <w:r w:rsidRPr="002562BD">
        <w:tab/>
      </w:r>
      <w:r w:rsidRPr="002562BD">
        <w:tab/>
        <w:t xml:space="preserve"> __________________________________________________</w:t>
      </w:r>
    </w:p>
    <w:p w:rsidR="003A7ACA" w:rsidRPr="002562BD" w:rsidRDefault="003A7ACA" w:rsidP="003A7ACA">
      <w:pPr>
        <w:pStyle w:val="ConsPlusNonformat"/>
        <w:jc w:val="both"/>
      </w:pPr>
      <w:r w:rsidRPr="002562BD">
        <w:t xml:space="preserve">        (Наименование </w:t>
      </w:r>
      <w:proofErr w:type="gramStart"/>
      <w:r w:rsidRPr="002562BD">
        <w:t xml:space="preserve">Муниципалитета)   </w:t>
      </w:r>
      <w:proofErr w:type="gramEnd"/>
      <w:r w:rsidRPr="002562BD">
        <w:t xml:space="preserve">  </w:t>
      </w:r>
      <w:r w:rsidRPr="002562BD">
        <w:tab/>
        <w:t xml:space="preserve">                         (Наименование Департамента, Управления)</w:t>
      </w:r>
    </w:p>
    <w:p w:rsidR="003A7ACA" w:rsidRPr="002562BD" w:rsidRDefault="003A7ACA" w:rsidP="003A7ACA">
      <w:pPr>
        <w:spacing w:after="200" w:line="276" w:lineRule="auto"/>
        <w:rPr>
          <w:rFonts w:ascii="Calibri" w:hAnsi="Calibri" w:cs="Calibri"/>
          <w:sz w:val="22"/>
        </w:rPr>
      </w:pPr>
    </w:p>
    <w:p w:rsidR="003A7ACA" w:rsidRPr="002562BD" w:rsidRDefault="003A7ACA" w:rsidP="003A7ACA">
      <w:pPr>
        <w:spacing w:after="200" w:line="276" w:lineRule="auto"/>
        <w:rPr>
          <w:rFonts w:ascii="Calibri" w:hAnsi="Calibri" w:cs="Calibri"/>
          <w:sz w:val="22"/>
        </w:rPr>
      </w:pPr>
      <w:r w:rsidRPr="002562BD">
        <w:br w:type="page"/>
      </w:r>
    </w:p>
    <w:p w:rsidR="003A7ACA" w:rsidRPr="002562BD" w:rsidRDefault="003A7ACA" w:rsidP="003A7ACA">
      <w:pPr>
        <w:pStyle w:val="ConsPlusNormal"/>
        <w:jc w:val="right"/>
        <w:outlineLvl w:val="1"/>
      </w:pPr>
      <w:r w:rsidRPr="002562BD">
        <w:t>Приложение № 7</w:t>
      </w:r>
    </w:p>
    <w:p w:rsidR="003A7ACA" w:rsidRPr="002562BD" w:rsidRDefault="003A7ACA" w:rsidP="003A7ACA">
      <w:pPr>
        <w:pStyle w:val="ConsPlusNormal"/>
        <w:jc w:val="right"/>
      </w:pPr>
      <w:r w:rsidRPr="002562BD">
        <w:t xml:space="preserve">к форме соглашения о предоставлении иного МБТ </w:t>
      </w:r>
    </w:p>
    <w:p w:rsidR="003A7ACA" w:rsidRPr="002562BD" w:rsidRDefault="003A7ACA" w:rsidP="003A7ACA">
      <w:pPr>
        <w:pStyle w:val="ConsPlusNormal"/>
        <w:jc w:val="right"/>
        <w:rPr>
          <w:szCs w:val="28"/>
        </w:rPr>
      </w:pPr>
      <w:r w:rsidRPr="002562BD">
        <w:rPr>
          <w:szCs w:val="28"/>
        </w:rPr>
        <w:t xml:space="preserve">из областного бюджета Брянской области бюджету муниципального образования, </w:t>
      </w:r>
    </w:p>
    <w:p w:rsidR="003A7ACA" w:rsidRPr="002562BD" w:rsidRDefault="003A7ACA" w:rsidP="003A7ACA">
      <w:pPr>
        <w:pStyle w:val="ConsPlusNormal"/>
        <w:jc w:val="right"/>
      </w:pPr>
      <w:r w:rsidRPr="002562BD">
        <w:t>утвержденной постановлением Правительства Брянской области</w:t>
      </w:r>
    </w:p>
    <w:p w:rsidR="003A7ACA" w:rsidRPr="002562BD" w:rsidRDefault="003A7ACA" w:rsidP="003A7ACA">
      <w:pPr>
        <w:pStyle w:val="ConsPlusNormal"/>
        <w:jc w:val="right"/>
      </w:pPr>
      <w:r w:rsidRPr="002562BD">
        <w:t>от ______________ № _____</w:t>
      </w:r>
    </w:p>
    <w:p w:rsidR="003A7ACA" w:rsidRPr="002562BD" w:rsidRDefault="003A7ACA" w:rsidP="003A7ACA">
      <w:pPr>
        <w:pStyle w:val="ConsPlusNormal"/>
        <w:jc w:val="right"/>
      </w:pPr>
      <w:r w:rsidRPr="002562BD">
        <w:t>"Приложение № ______</w:t>
      </w:r>
    </w:p>
    <w:p w:rsidR="003A7ACA" w:rsidRPr="002562BD" w:rsidRDefault="003A7ACA" w:rsidP="003A7ACA">
      <w:pPr>
        <w:pStyle w:val="ConsPlusNormal"/>
        <w:jc w:val="right"/>
      </w:pPr>
      <w:r w:rsidRPr="002562BD">
        <w:t>к Соглашению от "__" _____ 20__ г. № ___</w:t>
      </w:r>
    </w:p>
    <w:p w:rsidR="003A7ACA" w:rsidRPr="0038112E" w:rsidRDefault="003A7ACA" w:rsidP="003A7ACA">
      <w:pPr>
        <w:pStyle w:val="ConsPlusNonformat"/>
        <w:jc w:val="center"/>
        <w:rPr>
          <w:b/>
        </w:rPr>
      </w:pPr>
      <w:bookmarkStart w:id="53" w:name="P1470"/>
      <w:bookmarkEnd w:id="53"/>
      <w:r w:rsidRPr="0038112E">
        <w:rPr>
          <w:b/>
        </w:rPr>
        <w:t>ОТЧЕТ</w:t>
      </w:r>
    </w:p>
    <w:p w:rsidR="003A7ACA" w:rsidRPr="002562BD" w:rsidRDefault="003A7ACA" w:rsidP="003A7ACA">
      <w:pPr>
        <w:pStyle w:val="ConsPlusNonformat"/>
        <w:jc w:val="center"/>
      </w:pPr>
      <w:r w:rsidRPr="0038112E">
        <w:rPr>
          <w:b/>
        </w:rPr>
        <w:t>о достижении значений показателей результативности по состоянию на "__" __________ 20__ года</w:t>
      </w:r>
    </w:p>
    <w:tbl>
      <w:tblPr>
        <w:tblW w:w="15689" w:type="dxa"/>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99"/>
        <w:gridCol w:w="7066"/>
        <w:gridCol w:w="1417"/>
        <w:gridCol w:w="907"/>
      </w:tblGrid>
      <w:tr w:rsidR="003A7ACA" w:rsidRPr="002562BD" w:rsidTr="00075BBF">
        <w:trPr>
          <w:trHeight w:val="286"/>
        </w:trPr>
        <w:tc>
          <w:tcPr>
            <w:tcW w:w="6299" w:type="dxa"/>
            <w:tcBorders>
              <w:top w:val="nil"/>
              <w:left w:val="nil"/>
              <w:bottom w:val="nil"/>
              <w:right w:val="nil"/>
            </w:tcBorders>
          </w:tcPr>
          <w:p w:rsidR="003A7ACA" w:rsidRPr="002562BD" w:rsidRDefault="003A7ACA" w:rsidP="00075BBF">
            <w:pPr>
              <w:pStyle w:val="ConsPlusNormal"/>
            </w:pPr>
          </w:p>
        </w:tc>
        <w:tc>
          <w:tcPr>
            <w:tcW w:w="7066" w:type="dxa"/>
            <w:tcBorders>
              <w:top w:val="nil"/>
              <w:left w:val="nil"/>
              <w:bottom w:val="nil"/>
              <w:right w:val="nil"/>
            </w:tcBorders>
          </w:tcPr>
          <w:p w:rsidR="003A7ACA" w:rsidRPr="002562BD" w:rsidRDefault="003A7ACA" w:rsidP="00075BBF">
            <w:pPr>
              <w:pStyle w:val="ConsPlusNormal"/>
            </w:pPr>
          </w:p>
        </w:tc>
        <w:tc>
          <w:tcPr>
            <w:tcW w:w="1417" w:type="dxa"/>
            <w:tcBorders>
              <w:top w:val="nil"/>
              <w:left w:val="nil"/>
              <w:bottom w:val="nil"/>
              <w:right w:val="single" w:sz="4" w:space="0" w:color="auto"/>
            </w:tcBorders>
          </w:tcPr>
          <w:p w:rsidR="003A7ACA" w:rsidRPr="002562BD" w:rsidRDefault="003A7ACA" w:rsidP="00075BBF">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3A7ACA" w:rsidRPr="002562BD" w:rsidRDefault="003A7ACA" w:rsidP="00075BBF">
            <w:pPr>
              <w:pStyle w:val="ConsPlusNormal"/>
              <w:jc w:val="center"/>
            </w:pPr>
            <w:r w:rsidRPr="002562BD">
              <w:t>Коды</w:t>
            </w:r>
          </w:p>
        </w:tc>
      </w:tr>
      <w:tr w:rsidR="003A7ACA" w:rsidRPr="002562BD" w:rsidTr="00075BBF">
        <w:tc>
          <w:tcPr>
            <w:tcW w:w="6299" w:type="dxa"/>
            <w:tcBorders>
              <w:top w:val="nil"/>
              <w:left w:val="nil"/>
              <w:bottom w:val="nil"/>
              <w:right w:val="nil"/>
            </w:tcBorders>
          </w:tcPr>
          <w:p w:rsidR="003A7ACA" w:rsidRPr="002562BD" w:rsidRDefault="003A7ACA" w:rsidP="00075BBF">
            <w:pPr>
              <w:pStyle w:val="ConsPlusNormal"/>
            </w:pPr>
          </w:p>
        </w:tc>
        <w:tc>
          <w:tcPr>
            <w:tcW w:w="7066" w:type="dxa"/>
            <w:tcBorders>
              <w:top w:val="nil"/>
              <w:left w:val="nil"/>
              <w:bottom w:val="nil"/>
              <w:right w:val="nil"/>
            </w:tcBorders>
          </w:tcPr>
          <w:p w:rsidR="003A7ACA" w:rsidRPr="002562BD" w:rsidRDefault="003A7ACA" w:rsidP="00075BBF">
            <w:pPr>
              <w:pStyle w:val="ConsPlusNormal"/>
            </w:pPr>
          </w:p>
        </w:tc>
        <w:tc>
          <w:tcPr>
            <w:tcW w:w="1417" w:type="dxa"/>
            <w:tcBorders>
              <w:top w:val="nil"/>
              <w:left w:val="nil"/>
              <w:bottom w:val="nil"/>
              <w:right w:val="single" w:sz="4" w:space="0" w:color="auto"/>
            </w:tcBorders>
            <w:vAlign w:val="bottom"/>
          </w:tcPr>
          <w:p w:rsidR="003A7ACA" w:rsidRPr="002562BD" w:rsidRDefault="003A7ACA" w:rsidP="00075BBF">
            <w:pPr>
              <w:pStyle w:val="ConsPlusNormal"/>
              <w:jc w:val="right"/>
            </w:pPr>
            <w:r w:rsidRPr="002562BD">
              <w:t>Дата</w:t>
            </w:r>
          </w:p>
        </w:tc>
        <w:tc>
          <w:tcPr>
            <w:tcW w:w="907" w:type="dxa"/>
            <w:tcBorders>
              <w:top w:val="single" w:sz="4" w:space="0" w:color="auto"/>
              <w:left w:val="single" w:sz="4" w:space="0" w:color="auto"/>
              <w:bottom w:val="single" w:sz="4" w:space="0" w:color="auto"/>
              <w:right w:val="single" w:sz="4" w:space="0" w:color="auto"/>
            </w:tcBorders>
          </w:tcPr>
          <w:p w:rsidR="003A7ACA" w:rsidRPr="002562BD" w:rsidRDefault="003A7ACA" w:rsidP="00075BBF">
            <w:pPr>
              <w:pStyle w:val="ConsPlusNormal"/>
            </w:pPr>
          </w:p>
        </w:tc>
      </w:tr>
      <w:tr w:rsidR="003A7ACA" w:rsidRPr="002562BD" w:rsidTr="00075BBF">
        <w:tc>
          <w:tcPr>
            <w:tcW w:w="6299" w:type="dxa"/>
            <w:vMerge w:val="restart"/>
            <w:tcBorders>
              <w:top w:val="nil"/>
              <w:left w:val="nil"/>
              <w:bottom w:val="nil"/>
              <w:right w:val="nil"/>
            </w:tcBorders>
          </w:tcPr>
          <w:p w:rsidR="003A7ACA" w:rsidRPr="002562BD" w:rsidRDefault="003A7ACA" w:rsidP="00075BBF">
            <w:pPr>
              <w:pStyle w:val="ConsPlusNormal"/>
            </w:pPr>
            <w:r w:rsidRPr="002562BD">
              <w:t>Наименование уполномоченного органа местного самоуправления</w:t>
            </w:r>
          </w:p>
        </w:tc>
        <w:tc>
          <w:tcPr>
            <w:tcW w:w="7066" w:type="dxa"/>
            <w:vMerge w:val="restart"/>
            <w:tcBorders>
              <w:top w:val="nil"/>
              <w:left w:val="nil"/>
              <w:bottom w:val="single" w:sz="4" w:space="0" w:color="auto"/>
              <w:right w:val="nil"/>
            </w:tcBorders>
          </w:tcPr>
          <w:p w:rsidR="003A7ACA" w:rsidRPr="002562BD" w:rsidRDefault="003A7ACA" w:rsidP="00075BBF">
            <w:pPr>
              <w:pStyle w:val="ConsPlusNormal"/>
            </w:pPr>
          </w:p>
        </w:tc>
        <w:tc>
          <w:tcPr>
            <w:tcW w:w="1417" w:type="dxa"/>
            <w:tcBorders>
              <w:top w:val="nil"/>
              <w:left w:val="nil"/>
              <w:bottom w:val="nil"/>
              <w:right w:val="single" w:sz="4" w:space="0" w:color="auto"/>
            </w:tcBorders>
            <w:vAlign w:val="bottom"/>
          </w:tcPr>
          <w:p w:rsidR="003A7ACA" w:rsidRPr="002562BD" w:rsidRDefault="003A7ACA" w:rsidP="00075BBF">
            <w:pPr>
              <w:pStyle w:val="ConsPlusNormal"/>
              <w:jc w:val="right"/>
            </w:pPr>
            <w:r w:rsidRPr="002562BD">
              <w:t>по ОКПО</w:t>
            </w:r>
          </w:p>
        </w:tc>
        <w:tc>
          <w:tcPr>
            <w:tcW w:w="907" w:type="dxa"/>
            <w:tcBorders>
              <w:top w:val="single" w:sz="4" w:space="0" w:color="auto"/>
              <w:left w:val="single" w:sz="4" w:space="0" w:color="auto"/>
              <w:bottom w:val="single" w:sz="4" w:space="0" w:color="auto"/>
              <w:right w:val="single" w:sz="4" w:space="0" w:color="auto"/>
            </w:tcBorders>
          </w:tcPr>
          <w:p w:rsidR="003A7ACA" w:rsidRPr="002562BD" w:rsidRDefault="003A7ACA" w:rsidP="00075BBF">
            <w:pPr>
              <w:pStyle w:val="ConsPlusNormal"/>
            </w:pPr>
          </w:p>
        </w:tc>
      </w:tr>
      <w:tr w:rsidR="003A7ACA" w:rsidRPr="002562BD" w:rsidTr="00075BBF">
        <w:trPr>
          <w:trHeight w:val="20"/>
        </w:trPr>
        <w:tc>
          <w:tcPr>
            <w:tcW w:w="6299" w:type="dxa"/>
            <w:vMerge/>
            <w:tcBorders>
              <w:top w:val="nil"/>
              <w:left w:val="nil"/>
              <w:bottom w:val="nil"/>
              <w:right w:val="nil"/>
            </w:tcBorders>
          </w:tcPr>
          <w:p w:rsidR="003A7ACA" w:rsidRPr="002562BD" w:rsidRDefault="003A7ACA" w:rsidP="00075BBF"/>
        </w:tc>
        <w:tc>
          <w:tcPr>
            <w:tcW w:w="7066" w:type="dxa"/>
            <w:vMerge/>
            <w:tcBorders>
              <w:top w:val="nil"/>
              <w:left w:val="nil"/>
              <w:bottom w:val="single" w:sz="4" w:space="0" w:color="auto"/>
              <w:right w:val="nil"/>
            </w:tcBorders>
          </w:tcPr>
          <w:p w:rsidR="003A7ACA" w:rsidRPr="002562BD" w:rsidRDefault="003A7ACA" w:rsidP="00075BBF"/>
        </w:tc>
        <w:tc>
          <w:tcPr>
            <w:tcW w:w="1417" w:type="dxa"/>
            <w:tcBorders>
              <w:top w:val="nil"/>
              <w:left w:val="nil"/>
              <w:bottom w:val="nil"/>
              <w:right w:val="single" w:sz="4" w:space="0" w:color="auto"/>
            </w:tcBorders>
            <w:vAlign w:val="bottom"/>
          </w:tcPr>
          <w:p w:rsidR="003A7ACA" w:rsidRPr="002562BD" w:rsidRDefault="003A7ACA" w:rsidP="00075BBF">
            <w:pPr>
              <w:pStyle w:val="ConsPlusNormal"/>
              <w:jc w:val="right"/>
            </w:pPr>
            <w:r w:rsidRPr="002562BD">
              <w:t>Глава по БК</w:t>
            </w:r>
          </w:p>
        </w:tc>
        <w:tc>
          <w:tcPr>
            <w:tcW w:w="907" w:type="dxa"/>
            <w:tcBorders>
              <w:top w:val="single" w:sz="4" w:space="0" w:color="auto"/>
              <w:left w:val="single" w:sz="4" w:space="0" w:color="auto"/>
              <w:bottom w:val="single" w:sz="4" w:space="0" w:color="auto"/>
              <w:right w:val="single" w:sz="4" w:space="0" w:color="auto"/>
            </w:tcBorders>
          </w:tcPr>
          <w:p w:rsidR="003A7ACA" w:rsidRPr="002562BD" w:rsidRDefault="003A7ACA" w:rsidP="00075BBF">
            <w:pPr>
              <w:pStyle w:val="ConsPlusNormal"/>
            </w:pPr>
          </w:p>
        </w:tc>
      </w:tr>
      <w:tr w:rsidR="003A7ACA" w:rsidRPr="002562BD" w:rsidTr="00075BBF">
        <w:tc>
          <w:tcPr>
            <w:tcW w:w="6299" w:type="dxa"/>
            <w:tcBorders>
              <w:top w:val="nil"/>
              <w:left w:val="nil"/>
              <w:bottom w:val="nil"/>
              <w:right w:val="nil"/>
            </w:tcBorders>
          </w:tcPr>
          <w:p w:rsidR="003A7ACA" w:rsidRPr="002562BD" w:rsidRDefault="003A7ACA" w:rsidP="00075BBF">
            <w:pPr>
              <w:pStyle w:val="ConsPlusNormal"/>
            </w:pPr>
            <w:r w:rsidRPr="002562BD">
              <w:t xml:space="preserve">Наименование местного бюджета </w:t>
            </w:r>
          </w:p>
        </w:tc>
        <w:tc>
          <w:tcPr>
            <w:tcW w:w="7066" w:type="dxa"/>
            <w:tcBorders>
              <w:top w:val="single" w:sz="4" w:space="0" w:color="auto"/>
              <w:left w:val="nil"/>
              <w:bottom w:val="single" w:sz="4" w:space="0" w:color="auto"/>
              <w:right w:val="nil"/>
            </w:tcBorders>
          </w:tcPr>
          <w:p w:rsidR="003A7ACA" w:rsidRPr="002562BD" w:rsidRDefault="003A7ACA" w:rsidP="00075BBF">
            <w:pPr>
              <w:pStyle w:val="ConsPlusNormal"/>
            </w:pPr>
          </w:p>
        </w:tc>
        <w:tc>
          <w:tcPr>
            <w:tcW w:w="1417" w:type="dxa"/>
            <w:tcBorders>
              <w:top w:val="nil"/>
              <w:left w:val="nil"/>
              <w:bottom w:val="nil"/>
              <w:right w:val="single" w:sz="4" w:space="0" w:color="auto"/>
            </w:tcBorders>
            <w:vAlign w:val="bottom"/>
          </w:tcPr>
          <w:p w:rsidR="003A7ACA" w:rsidRPr="002562BD" w:rsidRDefault="003A7ACA" w:rsidP="00075BBF">
            <w:pPr>
              <w:pStyle w:val="ConsPlusNormal"/>
              <w:jc w:val="right"/>
            </w:pPr>
            <w:r w:rsidRPr="002562BD">
              <w:t xml:space="preserve">по </w:t>
            </w:r>
            <w:r w:rsidRPr="002562BD">
              <w:rPr>
                <w:color w:val="0000FF"/>
                <w:rPrChange w:id="54" w:author="Gapchina" w:date="2019-06-24T12:42:00Z">
                  <w:rPr>
                    <w:color w:val="0000FF"/>
                  </w:rPr>
                </w:rPrChange>
              </w:rPr>
              <w:fldChar w:fldCharType="begin"/>
            </w:r>
            <w:r w:rsidRPr="002562BD">
              <w:rPr>
                <w:color w:val="0000FF"/>
              </w:rPr>
              <w:instrText xml:space="preserve"> HYPERLINK "consultantplus://offline/ref=480DC0676FBD1F220945B757485824C71C12B5390708A053CE47F555C9zFoBF" </w:instrText>
            </w:r>
            <w:r w:rsidRPr="002562BD">
              <w:rPr>
                <w:color w:val="0000FF"/>
                <w:rPrChange w:id="55" w:author="Gapchina" w:date="2019-06-24T12:42:00Z">
                  <w:rPr>
                    <w:color w:val="0000FF"/>
                  </w:rPr>
                </w:rPrChange>
              </w:rPr>
              <w:fldChar w:fldCharType="separate"/>
            </w:r>
            <w:r w:rsidRPr="002562BD">
              <w:rPr>
                <w:color w:val="0000FF"/>
              </w:rPr>
              <w:t>ОКТМО</w:t>
            </w:r>
            <w:r w:rsidRPr="002562BD">
              <w:rPr>
                <w:color w:val="0000FF"/>
                <w:rPrChange w:id="56" w:author="Gapchina" w:date="2019-06-24T12:42:00Z">
                  <w:rPr>
                    <w:color w:val="0000FF"/>
                  </w:rPr>
                </w:rPrChange>
              </w:rPr>
              <w:fldChar w:fldCharType="end"/>
            </w:r>
          </w:p>
        </w:tc>
        <w:tc>
          <w:tcPr>
            <w:tcW w:w="907" w:type="dxa"/>
            <w:tcBorders>
              <w:top w:val="single" w:sz="4" w:space="0" w:color="auto"/>
              <w:left w:val="single" w:sz="4" w:space="0" w:color="auto"/>
              <w:bottom w:val="single" w:sz="4" w:space="0" w:color="auto"/>
              <w:right w:val="single" w:sz="4" w:space="0" w:color="auto"/>
            </w:tcBorders>
          </w:tcPr>
          <w:p w:rsidR="003A7ACA" w:rsidRPr="002562BD" w:rsidRDefault="003A7ACA" w:rsidP="00075BBF">
            <w:pPr>
              <w:pStyle w:val="ConsPlusNormal"/>
            </w:pPr>
          </w:p>
        </w:tc>
      </w:tr>
      <w:tr w:rsidR="003A7ACA" w:rsidRPr="002562BD" w:rsidTr="00075BBF">
        <w:tc>
          <w:tcPr>
            <w:tcW w:w="6299" w:type="dxa"/>
            <w:tcBorders>
              <w:top w:val="nil"/>
              <w:left w:val="nil"/>
              <w:bottom w:val="nil"/>
              <w:right w:val="nil"/>
            </w:tcBorders>
          </w:tcPr>
          <w:p w:rsidR="003A7ACA" w:rsidRPr="002562BD" w:rsidRDefault="003A7ACA" w:rsidP="00075BBF">
            <w:pPr>
              <w:pStyle w:val="ConsPlusNormal"/>
            </w:pPr>
            <w:r w:rsidRPr="002562BD">
              <w:t>Наименование исполнительного органа государственной власти Брянской области</w:t>
            </w:r>
          </w:p>
        </w:tc>
        <w:tc>
          <w:tcPr>
            <w:tcW w:w="7066" w:type="dxa"/>
            <w:tcBorders>
              <w:top w:val="single" w:sz="4" w:space="0" w:color="auto"/>
              <w:left w:val="nil"/>
              <w:bottom w:val="single" w:sz="4" w:space="0" w:color="auto"/>
              <w:right w:val="nil"/>
            </w:tcBorders>
          </w:tcPr>
          <w:p w:rsidR="003A7ACA" w:rsidRPr="002562BD" w:rsidRDefault="003A7ACA" w:rsidP="00075BBF">
            <w:pPr>
              <w:pStyle w:val="ConsPlusNormal"/>
            </w:pPr>
          </w:p>
        </w:tc>
        <w:tc>
          <w:tcPr>
            <w:tcW w:w="1417" w:type="dxa"/>
            <w:tcBorders>
              <w:top w:val="nil"/>
              <w:left w:val="nil"/>
              <w:bottom w:val="nil"/>
              <w:right w:val="single" w:sz="4" w:space="0" w:color="auto"/>
            </w:tcBorders>
            <w:vAlign w:val="bottom"/>
          </w:tcPr>
          <w:p w:rsidR="003A7ACA" w:rsidRPr="002562BD" w:rsidRDefault="003A7ACA" w:rsidP="00075BBF">
            <w:pPr>
              <w:pStyle w:val="ConsPlusNormal"/>
              <w:jc w:val="right"/>
            </w:pPr>
            <w:r w:rsidRPr="002562BD">
              <w:t>Глава по БК</w:t>
            </w:r>
          </w:p>
        </w:tc>
        <w:tc>
          <w:tcPr>
            <w:tcW w:w="907" w:type="dxa"/>
            <w:tcBorders>
              <w:top w:val="single" w:sz="4" w:space="0" w:color="auto"/>
              <w:left w:val="single" w:sz="4" w:space="0" w:color="auto"/>
              <w:bottom w:val="single" w:sz="4" w:space="0" w:color="auto"/>
              <w:right w:val="single" w:sz="4" w:space="0" w:color="auto"/>
            </w:tcBorders>
          </w:tcPr>
          <w:p w:rsidR="003A7ACA" w:rsidRPr="002562BD" w:rsidRDefault="003A7ACA" w:rsidP="00075BBF">
            <w:pPr>
              <w:pStyle w:val="ConsPlusNormal"/>
            </w:pPr>
          </w:p>
        </w:tc>
      </w:tr>
      <w:tr w:rsidR="003A7ACA" w:rsidRPr="002562BD" w:rsidTr="00075BBF">
        <w:tc>
          <w:tcPr>
            <w:tcW w:w="6299" w:type="dxa"/>
            <w:tcBorders>
              <w:top w:val="nil"/>
              <w:left w:val="nil"/>
              <w:bottom w:val="nil"/>
              <w:right w:val="nil"/>
            </w:tcBorders>
          </w:tcPr>
          <w:p w:rsidR="003A7ACA" w:rsidRPr="002562BD" w:rsidRDefault="003A7ACA" w:rsidP="00075BBF">
            <w:pPr>
              <w:pStyle w:val="ConsPlusNormal"/>
            </w:pPr>
            <w:r w:rsidRPr="002562BD">
              <w:t>Наименование государственной программы/Непрограммное направление деятельности</w:t>
            </w:r>
          </w:p>
        </w:tc>
        <w:tc>
          <w:tcPr>
            <w:tcW w:w="7066" w:type="dxa"/>
            <w:tcBorders>
              <w:top w:val="single" w:sz="4" w:space="0" w:color="auto"/>
              <w:left w:val="nil"/>
              <w:bottom w:val="single" w:sz="4" w:space="0" w:color="auto"/>
              <w:right w:val="nil"/>
            </w:tcBorders>
          </w:tcPr>
          <w:p w:rsidR="003A7ACA" w:rsidRPr="002562BD" w:rsidRDefault="003A7ACA" w:rsidP="00075BBF">
            <w:pPr>
              <w:pStyle w:val="ConsPlusNormal"/>
            </w:pPr>
          </w:p>
        </w:tc>
        <w:tc>
          <w:tcPr>
            <w:tcW w:w="1417" w:type="dxa"/>
            <w:tcBorders>
              <w:top w:val="nil"/>
              <w:left w:val="nil"/>
              <w:bottom w:val="nil"/>
              <w:right w:val="single" w:sz="4" w:space="0" w:color="auto"/>
            </w:tcBorders>
            <w:vAlign w:val="bottom"/>
          </w:tcPr>
          <w:p w:rsidR="003A7ACA" w:rsidRPr="002562BD" w:rsidRDefault="003A7ACA" w:rsidP="00075BBF">
            <w:pPr>
              <w:pStyle w:val="ConsPlusNormal"/>
              <w:jc w:val="right"/>
            </w:pPr>
            <w:r w:rsidRPr="002562BD">
              <w:t>по БК</w:t>
            </w:r>
          </w:p>
        </w:tc>
        <w:tc>
          <w:tcPr>
            <w:tcW w:w="907" w:type="dxa"/>
            <w:tcBorders>
              <w:top w:val="single" w:sz="4" w:space="0" w:color="auto"/>
              <w:left w:val="single" w:sz="4" w:space="0" w:color="auto"/>
              <w:bottom w:val="single" w:sz="4" w:space="0" w:color="auto"/>
              <w:right w:val="single" w:sz="4" w:space="0" w:color="auto"/>
            </w:tcBorders>
          </w:tcPr>
          <w:p w:rsidR="003A7ACA" w:rsidRPr="002562BD" w:rsidRDefault="003A7ACA" w:rsidP="00075BBF">
            <w:pPr>
              <w:pStyle w:val="ConsPlusNormal"/>
            </w:pPr>
          </w:p>
        </w:tc>
      </w:tr>
      <w:tr w:rsidR="003A7ACA" w:rsidRPr="002562BD" w:rsidTr="00075BBF">
        <w:tc>
          <w:tcPr>
            <w:tcW w:w="6299" w:type="dxa"/>
            <w:tcBorders>
              <w:top w:val="nil"/>
              <w:left w:val="nil"/>
              <w:bottom w:val="nil"/>
              <w:right w:val="nil"/>
            </w:tcBorders>
          </w:tcPr>
          <w:p w:rsidR="003A7ACA" w:rsidRPr="002562BD" w:rsidRDefault="003A7ACA" w:rsidP="00075BBF">
            <w:pPr>
              <w:pStyle w:val="ConsPlusNormal"/>
            </w:pPr>
            <w:r w:rsidRPr="002562BD">
              <w:t>Наименование направления расходов</w:t>
            </w:r>
          </w:p>
        </w:tc>
        <w:tc>
          <w:tcPr>
            <w:tcW w:w="7066" w:type="dxa"/>
            <w:tcBorders>
              <w:top w:val="single" w:sz="4" w:space="0" w:color="auto"/>
              <w:left w:val="nil"/>
              <w:bottom w:val="single" w:sz="4" w:space="0" w:color="auto"/>
              <w:right w:val="nil"/>
            </w:tcBorders>
          </w:tcPr>
          <w:p w:rsidR="003A7ACA" w:rsidRPr="002562BD" w:rsidRDefault="003A7ACA" w:rsidP="00075BBF">
            <w:pPr>
              <w:pStyle w:val="ConsPlusNormal"/>
            </w:pPr>
          </w:p>
        </w:tc>
        <w:tc>
          <w:tcPr>
            <w:tcW w:w="1417" w:type="dxa"/>
            <w:tcBorders>
              <w:top w:val="nil"/>
              <w:left w:val="nil"/>
              <w:bottom w:val="nil"/>
              <w:right w:val="single" w:sz="4" w:space="0" w:color="auto"/>
            </w:tcBorders>
            <w:vAlign w:val="bottom"/>
          </w:tcPr>
          <w:p w:rsidR="003A7ACA" w:rsidRPr="002562BD" w:rsidRDefault="003A7ACA" w:rsidP="00075BBF">
            <w:pPr>
              <w:pStyle w:val="ConsPlusNormal"/>
              <w:jc w:val="right"/>
            </w:pPr>
            <w:r w:rsidRPr="002562BD">
              <w:t>по БК</w:t>
            </w:r>
          </w:p>
        </w:tc>
        <w:tc>
          <w:tcPr>
            <w:tcW w:w="907" w:type="dxa"/>
            <w:tcBorders>
              <w:top w:val="single" w:sz="4" w:space="0" w:color="auto"/>
              <w:left w:val="single" w:sz="4" w:space="0" w:color="auto"/>
              <w:bottom w:val="single" w:sz="4" w:space="0" w:color="auto"/>
              <w:right w:val="single" w:sz="4" w:space="0" w:color="auto"/>
            </w:tcBorders>
          </w:tcPr>
          <w:p w:rsidR="003A7ACA" w:rsidRPr="002562BD" w:rsidRDefault="003A7ACA" w:rsidP="00075BBF">
            <w:pPr>
              <w:pStyle w:val="ConsPlusNormal"/>
            </w:pPr>
          </w:p>
        </w:tc>
      </w:tr>
      <w:tr w:rsidR="003A7ACA" w:rsidRPr="002562BD" w:rsidTr="00075BBF">
        <w:tc>
          <w:tcPr>
            <w:tcW w:w="6299" w:type="dxa"/>
            <w:tcBorders>
              <w:top w:val="nil"/>
              <w:left w:val="nil"/>
              <w:bottom w:val="nil"/>
              <w:right w:val="nil"/>
            </w:tcBorders>
          </w:tcPr>
          <w:p w:rsidR="003A7ACA" w:rsidRPr="002562BD" w:rsidRDefault="003A7ACA" w:rsidP="00075BBF">
            <w:pPr>
              <w:pStyle w:val="ConsPlusNormal"/>
            </w:pPr>
            <w:r w:rsidRPr="002562BD">
              <w:t>Периодичность:</w:t>
            </w:r>
          </w:p>
        </w:tc>
        <w:tc>
          <w:tcPr>
            <w:tcW w:w="7066" w:type="dxa"/>
            <w:tcBorders>
              <w:top w:val="single" w:sz="4" w:space="0" w:color="auto"/>
              <w:left w:val="nil"/>
              <w:bottom w:val="single" w:sz="4" w:space="0" w:color="auto"/>
              <w:right w:val="nil"/>
            </w:tcBorders>
          </w:tcPr>
          <w:p w:rsidR="003A7ACA" w:rsidRPr="002562BD" w:rsidRDefault="003A7ACA" w:rsidP="00075BBF">
            <w:pPr>
              <w:pStyle w:val="ConsPlusNormal"/>
            </w:pPr>
          </w:p>
        </w:tc>
        <w:tc>
          <w:tcPr>
            <w:tcW w:w="1417" w:type="dxa"/>
            <w:tcBorders>
              <w:top w:val="nil"/>
              <w:left w:val="nil"/>
              <w:bottom w:val="nil"/>
              <w:right w:val="single" w:sz="4" w:space="0" w:color="auto"/>
            </w:tcBorders>
          </w:tcPr>
          <w:p w:rsidR="003A7ACA" w:rsidRPr="002562BD" w:rsidRDefault="003A7ACA" w:rsidP="00075BBF">
            <w:pPr>
              <w:pStyle w:val="ConsPlusNormal"/>
              <w:jc w:val="both"/>
            </w:pPr>
          </w:p>
        </w:tc>
        <w:tc>
          <w:tcPr>
            <w:tcW w:w="907" w:type="dxa"/>
            <w:tcBorders>
              <w:top w:val="single" w:sz="4" w:space="0" w:color="auto"/>
              <w:left w:val="single" w:sz="4" w:space="0" w:color="auto"/>
              <w:bottom w:val="single" w:sz="4" w:space="0" w:color="auto"/>
              <w:right w:val="single" w:sz="4" w:space="0" w:color="auto"/>
            </w:tcBorders>
          </w:tcPr>
          <w:p w:rsidR="003A7ACA" w:rsidRPr="002562BD" w:rsidRDefault="003A7ACA" w:rsidP="00075BBF">
            <w:pPr>
              <w:pStyle w:val="ConsPlusNormal"/>
            </w:pPr>
          </w:p>
        </w:tc>
      </w:tr>
    </w:tbl>
    <w:p w:rsidR="003A7ACA" w:rsidRPr="002562BD" w:rsidRDefault="003A7ACA" w:rsidP="003A7ACA">
      <w:pPr>
        <w:pStyle w:val="ConsPlusNormal"/>
        <w:ind w:firstLine="540"/>
        <w:jc w:val="both"/>
        <w:rPr>
          <w:sz w:val="10"/>
          <w:szCs w:val="10"/>
        </w:rPr>
      </w:pPr>
    </w:p>
    <w:tbl>
      <w:tblPr>
        <w:tblW w:w="155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73"/>
        <w:gridCol w:w="1537"/>
        <w:gridCol w:w="1559"/>
        <w:gridCol w:w="851"/>
        <w:gridCol w:w="2432"/>
        <w:gridCol w:w="1134"/>
        <w:gridCol w:w="1276"/>
        <w:gridCol w:w="1276"/>
        <w:gridCol w:w="1276"/>
      </w:tblGrid>
      <w:tr w:rsidR="003A7ACA" w:rsidRPr="002562BD" w:rsidTr="00075BBF">
        <w:trPr>
          <w:trHeight w:val="499"/>
        </w:trPr>
        <w:tc>
          <w:tcPr>
            <w:tcW w:w="4173" w:type="dxa"/>
            <w:vMerge w:val="restart"/>
          </w:tcPr>
          <w:p w:rsidR="003A7ACA" w:rsidRPr="002562BD" w:rsidRDefault="003A7ACA" w:rsidP="00075BBF">
            <w:pPr>
              <w:pStyle w:val="ConsPlusNormal"/>
              <w:ind w:right="-40"/>
              <w:jc w:val="center"/>
            </w:pPr>
            <w:r w:rsidRPr="002562BD">
              <w:t xml:space="preserve">Наименование мероприятия, объекта капитального строительства (объекта недвижимого имущества) </w:t>
            </w:r>
          </w:p>
        </w:tc>
        <w:tc>
          <w:tcPr>
            <w:tcW w:w="1537" w:type="dxa"/>
            <w:vMerge w:val="restart"/>
          </w:tcPr>
          <w:p w:rsidR="003A7ACA" w:rsidRPr="002562BD" w:rsidRDefault="003A7ACA" w:rsidP="00075BBF">
            <w:pPr>
              <w:pStyle w:val="ConsPlusNormal"/>
              <w:ind w:right="-40"/>
              <w:jc w:val="center"/>
            </w:pPr>
            <w:r w:rsidRPr="002562BD">
              <w:t>Наименование показателя</w:t>
            </w:r>
          </w:p>
        </w:tc>
        <w:tc>
          <w:tcPr>
            <w:tcW w:w="2410" w:type="dxa"/>
            <w:gridSpan w:val="2"/>
          </w:tcPr>
          <w:p w:rsidR="003A7ACA" w:rsidRPr="002562BD" w:rsidRDefault="003A7ACA" w:rsidP="00075BBF">
            <w:pPr>
              <w:pStyle w:val="ConsPlusNormal"/>
              <w:ind w:right="-40"/>
              <w:jc w:val="center"/>
            </w:pPr>
            <w:r w:rsidRPr="002562BD">
              <w:t xml:space="preserve">Единица измерения по </w:t>
            </w:r>
            <w:r w:rsidRPr="002562BD">
              <w:rPr>
                <w:color w:val="0000FF"/>
                <w:rPrChange w:id="57" w:author="Gapchina" w:date="2019-06-24T12:42:00Z">
                  <w:rPr>
                    <w:color w:val="0000FF"/>
                  </w:rPr>
                </w:rPrChange>
              </w:rPr>
              <w:fldChar w:fldCharType="begin"/>
            </w:r>
            <w:r w:rsidRPr="002562BD">
              <w:rPr>
                <w:color w:val="0000FF"/>
              </w:rPr>
              <w:instrText xml:space="preserve"> HYPERLINK "consultantplus://offline/ref=480DC0676FBD1F220945B757485824C71F1EB531020CA053CE47F555C9zFoBF" </w:instrText>
            </w:r>
            <w:r w:rsidRPr="002562BD">
              <w:rPr>
                <w:color w:val="0000FF"/>
                <w:rPrChange w:id="58" w:author="Gapchina" w:date="2019-06-24T12:42:00Z">
                  <w:rPr>
                    <w:color w:val="0000FF"/>
                  </w:rPr>
                </w:rPrChange>
              </w:rPr>
              <w:fldChar w:fldCharType="separate"/>
            </w:r>
            <w:r w:rsidRPr="002562BD">
              <w:rPr>
                <w:color w:val="0000FF"/>
              </w:rPr>
              <w:t>ОКЕИ</w:t>
            </w:r>
            <w:r w:rsidRPr="002562BD">
              <w:rPr>
                <w:color w:val="0000FF"/>
                <w:rPrChange w:id="59" w:author="Gapchina" w:date="2019-06-24T12:42:00Z">
                  <w:rPr>
                    <w:color w:val="0000FF"/>
                  </w:rPr>
                </w:rPrChange>
              </w:rPr>
              <w:fldChar w:fldCharType="end"/>
            </w:r>
          </w:p>
        </w:tc>
        <w:tc>
          <w:tcPr>
            <w:tcW w:w="2432" w:type="dxa"/>
            <w:vMerge w:val="restart"/>
          </w:tcPr>
          <w:p w:rsidR="003A7ACA" w:rsidRPr="002562BD" w:rsidRDefault="003A7ACA" w:rsidP="00075BBF">
            <w:pPr>
              <w:pStyle w:val="ConsPlusNormal"/>
              <w:ind w:right="-40"/>
              <w:jc w:val="center"/>
            </w:pPr>
            <w:r w:rsidRPr="002562BD">
              <w:t>Год, на который запланировано достижение показателя результативности</w:t>
            </w:r>
          </w:p>
        </w:tc>
        <w:tc>
          <w:tcPr>
            <w:tcW w:w="2410" w:type="dxa"/>
            <w:gridSpan w:val="2"/>
          </w:tcPr>
          <w:p w:rsidR="003A7ACA" w:rsidRPr="002562BD" w:rsidRDefault="003A7ACA" w:rsidP="00075BBF">
            <w:pPr>
              <w:pStyle w:val="ConsPlusNormal"/>
              <w:ind w:right="-40"/>
              <w:jc w:val="center"/>
            </w:pPr>
            <w:r w:rsidRPr="002562BD">
              <w:t>Значение показателя результативности</w:t>
            </w:r>
          </w:p>
        </w:tc>
        <w:tc>
          <w:tcPr>
            <w:tcW w:w="1276" w:type="dxa"/>
            <w:vMerge w:val="restart"/>
          </w:tcPr>
          <w:p w:rsidR="003A7ACA" w:rsidRPr="002562BD" w:rsidRDefault="003A7ACA" w:rsidP="00075BBF">
            <w:pPr>
              <w:pStyle w:val="ConsPlusNormal"/>
              <w:ind w:right="-40"/>
              <w:jc w:val="center"/>
            </w:pPr>
            <w:r w:rsidRPr="002562BD">
              <w:t>Величина отклонения, %</w:t>
            </w:r>
          </w:p>
        </w:tc>
        <w:tc>
          <w:tcPr>
            <w:tcW w:w="1276" w:type="dxa"/>
            <w:vMerge w:val="restart"/>
          </w:tcPr>
          <w:p w:rsidR="003A7ACA" w:rsidRPr="002562BD" w:rsidRDefault="003A7ACA" w:rsidP="00075BBF">
            <w:pPr>
              <w:pStyle w:val="ConsPlusNormal"/>
              <w:ind w:right="-40"/>
              <w:jc w:val="center"/>
            </w:pPr>
            <w:r w:rsidRPr="002562BD">
              <w:t>Причина отклонения</w:t>
            </w:r>
          </w:p>
        </w:tc>
      </w:tr>
      <w:tr w:rsidR="003A7ACA" w:rsidRPr="002562BD" w:rsidTr="00075BBF">
        <w:tc>
          <w:tcPr>
            <w:tcW w:w="4173" w:type="dxa"/>
            <w:vMerge/>
          </w:tcPr>
          <w:p w:rsidR="003A7ACA" w:rsidRPr="002562BD" w:rsidRDefault="003A7ACA" w:rsidP="00075BBF">
            <w:pPr>
              <w:ind w:right="-40"/>
            </w:pPr>
          </w:p>
        </w:tc>
        <w:tc>
          <w:tcPr>
            <w:tcW w:w="1537" w:type="dxa"/>
            <w:vMerge/>
          </w:tcPr>
          <w:p w:rsidR="003A7ACA" w:rsidRPr="002562BD" w:rsidRDefault="003A7ACA" w:rsidP="00075BBF">
            <w:pPr>
              <w:ind w:right="-40"/>
            </w:pPr>
          </w:p>
        </w:tc>
        <w:tc>
          <w:tcPr>
            <w:tcW w:w="1559" w:type="dxa"/>
          </w:tcPr>
          <w:p w:rsidR="003A7ACA" w:rsidRPr="002562BD" w:rsidRDefault="003A7ACA" w:rsidP="00075BBF">
            <w:pPr>
              <w:pStyle w:val="ConsPlusNormal"/>
              <w:ind w:left="-62" w:right="-40"/>
              <w:jc w:val="center"/>
            </w:pPr>
            <w:r w:rsidRPr="002562BD">
              <w:t>наименование</w:t>
            </w:r>
          </w:p>
        </w:tc>
        <w:tc>
          <w:tcPr>
            <w:tcW w:w="851" w:type="dxa"/>
          </w:tcPr>
          <w:p w:rsidR="003A7ACA" w:rsidRPr="002562BD" w:rsidRDefault="003A7ACA" w:rsidP="00075BBF">
            <w:pPr>
              <w:pStyle w:val="ConsPlusNormal"/>
              <w:ind w:right="-40"/>
              <w:jc w:val="center"/>
            </w:pPr>
            <w:r w:rsidRPr="002562BD">
              <w:t>код</w:t>
            </w:r>
          </w:p>
        </w:tc>
        <w:tc>
          <w:tcPr>
            <w:tcW w:w="2432" w:type="dxa"/>
            <w:vMerge/>
          </w:tcPr>
          <w:p w:rsidR="003A7ACA" w:rsidRPr="002562BD" w:rsidRDefault="003A7ACA" w:rsidP="00075BBF">
            <w:pPr>
              <w:ind w:right="-40"/>
            </w:pPr>
          </w:p>
        </w:tc>
        <w:tc>
          <w:tcPr>
            <w:tcW w:w="1134" w:type="dxa"/>
          </w:tcPr>
          <w:p w:rsidR="003A7ACA" w:rsidRPr="002562BD" w:rsidRDefault="003A7ACA" w:rsidP="00075BBF">
            <w:pPr>
              <w:pStyle w:val="ConsPlusNormal"/>
              <w:ind w:right="-40"/>
              <w:jc w:val="center"/>
            </w:pPr>
            <w:r w:rsidRPr="002562BD">
              <w:t>плановое</w:t>
            </w:r>
          </w:p>
        </w:tc>
        <w:tc>
          <w:tcPr>
            <w:tcW w:w="1276" w:type="dxa"/>
          </w:tcPr>
          <w:p w:rsidR="003A7ACA" w:rsidRPr="002562BD" w:rsidRDefault="003A7ACA" w:rsidP="00075BBF">
            <w:pPr>
              <w:pStyle w:val="ConsPlusNormal"/>
              <w:ind w:right="-40"/>
              <w:jc w:val="center"/>
            </w:pPr>
            <w:r w:rsidRPr="002562BD">
              <w:t>фактическое</w:t>
            </w:r>
          </w:p>
        </w:tc>
        <w:tc>
          <w:tcPr>
            <w:tcW w:w="1276" w:type="dxa"/>
            <w:vMerge/>
          </w:tcPr>
          <w:p w:rsidR="003A7ACA" w:rsidRPr="002562BD" w:rsidRDefault="003A7ACA" w:rsidP="00075BBF">
            <w:pPr>
              <w:ind w:right="-40"/>
            </w:pPr>
          </w:p>
        </w:tc>
        <w:tc>
          <w:tcPr>
            <w:tcW w:w="1276" w:type="dxa"/>
            <w:vMerge/>
          </w:tcPr>
          <w:p w:rsidR="003A7ACA" w:rsidRPr="002562BD" w:rsidRDefault="003A7ACA" w:rsidP="00075BBF">
            <w:pPr>
              <w:ind w:right="-40"/>
            </w:pPr>
          </w:p>
        </w:tc>
      </w:tr>
      <w:tr w:rsidR="003A7ACA" w:rsidRPr="002562BD" w:rsidTr="00075BBF">
        <w:trPr>
          <w:trHeight w:val="234"/>
        </w:trPr>
        <w:tc>
          <w:tcPr>
            <w:tcW w:w="4173" w:type="dxa"/>
          </w:tcPr>
          <w:p w:rsidR="003A7ACA" w:rsidRPr="002562BD" w:rsidRDefault="003A7ACA" w:rsidP="00075BBF">
            <w:pPr>
              <w:pStyle w:val="ConsPlusNormal"/>
              <w:ind w:right="-40"/>
              <w:jc w:val="center"/>
            </w:pPr>
            <w:r w:rsidRPr="002562BD">
              <w:t>1</w:t>
            </w:r>
          </w:p>
        </w:tc>
        <w:tc>
          <w:tcPr>
            <w:tcW w:w="1537" w:type="dxa"/>
          </w:tcPr>
          <w:p w:rsidR="003A7ACA" w:rsidRPr="002562BD" w:rsidRDefault="003A7ACA" w:rsidP="00075BBF">
            <w:pPr>
              <w:pStyle w:val="ConsPlusNormal"/>
              <w:ind w:right="-40"/>
              <w:jc w:val="center"/>
            </w:pPr>
            <w:r w:rsidRPr="002562BD">
              <w:t>2</w:t>
            </w:r>
          </w:p>
        </w:tc>
        <w:tc>
          <w:tcPr>
            <w:tcW w:w="1559" w:type="dxa"/>
          </w:tcPr>
          <w:p w:rsidR="003A7ACA" w:rsidRPr="002562BD" w:rsidRDefault="003A7ACA" w:rsidP="00075BBF">
            <w:pPr>
              <w:pStyle w:val="ConsPlusNormal"/>
              <w:ind w:right="-40"/>
              <w:jc w:val="center"/>
            </w:pPr>
            <w:r w:rsidRPr="002562BD">
              <w:t>3</w:t>
            </w:r>
          </w:p>
        </w:tc>
        <w:tc>
          <w:tcPr>
            <w:tcW w:w="851" w:type="dxa"/>
          </w:tcPr>
          <w:p w:rsidR="003A7ACA" w:rsidRPr="002562BD" w:rsidRDefault="003A7ACA" w:rsidP="00075BBF">
            <w:pPr>
              <w:pStyle w:val="ConsPlusNormal"/>
              <w:ind w:right="-40"/>
              <w:jc w:val="center"/>
            </w:pPr>
            <w:r w:rsidRPr="002562BD">
              <w:t>4</w:t>
            </w:r>
          </w:p>
        </w:tc>
        <w:tc>
          <w:tcPr>
            <w:tcW w:w="2432" w:type="dxa"/>
          </w:tcPr>
          <w:p w:rsidR="003A7ACA" w:rsidRPr="002562BD" w:rsidRDefault="003A7ACA" w:rsidP="00075BBF">
            <w:pPr>
              <w:pStyle w:val="ConsPlusNormal"/>
              <w:ind w:right="-40"/>
              <w:jc w:val="center"/>
            </w:pPr>
            <w:r w:rsidRPr="002562BD">
              <w:t>5</w:t>
            </w:r>
          </w:p>
        </w:tc>
        <w:tc>
          <w:tcPr>
            <w:tcW w:w="1134" w:type="dxa"/>
          </w:tcPr>
          <w:p w:rsidR="003A7ACA" w:rsidRPr="002562BD" w:rsidRDefault="003A7ACA" w:rsidP="00075BBF">
            <w:pPr>
              <w:pStyle w:val="ConsPlusNormal"/>
              <w:ind w:right="-40"/>
              <w:jc w:val="center"/>
            </w:pPr>
            <w:r w:rsidRPr="002562BD">
              <w:t>6</w:t>
            </w:r>
          </w:p>
        </w:tc>
        <w:tc>
          <w:tcPr>
            <w:tcW w:w="1276" w:type="dxa"/>
          </w:tcPr>
          <w:p w:rsidR="003A7ACA" w:rsidRPr="002562BD" w:rsidRDefault="003A7ACA" w:rsidP="00075BBF">
            <w:pPr>
              <w:pStyle w:val="ConsPlusNormal"/>
              <w:ind w:right="-40"/>
              <w:jc w:val="center"/>
            </w:pPr>
            <w:r w:rsidRPr="002562BD">
              <w:t>7</w:t>
            </w:r>
          </w:p>
        </w:tc>
        <w:tc>
          <w:tcPr>
            <w:tcW w:w="1276" w:type="dxa"/>
          </w:tcPr>
          <w:p w:rsidR="003A7ACA" w:rsidRPr="002562BD" w:rsidRDefault="003A7ACA" w:rsidP="00075BBF">
            <w:pPr>
              <w:pStyle w:val="ConsPlusNormal"/>
              <w:ind w:right="-40"/>
              <w:jc w:val="center"/>
            </w:pPr>
            <w:r w:rsidRPr="002562BD">
              <w:t>8</w:t>
            </w:r>
          </w:p>
        </w:tc>
        <w:tc>
          <w:tcPr>
            <w:tcW w:w="1276" w:type="dxa"/>
          </w:tcPr>
          <w:p w:rsidR="003A7ACA" w:rsidRPr="002562BD" w:rsidRDefault="003A7ACA" w:rsidP="00075BBF">
            <w:pPr>
              <w:pStyle w:val="ConsPlusNormal"/>
              <w:ind w:right="-40"/>
              <w:jc w:val="center"/>
            </w:pPr>
            <w:r w:rsidRPr="002562BD">
              <w:t>9</w:t>
            </w:r>
          </w:p>
        </w:tc>
      </w:tr>
      <w:tr w:rsidR="003A7ACA" w:rsidRPr="002562BD" w:rsidTr="00075BBF">
        <w:tc>
          <w:tcPr>
            <w:tcW w:w="4173" w:type="dxa"/>
          </w:tcPr>
          <w:p w:rsidR="003A7ACA" w:rsidRPr="002562BD" w:rsidRDefault="003A7ACA" w:rsidP="00075BBF">
            <w:pPr>
              <w:pStyle w:val="ConsPlusNormal"/>
              <w:ind w:right="-40"/>
            </w:pPr>
          </w:p>
        </w:tc>
        <w:tc>
          <w:tcPr>
            <w:tcW w:w="1537" w:type="dxa"/>
          </w:tcPr>
          <w:p w:rsidR="003A7ACA" w:rsidRPr="002562BD" w:rsidRDefault="003A7ACA" w:rsidP="00075BBF">
            <w:pPr>
              <w:pStyle w:val="ConsPlusNormal"/>
              <w:ind w:right="-40"/>
            </w:pPr>
          </w:p>
        </w:tc>
        <w:tc>
          <w:tcPr>
            <w:tcW w:w="1559" w:type="dxa"/>
          </w:tcPr>
          <w:p w:rsidR="003A7ACA" w:rsidRPr="002562BD" w:rsidRDefault="003A7ACA" w:rsidP="00075BBF">
            <w:pPr>
              <w:pStyle w:val="ConsPlusNormal"/>
              <w:ind w:right="-40"/>
            </w:pPr>
          </w:p>
        </w:tc>
        <w:tc>
          <w:tcPr>
            <w:tcW w:w="851" w:type="dxa"/>
          </w:tcPr>
          <w:p w:rsidR="003A7ACA" w:rsidRPr="002562BD" w:rsidRDefault="003A7ACA" w:rsidP="00075BBF">
            <w:pPr>
              <w:pStyle w:val="ConsPlusNormal"/>
              <w:ind w:right="-40"/>
            </w:pPr>
          </w:p>
        </w:tc>
        <w:tc>
          <w:tcPr>
            <w:tcW w:w="2432" w:type="dxa"/>
          </w:tcPr>
          <w:p w:rsidR="003A7ACA" w:rsidRPr="002562BD" w:rsidRDefault="003A7ACA" w:rsidP="00075BBF">
            <w:pPr>
              <w:pStyle w:val="ConsPlusNormal"/>
              <w:ind w:right="-40"/>
            </w:pPr>
          </w:p>
        </w:tc>
        <w:tc>
          <w:tcPr>
            <w:tcW w:w="1134" w:type="dxa"/>
          </w:tcPr>
          <w:p w:rsidR="003A7ACA" w:rsidRPr="002562BD" w:rsidRDefault="003A7ACA" w:rsidP="00075BBF">
            <w:pPr>
              <w:pStyle w:val="ConsPlusNormal"/>
              <w:ind w:right="-40"/>
            </w:pPr>
          </w:p>
        </w:tc>
        <w:tc>
          <w:tcPr>
            <w:tcW w:w="1276" w:type="dxa"/>
          </w:tcPr>
          <w:p w:rsidR="003A7ACA" w:rsidRPr="002562BD" w:rsidRDefault="003A7ACA" w:rsidP="00075BBF">
            <w:pPr>
              <w:pStyle w:val="ConsPlusNormal"/>
              <w:ind w:right="-40"/>
            </w:pPr>
          </w:p>
        </w:tc>
        <w:tc>
          <w:tcPr>
            <w:tcW w:w="1276" w:type="dxa"/>
          </w:tcPr>
          <w:p w:rsidR="003A7ACA" w:rsidRPr="002562BD" w:rsidRDefault="003A7ACA" w:rsidP="00075BBF">
            <w:pPr>
              <w:pStyle w:val="ConsPlusNormal"/>
              <w:ind w:right="-40"/>
            </w:pPr>
          </w:p>
        </w:tc>
        <w:tc>
          <w:tcPr>
            <w:tcW w:w="1276" w:type="dxa"/>
          </w:tcPr>
          <w:p w:rsidR="003A7ACA" w:rsidRPr="002562BD" w:rsidRDefault="003A7ACA" w:rsidP="00075BBF">
            <w:pPr>
              <w:pStyle w:val="ConsPlusNormal"/>
              <w:ind w:right="-40"/>
            </w:pPr>
          </w:p>
        </w:tc>
      </w:tr>
      <w:tr w:rsidR="003A7ACA" w:rsidRPr="002562BD" w:rsidTr="00075BBF">
        <w:tc>
          <w:tcPr>
            <w:tcW w:w="4173" w:type="dxa"/>
          </w:tcPr>
          <w:p w:rsidR="003A7ACA" w:rsidRPr="002562BD" w:rsidRDefault="003A7ACA" w:rsidP="00075BBF">
            <w:pPr>
              <w:pStyle w:val="ConsPlusNormal"/>
              <w:ind w:right="-40"/>
            </w:pPr>
          </w:p>
        </w:tc>
        <w:tc>
          <w:tcPr>
            <w:tcW w:w="1537" w:type="dxa"/>
          </w:tcPr>
          <w:p w:rsidR="003A7ACA" w:rsidRPr="002562BD" w:rsidRDefault="003A7ACA" w:rsidP="00075BBF">
            <w:pPr>
              <w:pStyle w:val="ConsPlusNormal"/>
              <w:ind w:right="-40"/>
            </w:pPr>
          </w:p>
        </w:tc>
        <w:tc>
          <w:tcPr>
            <w:tcW w:w="1559" w:type="dxa"/>
          </w:tcPr>
          <w:p w:rsidR="003A7ACA" w:rsidRPr="002562BD" w:rsidRDefault="003A7ACA" w:rsidP="00075BBF">
            <w:pPr>
              <w:pStyle w:val="ConsPlusNormal"/>
              <w:ind w:right="-40"/>
            </w:pPr>
          </w:p>
        </w:tc>
        <w:tc>
          <w:tcPr>
            <w:tcW w:w="851" w:type="dxa"/>
          </w:tcPr>
          <w:p w:rsidR="003A7ACA" w:rsidRPr="002562BD" w:rsidRDefault="003A7ACA" w:rsidP="00075BBF">
            <w:pPr>
              <w:pStyle w:val="ConsPlusNormal"/>
              <w:ind w:right="-40"/>
            </w:pPr>
          </w:p>
        </w:tc>
        <w:tc>
          <w:tcPr>
            <w:tcW w:w="2432" w:type="dxa"/>
          </w:tcPr>
          <w:p w:rsidR="003A7ACA" w:rsidRPr="002562BD" w:rsidRDefault="003A7ACA" w:rsidP="00075BBF">
            <w:pPr>
              <w:pStyle w:val="ConsPlusNormal"/>
              <w:ind w:right="-40"/>
            </w:pPr>
          </w:p>
        </w:tc>
        <w:tc>
          <w:tcPr>
            <w:tcW w:w="1134" w:type="dxa"/>
          </w:tcPr>
          <w:p w:rsidR="003A7ACA" w:rsidRPr="002562BD" w:rsidRDefault="003A7ACA" w:rsidP="00075BBF">
            <w:pPr>
              <w:pStyle w:val="ConsPlusNormal"/>
              <w:ind w:right="-40"/>
            </w:pPr>
          </w:p>
        </w:tc>
        <w:tc>
          <w:tcPr>
            <w:tcW w:w="1276" w:type="dxa"/>
          </w:tcPr>
          <w:p w:rsidR="003A7ACA" w:rsidRPr="002562BD" w:rsidRDefault="003A7ACA" w:rsidP="00075BBF">
            <w:pPr>
              <w:pStyle w:val="ConsPlusNormal"/>
              <w:ind w:right="-40"/>
            </w:pPr>
          </w:p>
        </w:tc>
        <w:tc>
          <w:tcPr>
            <w:tcW w:w="1276" w:type="dxa"/>
          </w:tcPr>
          <w:p w:rsidR="003A7ACA" w:rsidRPr="002562BD" w:rsidRDefault="003A7ACA" w:rsidP="00075BBF">
            <w:pPr>
              <w:pStyle w:val="ConsPlusNormal"/>
              <w:ind w:right="-40"/>
            </w:pPr>
          </w:p>
        </w:tc>
        <w:tc>
          <w:tcPr>
            <w:tcW w:w="1276" w:type="dxa"/>
          </w:tcPr>
          <w:p w:rsidR="003A7ACA" w:rsidRPr="002562BD" w:rsidRDefault="003A7ACA" w:rsidP="00075BBF">
            <w:pPr>
              <w:pStyle w:val="ConsPlusNormal"/>
              <w:ind w:right="-40"/>
            </w:pPr>
          </w:p>
        </w:tc>
      </w:tr>
    </w:tbl>
    <w:p w:rsidR="003A7ACA" w:rsidRPr="002562BD" w:rsidRDefault="003A7ACA" w:rsidP="003A7ACA">
      <w:pPr>
        <w:pStyle w:val="ConsPlusNonformat"/>
        <w:ind w:left="4956" w:firstLine="708"/>
        <w:rPr>
          <w:sz w:val="6"/>
          <w:szCs w:val="6"/>
        </w:rPr>
      </w:pPr>
    </w:p>
    <w:p w:rsidR="003A7ACA" w:rsidRPr="002562BD" w:rsidRDefault="003A7ACA" w:rsidP="003A7ACA">
      <w:pPr>
        <w:pStyle w:val="ConsPlusNonformat"/>
        <w:ind w:left="4956" w:firstLine="708"/>
      </w:pPr>
      <w:r w:rsidRPr="002562BD">
        <w:t>Подписи сторон:</w:t>
      </w:r>
    </w:p>
    <w:p w:rsidR="003A7ACA" w:rsidRPr="002562BD" w:rsidRDefault="003A7ACA" w:rsidP="003A7ACA">
      <w:pPr>
        <w:pStyle w:val="ConsPlusNonformat"/>
        <w:jc w:val="both"/>
      </w:pPr>
      <w:r w:rsidRPr="002562BD">
        <w:t xml:space="preserve"> ______________________________________________________ </w:t>
      </w:r>
      <w:r w:rsidRPr="002562BD">
        <w:tab/>
      </w:r>
      <w:r w:rsidRPr="002562BD">
        <w:tab/>
        <w:t xml:space="preserve"> __________________________________________________</w:t>
      </w:r>
    </w:p>
    <w:p w:rsidR="003A7ACA" w:rsidRPr="002562BD" w:rsidRDefault="003A7ACA" w:rsidP="003A7ACA">
      <w:pPr>
        <w:pStyle w:val="ConsPlusNonformat"/>
        <w:jc w:val="both"/>
      </w:pPr>
      <w:r w:rsidRPr="002562BD">
        <w:t xml:space="preserve">                (Наименование </w:t>
      </w:r>
      <w:proofErr w:type="gramStart"/>
      <w:r w:rsidRPr="002562BD">
        <w:t xml:space="preserve">Муниципалитета)   </w:t>
      </w:r>
      <w:proofErr w:type="gramEnd"/>
      <w:r w:rsidRPr="002562BD">
        <w:t xml:space="preserve">  </w:t>
      </w:r>
      <w:r w:rsidRPr="002562BD">
        <w:tab/>
        <w:t xml:space="preserve">                         (Наименование Департамента, Управления)</w:t>
      </w:r>
    </w:p>
    <w:p w:rsidR="003A7ACA" w:rsidRPr="002562BD" w:rsidRDefault="003A7ACA" w:rsidP="003A7ACA">
      <w:pPr>
        <w:pStyle w:val="ConsPlusNormal"/>
        <w:jc w:val="right"/>
        <w:outlineLvl w:val="1"/>
      </w:pPr>
      <w:r w:rsidRPr="002562BD">
        <w:t>Приложение № 8</w:t>
      </w:r>
    </w:p>
    <w:p w:rsidR="003A7ACA" w:rsidRPr="002562BD" w:rsidRDefault="003A7ACA" w:rsidP="003A7ACA">
      <w:pPr>
        <w:pStyle w:val="ConsPlusNormal"/>
        <w:jc w:val="right"/>
      </w:pPr>
      <w:r w:rsidRPr="002562BD">
        <w:t xml:space="preserve">к форме соглашения о предоставлении иного МБТ </w:t>
      </w:r>
    </w:p>
    <w:p w:rsidR="003A7ACA" w:rsidRPr="002562BD" w:rsidRDefault="003A7ACA" w:rsidP="003A7ACA">
      <w:pPr>
        <w:pStyle w:val="ConsPlusNormal"/>
        <w:jc w:val="right"/>
        <w:rPr>
          <w:szCs w:val="28"/>
        </w:rPr>
      </w:pPr>
      <w:r w:rsidRPr="002562BD">
        <w:rPr>
          <w:szCs w:val="28"/>
        </w:rPr>
        <w:t xml:space="preserve">из областного бюджета Брянской области бюджету муниципального образования, </w:t>
      </w:r>
    </w:p>
    <w:p w:rsidR="003A7ACA" w:rsidRPr="002562BD" w:rsidRDefault="003A7ACA" w:rsidP="003A7ACA">
      <w:pPr>
        <w:pStyle w:val="ConsPlusNormal"/>
        <w:jc w:val="right"/>
      </w:pPr>
      <w:r w:rsidRPr="002562BD">
        <w:t>утвержденной постановлением Правительства Брянской области</w:t>
      </w:r>
    </w:p>
    <w:p w:rsidR="003A7ACA" w:rsidRPr="002562BD" w:rsidRDefault="003A7ACA" w:rsidP="003A7ACA">
      <w:pPr>
        <w:pStyle w:val="ConsPlusNormal"/>
        <w:jc w:val="right"/>
      </w:pPr>
      <w:r w:rsidRPr="002562BD">
        <w:t>от ______________ № _____</w:t>
      </w:r>
    </w:p>
    <w:p w:rsidR="003A7ACA" w:rsidRPr="002562BD" w:rsidRDefault="003A7ACA" w:rsidP="003A7ACA">
      <w:pPr>
        <w:pStyle w:val="ConsPlusNormal"/>
        <w:jc w:val="right"/>
      </w:pPr>
    </w:p>
    <w:p w:rsidR="003A7ACA" w:rsidRPr="002562BD" w:rsidRDefault="003A7ACA" w:rsidP="003A7ACA">
      <w:pPr>
        <w:pStyle w:val="ConsPlusNormal"/>
        <w:jc w:val="right"/>
      </w:pPr>
      <w:r w:rsidRPr="002562BD">
        <w:t>"Приложение № ______</w:t>
      </w:r>
    </w:p>
    <w:p w:rsidR="003A7ACA" w:rsidRPr="002562BD" w:rsidRDefault="003A7ACA" w:rsidP="003A7ACA">
      <w:pPr>
        <w:pStyle w:val="ConsPlusNormal"/>
        <w:jc w:val="right"/>
      </w:pPr>
      <w:r w:rsidRPr="002562BD">
        <w:t>к Соглашению от "__" _____ 20__ г. № ___</w:t>
      </w:r>
    </w:p>
    <w:p w:rsidR="003A7ACA" w:rsidRPr="002562BD" w:rsidRDefault="003A7ACA" w:rsidP="003A7ACA">
      <w:pPr>
        <w:pStyle w:val="ConsPlusNormal"/>
        <w:jc w:val="right"/>
      </w:pPr>
    </w:p>
    <w:p w:rsidR="003A7ACA" w:rsidRPr="0038112E" w:rsidRDefault="003A7ACA" w:rsidP="003A7ACA">
      <w:pPr>
        <w:pStyle w:val="ConsPlusNonformat"/>
        <w:jc w:val="center"/>
        <w:rPr>
          <w:b/>
        </w:rPr>
      </w:pPr>
      <w:r w:rsidRPr="0038112E">
        <w:rPr>
          <w:b/>
        </w:rPr>
        <w:t>ГРАФИК</w:t>
      </w:r>
    </w:p>
    <w:p w:rsidR="003A7ACA" w:rsidRPr="0038112E" w:rsidRDefault="003A7ACA" w:rsidP="003A7ACA">
      <w:pPr>
        <w:pStyle w:val="ConsPlusNonformat"/>
        <w:jc w:val="center"/>
        <w:rPr>
          <w:b/>
        </w:rPr>
      </w:pPr>
      <w:r w:rsidRPr="0038112E">
        <w:rPr>
          <w:b/>
        </w:rPr>
        <w:t>выполнения мероприятий по проектированию и (или) строительству (реконструкции, в том числе с элементами реставрации, техническому перевооружению) объектов капитального строительства</w:t>
      </w:r>
    </w:p>
    <w:p w:rsidR="003A7ACA" w:rsidRPr="002562BD" w:rsidRDefault="003A7ACA" w:rsidP="003A7ACA">
      <w:pPr>
        <w:pStyle w:val="ConsPlusNormal"/>
        <w:ind w:firstLine="540"/>
        <w:jc w:val="both"/>
      </w:pPr>
    </w:p>
    <w:tbl>
      <w:tblPr>
        <w:tblW w:w="15711" w:type="dxa"/>
        <w:tblInd w:w="-222" w:type="dxa"/>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583"/>
        <w:gridCol w:w="6804"/>
        <w:gridCol w:w="1417"/>
        <w:gridCol w:w="907"/>
      </w:tblGrid>
      <w:tr w:rsidR="003A7ACA" w:rsidRPr="002562BD" w:rsidTr="00075BBF">
        <w:tc>
          <w:tcPr>
            <w:tcW w:w="6583" w:type="dxa"/>
            <w:tcBorders>
              <w:top w:val="nil"/>
              <w:left w:val="nil"/>
              <w:bottom w:val="nil"/>
              <w:right w:val="nil"/>
            </w:tcBorders>
          </w:tcPr>
          <w:p w:rsidR="003A7ACA" w:rsidRPr="002562BD" w:rsidRDefault="003A7ACA" w:rsidP="00075BBF">
            <w:pPr>
              <w:pStyle w:val="ConsPlusNormal"/>
            </w:pPr>
          </w:p>
        </w:tc>
        <w:tc>
          <w:tcPr>
            <w:tcW w:w="6804" w:type="dxa"/>
            <w:tcBorders>
              <w:top w:val="nil"/>
              <w:left w:val="nil"/>
              <w:bottom w:val="nil"/>
              <w:right w:val="nil"/>
            </w:tcBorders>
          </w:tcPr>
          <w:p w:rsidR="003A7ACA" w:rsidRPr="002562BD" w:rsidRDefault="003A7ACA" w:rsidP="00075BBF">
            <w:pPr>
              <w:pStyle w:val="ConsPlusNormal"/>
            </w:pPr>
          </w:p>
        </w:tc>
        <w:tc>
          <w:tcPr>
            <w:tcW w:w="1417" w:type="dxa"/>
            <w:tcBorders>
              <w:top w:val="nil"/>
              <w:left w:val="nil"/>
              <w:bottom w:val="nil"/>
              <w:right w:val="single" w:sz="4" w:space="0" w:color="auto"/>
            </w:tcBorders>
          </w:tcPr>
          <w:p w:rsidR="003A7ACA" w:rsidRPr="002562BD" w:rsidRDefault="003A7ACA" w:rsidP="00075BBF">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3A7ACA" w:rsidRPr="002562BD" w:rsidRDefault="003A7ACA" w:rsidP="00075BBF">
            <w:pPr>
              <w:pStyle w:val="ConsPlusNormal"/>
              <w:jc w:val="center"/>
            </w:pPr>
            <w:r w:rsidRPr="002562BD">
              <w:t>Коды</w:t>
            </w:r>
          </w:p>
        </w:tc>
      </w:tr>
      <w:tr w:rsidR="003A7ACA" w:rsidRPr="002562BD" w:rsidTr="00075BBF">
        <w:tc>
          <w:tcPr>
            <w:tcW w:w="6583" w:type="dxa"/>
            <w:tcBorders>
              <w:top w:val="nil"/>
              <w:left w:val="nil"/>
              <w:bottom w:val="nil"/>
              <w:right w:val="nil"/>
            </w:tcBorders>
          </w:tcPr>
          <w:p w:rsidR="003A7ACA" w:rsidRPr="002562BD" w:rsidRDefault="003A7ACA" w:rsidP="00075BBF">
            <w:pPr>
              <w:pStyle w:val="ConsPlusNormal"/>
            </w:pPr>
          </w:p>
        </w:tc>
        <w:tc>
          <w:tcPr>
            <w:tcW w:w="6804" w:type="dxa"/>
            <w:tcBorders>
              <w:top w:val="nil"/>
              <w:left w:val="nil"/>
              <w:bottom w:val="nil"/>
              <w:right w:val="nil"/>
            </w:tcBorders>
          </w:tcPr>
          <w:p w:rsidR="003A7ACA" w:rsidRPr="002562BD" w:rsidRDefault="003A7ACA" w:rsidP="00075BBF">
            <w:pPr>
              <w:pStyle w:val="ConsPlusNormal"/>
            </w:pPr>
          </w:p>
        </w:tc>
        <w:tc>
          <w:tcPr>
            <w:tcW w:w="1417" w:type="dxa"/>
            <w:tcBorders>
              <w:top w:val="nil"/>
              <w:left w:val="nil"/>
              <w:bottom w:val="nil"/>
              <w:right w:val="single" w:sz="4" w:space="0" w:color="auto"/>
            </w:tcBorders>
            <w:vAlign w:val="bottom"/>
          </w:tcPr>
          <w:p w:rsidR="003A7ACA" w:rsidRPr="002562BD" w:rsidRDefault="003A7ACA" w:rsidP="00075BBF">
            <w:pPr>
              <w:pStyle w:val="ConsPlusNormal"/>
              <w:jc w:val="right"/>
            </w:pPr>
            <w:r w:rsidRPr="002562BD">
              <w:t>Дата</w:t>
            </w:r>
          </w:p>
        </w:tc>
        <w:tc>
          <w:tcPr>
            <w:tcW w:w="907" w:type="dxa"/>
            <w:tcBorders>
              <w:top w:val="single" w:sz="4" w:space="0" w:color="auto"/>
              <w:left w:val="single" w:sz="4" w:space="0" w:color="auto"/>
              <w:bottom w:val="single" w:sz="4" w:space="0" w:color="auto"/>
              <w:right w:val="single" w:sz="4" w:space="0" w:color="auto"/>
            </w:tcBorders>
          </w:tcPr>
          <w:p w:rsidR="003A7ACA" w:rsidRPr="002562BD" w:rsidRDefault="003A7ACA" w:rsidP="00075BBF">
            <w:pPr>
              <w:pStyle w:val="ConsPlusNormal"/>
              <w:jc w:val="center"/>
            </w:pPr>
          </w:p>
        </w:tc>
      </w:tr>
      <w:tr w:rsidR="003A7ACA" w:rsidRPr="002562BD" w:rsidTr="00075BBF">
        <w:tc>
          <w:tcPr>
            <w:tcW w:w="6583" w:type="dxa"/>
            <w:vMerge w:val="restart"/>
            <w:tcBorders>
              <w:top w:val="nil"/>
              <w:left w:val="nil"/>
              <w:bottom w:val="nil"/>
              <w:right w:val="nil"/>
            </w:tcBorders>
          </w:tcPr>
          <w:p w:rsidR="003A7ACA" w:rsidRPr="002562BD" w:rsidRDefault="003A7ACA" w:rsidP="00075BBF">
            <w:pPr>
              <w:pStyle w:val="ConsPlusNormal"/>
            </w:pPr>
            <w:r w:rsidRPr="002562BD">
              <w:t>Наименование органа муниципального образования</w:t>
            </w:r>
          </w:p>
        </w:tc>
        <w:tc>
          <w:tcPr>
            <w:tcW w:w="6804" w:type="dxa"/>
            <w:vMerge w:val="restart"/>
            <w:tcBorders>
              <w:top w:val="nil"/>
              <w:left w:val="nil"/>
              <w:bottom w:val="single" w:sz="4" w:space="0" w:color="auto"/>
              <w:right w:val="nil"/>
            </w:tcBorders>
          </w:tcPr>
          <w:p w:rsidR="003A7ACA" w:rsidRPr="002562BD" w:rsidRDefault="003A7ACA" w:rsidP="00075BBF">
            <w:pPr>
              <w:pStyle w:val="ConsPlusNormal"/>
            </w:pPr>
          </w:p>
        </w:tc>
        <w:tc>
          <w:tcPr>
            <w:tcW w:w="1417" w:type="dxa"/>
            <w:tcBorders>
              <w:top w:val="nil"/>
              <w:left w:val="nil"/>
              <w:bottom w:val="nil"/>
              <w:right w:val="single" w:sz="4" w:space="0" w:color="auto"/>
            </w:tcBorders>
            <w:vAlign w:val="bottom"/>
          </w:tcPr>
          <w:p w:rsidR="003A7ACA" w:rsidRPr="002562BD" w:rsidRDefault="003A7ACA" w:rsidP="00075BBF">
            <w:pPr>
              <w:pStyle w:val="ConsPlusNormal"/>
              <w:jc w:val="right"/>
            </w:pPr>
            <w:r w:rsidRPr="002562BD">
              <w:t>по ОКПО</w:t>
            </w:r>
          </w:p>
        </w:tc>
        <w:tc>
          <w:tcPr>
            <w:tcW w:w="907" w:type="dxa"/>
            <w:tcBorders>
              <w:top w:val="single" w:sz="4" w:space="0" w:color="auto"/>
              <w:left w:val="single" w:sz="4" w:space="0" w:color="auto"/>
              <w:bottom w:val="single" w:sz="4" w:space="0" w:color="auto"/>
              <w:right w:val="single" w:sz="4" w:space="0" w:color="auto"/>
            </w:tcBorders>
          </w:tcPr>
          <w:p w:rsidR="003A7ACA" w:rsidRPr="002562BD" w:rsidRDefault="003A7ACA" w:rsidP="00075BBF">
            <w:pPr>
              <w:pStyle w:val="ConsPlusNormal"/>
              <w:jc w:val="center"/>
            </w:pPr>
          </w:p>
        </w:tc>
      </w:tr>
      <w:tr w:rsidR="003A7ACA" w:rsidRPr="002562BD" w:rsidTr="00075BBF">
        <w:tc>
          <w:tcPr>
            <w:tcW w:w="6583" w:type="dxa"/>
            <w:vMerge/>
            <w:tcBorders>
              <w:top w:val="nil"/>
              <w:left w:val="nil"/>
              <w:bottom w:val="nil"/>
              <w:right w:val="nil"/>
            </w:tcBorders>
          </w:tcPr>
          <w:p w:rsidR="003A7ACA" w:rsidRPr="002562BD" w:rsidRDefault="003A7ACA" w:rsidP="00075BBF"/>
        </w:tc>
        <w:tc>
          <w:tcPr>
            <w:tcW w:w="6804" w:type="dxa"/>
            <w:vMerge/>
            <w:tcBorders>
              <w:top w:val="nil"/>
              <w:left w:val="nil"/>
              <w:bottom w:val="single" w:sz="4" w:space="0" w:color="auto"/>
              <w:right w:val="nil"/>
            </w:tcBorders>
          </w:tcPr>
          <w:p w:rsidR="003A7ACA" w:rsidRPr="002562BD" w:rsidRDefault="003A7ACA" w:rsidP="00075BBF"/>
        </w:tc>
        <w:tc>
          <w:tcPr>
            <w:tcW w:w="1417" w:type="dxa"/>
            <w:tcBorders>
              <w:top w:val="nil"/>
              <w:left w:val="nil"/>
              <w:bottom w:val="nil"/>
              <w:right w:val="single" w:sz="4" w:space="0" w:color="auto"/>
            </w:tcBorders>
            <w:vAlign w:val="bottom"/>
          </w:tcPr>
          <w:p w:rsidR="003A7ACA" w:rsidRPr="002562BD" w:rsidRDefault="003A7ACA" w:rsidP="00075BBF">
            <w:pPr>
              <w:pStyle w:val="ConsPlusNormal"/>
              <w:jc w:val="right"/>
            </w:pPr>
            <w:r w:rsidRPr="002562BD">
              <w:t>Глава по БК</w:t>
            </w:r>
          </w:p>
        </w:tc>
        <w:tc>
          <w:tcPr>
            <w:tcW w:w="907" w:type="dxa"/>
            <w:tcBorders>
              <w:top w:val="single" w:sz="4" w:space="0" w:color="auto"/>
              <w:left w:val="single" w:sz="4" w:space="0" w:color="auto"/>
              <w:bottom w:val="single" w:sz="4" w:space="0" w:color="auto"/>
              <w:right w:val="single" w:sz="4" w:space="0" w:color="auto"/>
            </w:tcBorders>
          </w:tcPr>
          <w:p w:rsidR="003A7ACA" w:rsidRPr="002562BD" w:rsidRDefault="003A7ACA" w:rsidP="00075BBF">
            <w:pPr>
              <w:pStyle w:val="ConsPlusNormal"/>
              <w:jc w:val="center"/>
            </w:pPr>
          </w:p>
        </w:tc>
      </w:tr>
      <w:tr w:rsidR="003A7ACA" w:rsidRPr="002562BD" w:rsidTr="00075BBF">
        <w:tc>
          <w:tcPr>
            <w:tcW w:w="6583" w:type="dxa"/>
            <w:tcBorders>
              <w:top w:val="nil"/>
              <w:left w:val="nil"/>
              <w:bottom w:val="nil"/>
              <w:right w:val="nil"/>
            </w:tcBorders>
          </w:tcPr>
          <w:p w:rsidR="003A7ACA" w:rsidRPr="002562BD" w:rsidRDefault="003A7ACA" w:rsidP="00075BBF">
            <w:pPr>
              <w:pStyle w:val="ConsPlusNormal"/>
            </w:pPr>
            <w:r w:rsidRPr="002562BD">
              <w:t>Наименование местного бюджета</w:t>
            </w:r>
          </w:p>
        </w:tc>
        <w:tc>
          <w:tcPr>
            <w:tcW w:w="6804" w:type="dxa"/>
            <w:tcBorders>
              <w:top w:val="single" w:sz="4" w:space="0" w:color="auto"/>
              <w:left w:val="nil"/>
              <w:bottom w:val="single" w:sz="4" w:space="0" w:color="auto"/>
              <w:right w:val="nil"/>
            </w:tcBorders>
          </w:tcPr>
          <w:p w:rsidR="003A7ACA" w:rsidRPr="002562BD" w:rsidRDefault="003A7ACA" w:rsidP="00075BBF">
            <w:pPr>
              <w:pStyle w:val="ConsPlusNormal"/>
            </w:pPr>
          </w:p>
        </w:tc>
        <w:tc>
          <w:tcPr>
            <w:tcW w:w="1417" w:type="dxa"/>
            <w:tcBorders>
              <w:top w:val="nil"/>
              <w:left w:val="nil"/>
              <w:bottom w:val="nil"/>
              <w:right w:val="single" w:sz="4" w:space="0" w:color="auto"/>
            </w:tcBorders>
            <w:vAlign w:val="bottom"/>
          </w:tcPr>
          <w:p w:rsidR="003A7ACA" w:rsidRPr="002562BD" w:rsidRDefault="003A7ACA" w:rsidP="00075BBF">
            <w:pPr>
              <w:pStyle w:val="ConsPlusNormal"/>
              <w:jc w:val="right"/>
            </w:pPr>
            <w:r w:rsidRPr="002562BD">
              <w:t xml:space="preserve">по </w:t>
            </w:r>
            <w:r w:rsidRPr="002562BD">
              <w:rPr>
                <w:color w:val="0000FF"/>
                <w:rPrChange w:id="60" w:author="Gapchina" w:date="2019-06-24T12:42:00Z">
                  <w:rPr>
                    <w:color w:val="0000FF"/>
                  </w:rPr>
                </w:rPrChange>
              </w:rPr>
              <w:fldChar w:fldCharType="begin"/>
            </w:r>
            <w:r w:rsidRPr="002562BD">
              <w:rPr>
                <w:color w:val="0000FF"/>
              </w:rPr>
              <w:instrText xml:space="preserve"> HYPERLINK "consultantplus://offline/ref=480DC0676FBD1F220945B757485824C71C12B5390708A053CE47F555C9zFoBF" </w:instrText>
            </w:r>
            <w:r w:rsidRPr="002562BD">
              <w:rPr>
                <w:color w:val="0000FF"/>
                <w:rPrChange w:id="61" w:author="Gapchina" w:date="2019-06-24T12:42:00Z">
                  <w:rPr>
                    <w:color w:val="0000FF"/>
                  </w:rPr>
                </w:rPrChange>
              </w:rPr>
              <w:fldChar w:fldCharType="separate"/>
            </w:r>
            <w:r w:rsidRPr="002562BD">
              <w:rPr>
                <w:color w:val="0000FF"/>
              </w:rPr>
              <w:t>ОКТМО</w:t>
            </w:r>
            <w:r w:rsidRPr="002562BD">
              <w:rPr>
                <w:color w:val="0000FF"/>
                <w:rPrChange w:id="62" w:author="Gapchina" w:date="2019-06-24T12:42:00Z">
                  <w:rPr>
                    <w:color w:val="0000FF"/>
                  </w:rPr>
                </w:rPrChange>
              </w:rPr>
              <w:fldChar w:fldCharType="end"/>
            </w:r>
          </w:p>
        </w:tc>
        <w:tc>
          <w:tcPr>
            <w:tcW w:w="907" w:type="dxa"/>
            <w:tcBorders>
              <w:top w:val="single" w:sz="4" w:space="0" w:color="auto"/>
              <w:left w:val="single" w:sz="4" w:space="0" w:color="auto"/>
              <w:bottom w:val="single" w:sz="4" w:space="0" w:color="auto"/>
              <w:right w:val="single" w:sz="4" w:space="0" w:color="auto"/>
            </w:tcBorders>
          </w:tcPr>
          <w:p w:rsidR="003A7ACA" w:rsidRPr="002562BD" w:rsidRDefault="003A7ACA" w:rsidP="00075BBF">
            <w:pPr>
              <w:pStyle w:val="ConsPlusNormal"/>
              <w:jc w:val="center"/>
            </w:pPr>
          </w:p>
        </w:tc>
      </w:tr>
      <w:tr w:rsidR="003A7ACA" w:rsidRPr="002562BD" w:rsidTr="00075BBF">
        <w:tc>
          <w:tcPr>
            <w:tcW w:w="6583" w:type="dxa"/>
            <w:tcBorders>
              <w:top w:val="nil"/>
              <w:left w:val="nil"/>
              <w:bottom w:val="nil"/>
              <w:right w:val="nil"/>
            </w:tcBorders>
          </w:tcPr>
          <w:p w:rsidR="003A7ACA" w:rsidRPr="002562BD" w:rsidRDefault="003A7ACA" w:rsidP="00075BBF">
            <w:pPr>
              <w:pStyle w:val="ConsPlusNormal"/>
            </w:pPr>
            <w:r w:rsidRPr="002562BD">
              <w:t>Наименование исполнительного органа государственной власти Брянской области</w:t>
            </w:r>
          </w:p>
        </w:tc>
        <w:tc>
          <w:tcPr>
            <w:tcW w:w="6804" w:type="dxa"/>
            <w:tcBorders>
              <w:top w:val="single" w:sz="4" w:space="0" w:color="auto"/>
              <w:left w:val="nil"/>
              <w:bottom w:val="single" w:sz="4" w:space="0" w:color="auto"/>
              <w:right w:val="nil"/>
            </w:tcBorders>
          </w:tcPr>
          <w:p w:rsidR="003A7ACA" w:rsidRPr="002562BD" w:rsidRDefault="003A7ACA" w:rsidP="00075BBF">
            <w:pPr>
              <w:pStyle w:val="ConsPlusNormal"/>
            </w:pPr>
          </w:p>
        </w:tc>
        <w:tc>
          <w:tcPr>
            <w:tcW w:w="1417" w:type="dxa"/>
            <w:tcBorders>
              <w:top w:val="nil"/>
              <w:left w:val="nil"/>
              <w:bottom w:val="nil"/>
              <w:right w:val="single" w:sz="4" w:space="0" w:color="auto"/>
            </w:tcBorders>
            <w:vAlign w:val="bottom"/>
          </w:tcPr>
          <w:p w:rsidR="003A7ACA" w:rsidRPr="002562BD" w:rsidRDefault="003A7ACA" w:rsidP="00075BBF">
            <w:pPr>
              <w:pStyle w:val="ConsPlusNormal"/>
              <w:jc w:val="right"/>
            </w:pPr>
            <w:r w:rsidRPr="002562BD">
              <w:t>Глава по БК</w:t>
            </w:r>
          </w:p>
        </w:tc>
        <w:tc>
          <w:tcPr>
            <w:tcW w:w="907" w:type="dxa"/>
            <w:tcBorders>
              <w:top w:val="single" w:sz="4" w:space="0" w:color="auto"/>
              <w:left w:val="single" w:sz="4" w:space="0" w:color="auto"/>
              <w:bottom w:val="single" w:sz="4" w:space="0" w:color="auto"/>
              <w:right w:val="single" w:sz="4" w:space="0" w:color="auto"/>
            </w:tcBorders>
          </w:tcPr>
          <w:p w:rsidR="003A7ACA" w:rsidRPr="002562BD" w:rsidRDefault="003A7ACA" w:rsidP="00075BBF">
            <w:pPr>
              <w:pStyle w:val="ConsPlusNormal"/>
              <w:jc w:val="center"/>
            </w:pPr>
          </w:p>
        </w:tc>
      </w:tr>
      <w:tr w:rsidR="003A7ACA" w:rsidRPr="002562BD" w:rsidTr="00075BBF">
        <w:tc>
          <w:tcPr>
            <w:tcW w:w="6583" w:type="dxa"/>
            <w:tcBorders>
              <w:top w:val="nil"/>
              <w:left w:val="nil"/>
              <w:bottom w:val="nil"/>
              <w:right w:val="nil"/>
            </w:tcBorders>
          </w:tcPr>
          <w:p w:rsidR="003A7ACA" w:rsidRPr="002562BD" w:rsidRDefault="003A7ACA" w:rsidP="00075BBF">
            <w:pPr>
              <w:pStyle w:val="ConsPlusNormal"/>
            </w:pPr>
            <w:r w:rsidRPr="002562BD">
              <w:t>Наименование государственного/муниципального заказчика</w:t>
            </w:r>
          </w:p>
        </w:tc>
        <w:tc>
          <w:tcPr>
            <w:tcW w:w="6804" w:type="dxa"/>
            <w:tcBorders>
              <w:top w:val="single" w:sz="4" w:space="0" w:color="auto"/>
              <w:left w:val="nil"/>
              <w:bottom w:val="single" w:sz="4" w:space="0" w:color="auto"/>
              <w:right w:val="nil"/>
            </w:tcBorders>
          </w:tcPr>
          <w:p w:rsidR="003A7ACA" w:rsidRPr="002562BD" w:rsidRDefault="003A7ACA" w:rsidP="00075BBF">
            <w:pPr>
              <w:pStyle w:val="ConsPlusNormal"/>
            </w:pPr>
          </w:p>
        </w:tc>
        <w:tc>
          <w:tcPr>
            <w:tcW w:w="1417" w:type="dxa"/>
            <w:tcBorders>
              <w:top w:val="nil"/>
              <w:left w:val="nil"/>
              <w:bottom w:val="nil"/>
              <w:right w:val="single" w:sz="4" w:space="0" w:color="auto"/>
            </w:tcBorders>
            <w:vAlign w:val="bottom"/>
          </w:tcPr>
          <w:p w:rsidR="003A7ACA" w:rsidRPr="002562BD" w:rsidRDefault="003A7ACA" w:rsidP="00075BBF">
            <w:pPr>
              <w:pStyle w:val="ConsPlusNormal"/>
              <w:jc w:val="right"/>
            </w:pPr>
            <w:r w:rsidRPr="002562BD">
              <w:t>по ОКПО</w:t>
            </w:r>
          </w:p>
        </w:tc>
        <w:tc>
          <w:tcPr>
            <w:tcW w:w="907" w:type="dxa"/>
            <w:tcBorders>
              <w:top w:val="single" w:sz="4" w:space="0" w:color="auto"/>
              <w:left w:val="single" w:sz="4" w:space="0" w:color="auto"/>
              <w:bottom w:val="single" w:sz="4" w:space="0" w:color="auto"/>
              <w:right w:val="single" w:sz="4" w:space="0" w:color="auto"/>
            </w:tcBorders>
          </w:tcPr>
          <w:p w:rsidR="003A7ACA" w:rsidRPr="002562BD" w:rsidRDefault="003A7ACA" w:rsidP="00075BBF">
            <w:pPr>
              <w:pStyle w:val="ConsPlusNormal"/>
              <w:jc w:val="center"/>
            </w:pPr>
          </w:p>
        </w:tc>
      </w:tr>
      <w:tr w:rsidR="003A7ACA" w:rsidRPr="002562BD" w:rsidTr="00075BBF">
        <w:tc>
          <w:tcPr>
            <w:tcW w:w="6583" w:type="dxa"/>
            <w:tcBorders>
              <w:top w:val="nil"/>
              <w:left w:val="nil"/>
              <w:bottom w:val="nil"/>
              <w:right w:val="nil"/>
            </w:tcBorders>
          </w:tcPr>
          <w:p w:rsidR="003A7ACA" w:rsidRPr="002562BD" w:rsidRDefault="003A7ACA" w:rsidP="00075BBF">
            <w:pPr>
              <w:pStyle w:val="ConsPlusNormal"/>
            </w:pPr>
            <w:r w:rsidRPr="002562BD">
              <w:t>Наименование государственной программы/Непрограммное направление деятельности</w:t>
            </w:r>
          </w:p>
        </w:tc>
        <w:tc>
          <w:tcPr>
            <w:tcW w:w="6804" w:type="dxa"/>
            <w:tcBorders>
              <w:top w:val="single" w:sz="4" w:space="0" w:color="auto"/>
              <w:left w:val="nil"/>
              <w:bottom w:val="single" w:sz="4" w:space="0" w:color="auto"/>
              <w:right w:val="nil"/>
            </w:tcBorders>
          </w:tcPr>
          <w:p w:rsidR="003A7ACA" w:rsidRPr="002562BD" w:rsidRDefault="003A7ACA" w:rsidP="00075BBF">
            <w:pPr>
              <w:pStyle w:val="ConsPlusNormal"/>
            </w:pPr>
          </w:p>
        </w:tc>
        <w:tc>
          <w:tcPr>
            <w:tcW w:w="1417" w:type="dxa"/>
            <w:tcBorders>
              <w:top w:val="nil"/>
              <w:left w:val="nil"/>
              <w:bottom w:val="nil"/>
              <w:right w:val="single" w:sz="4" w:space="0" w:color="auto"/>
            </w:tcBorders>
            <w:vAlign w:val="bottom"/>
          </w:tcPr>
          <w:p w:rsidR="003A7ACA" w:rsidRPr="002562BD" w:rsidRDefault="003A7ACA" w:rsidP="00075BBF">
            <w:pPr>
              <w:pStyle w:val="ConsPlusNormal"/>
              <w:jc w:val="right"/>
            </w:pPr>
            <w:r w:rsidRPr="002562BD">
              <w:t>по БК</w:t>
            </w:r>
          </w:p>
        </w:tc>
        <w:tc>
          <w:tcPr>
            <w:tcW w:w="907" w:type="dxa"/>
            <w:tcBorders>
              <w:top w:val="single" w:sz="4" w:space="0" w:color="auto"/>
              <w:left w:val="single" w:sz="4" w:space="0" w:color="auto"/>
              <w:bottom w:val="single" w:sz="4" w:space="0" w:color="auto"/>
              <w:right w:val="single" w:sz="4" w:space="0" w:color="auto"/>
            </w:tcBorders>
          </w:tcPr>
          <w:p w:rsidR="003A7ACA" w:rsidRPr="002562BD" w:rsidRDefault="003A7ACA" w:rsidP="00075BBF">
            <w:pPr>
              <w:pStyle w:val="ConsPlusNormal"/>
              <w:jc w:val="center"/>
            </w:pPr>
          </w:p>
        </w:tc>
      </w:tr>
      <w:tr w:rsidR="003A7ACA" w:rsidRPr="002562BD" w:rsidTr="00075BBF">
        <w:tc>
          <w:tcPr>
            <w:tcW w:w="6583" w:type="dxa"/>
            <w:tcBorders>
              <w:top w:val="nil"/>
              <w:left w:val="nil"/>
              <w:bottom w:val="nil"/>
              <w:right w:val="nil"/>
            </w:tcBorders>
          </w:tcPr>
          <w:p w:rsidR="003A7ACA" w:rsidRPr="002562BD" w:rsidRDefault="003A7ACA" w:rsidP="00075BBF">
            <w:pPr>
              <w:pStyle w:val="ConsPlusNormal"/>
            </w:pPr>
            <w:r w:rsidRPr="002562BD">
              <w:t>Наименование иного МБТ</w:t>
            </w:r>
          </w:p>
        </w:tc>
        <w:tc>
          <w:tcPr>
            <w:tcW w:w="6804" w:type="dxa"/>
            <w:tcBorders>
              <w:top w:val="single" w:sz="4" w:space="0" w:color="auto"/>
              <w:left w:val="nil"/>
              <w:bottom w:val="single" w:sz="4" w:space="0" w:color="auto"/>
              <w:right w:val="nil"/>
            </w:tcBorders>
          </w:tcPr>
          <w:p w:rsidR="003A7ACA" w:rsidRPr="002562BD" w:rsidRDefault="003A7ACA" w:rsidP="00075BBF">
            <w:pPr>
              <w:pStyle w:val="ConsPlusNormal"/>
            </w:pPr>
          </w:p>
        </w:tc>
        <w:tc>
          <w:tcPr>
            <w:tcW w:w="1417" w:type="dxa"/>
            <w:tcBorders>
              <w:top w:val="nil"/>
              <w:left w:val="nil"/>
              <w:bottom w:val="nil"/>
              <w:right w:val="single" w:sz="4" w:space="0" w:color="auto"/>
            </w:tcBorders>
            <w:vAlign w:val="bottom"/>
          </w:tcPr>
          <w:p w:rsidR="003A7ACA" w:rsidRPr="002562BD" w:rsidRDefault="003A7ACA" w:rsidP="00075BBF">
            <w:pPr>
              <w:pStyle w:val="ConsPlusNormal"/>
              <w:jc w:val="right"/>
            </w:pPr>
            <w:r w:rsidRPr="002562BD">
              <w:t>по БК</w:t>
            </w:r>
          </w:p>
        </w:tc>
        <w:tc>
          <w:tcPr>
            <w:tcW w:w="907" w:type="dxa"/>
            <w:tcBorders>
              <w:top w:val="single" w:sz="4" w:space="0" w:color="auto"/>
              <w:left w:val="single" w:sz="4" w:space="0" w:color="auto"/>
              <w:bottom w:val="single" w:sz="4" w:space="0" w:color="auto"/>
              <w:right w:val="single" w:sz="4" w:space="0" w:color="auto"/>
            </w:tcBorders>
          </w:tcPr>
          <w:p w:rsidR="003A7ACA" w:rsidRPr="002562BD" w:rsidRDefault="003A7ACA" w:rsidP="00075BBF">
            <w:pPr>
              <w:pStyle w:val="ConsPlusNormal"/>
              <w:jc w:val="center"/>
            </w:pPr>
          </w:p>
        </w:tc>
      </w:tr>
      <w:tr w:rsidR="003A7ACA" w:rsidRPr="002562BD" w:rsidTr="00075BBF">
        <w:tc>
          <w:tcPr>
            <w:tcW w:w="6583" w:type="dxa"/>
            <w:tcBorders>
              <w:top w:val="nil"/>
              <w:left w:val="nil"/>
              <w:bottom w:val="nil"/>
              <w:right w:val="nil"/>
            </w:tcBorders>
          </w:tcPr>
          <w:p w:rsidR="003A7ACA" w:rsidRPr="002562BD" w:rsidRDefault="003A7ACA" w:rsidP="00075BBF">
            <w:pPr>
              <w:pStyle w:val="ConsPlusNormal"/>
            </w:pPr>
            <w:r w:rsidRPr="002562BD">
              <w:t>Единица измерения: рублей</w:t>
            </w:r>
          </w:p>
        </w:tc>
        <w:tc>
          <w:tcPr>
            <w:tcW w:w="6804" w:type="dxa"/>
            <w:tcBorders>
              <w:top w:val="single" w:sz="4" w:space="0" w:color="auto"/>
              <w:left w:val="nil"/>
              <w:bottom w:val="nil"/>
              <w:right w:val="nil"/>
            </w:tcBorders>
          </w:tcPr>
          <w:p w:rsidR="003A7ACA" w:rsidRPr="002562BD" w:rsidRDefault="003A7ACA" w:rsidP="00075BBF">
            <w:pPr>
              <w:pStyle w:val="ConsPlusNormal"/>
            </w:pPr>
          </w:p>
        </w:tc>
        <w:tc>
          <w:tcPr>
            <w:tcW w:w="1417" w:type="dxa"/>
            <w:tcBorders>
              <w:top w:val="nil"/>
              <w:left w:val="nil"/>
              <w:bottom w:val="nil"/>
              <w:right w:val="single" w:sz="4" w:space="0" w:color="auto"/>
            </w:tcBorders>
            <w:vAlign w:val="bottom"/>
          </w:tcPr>
          <w:p w:rsidR="003A7ACA" w:rsidRPr="002562BD" w:rsidRDefault="003A7ACA" w:rsidP="00075BBF">
            <w:pPr>
              <w:pStyle w:val="ConsPlusNormal"/>
              <w:jc w:val="right"/>
            </w:pPr>
            <w:r w:rsidRPr="002562BD">
              <w:t>по ОКЕИ</w:t>
            </w:r>
          </w:p>
        </w:tc>
        <w:tc>
          <w:tcPr>
            <w:tcW w:w="907" w:type="dxa"/>
            <w:tcBorders>
              <w:top w:val="single" w:sz="4" w:space="0" w:color="auto"/>
              <w:left w:val="single" w:sz="4" w:space="0" w:color="auto"/>
              <w:bottom w:val="single" w:sz="4" w:space="0" w:color="auto"/>
              <w:right w:val="single" w:sz="4" w:space="0" w:color="auto"/>
            </w:tcBorders>
          </w:tcPr>
          <w:p w:rsidR="003A7ACA" w:rsidRPr="002562BD" w:rsidRDefault="003A7ACA" w:rsidP="00075BBF">
            <w:pPr>
              <w:pStyle w:val="ConsPlusNormal"/>
              <w:jc w:val="center"/>
            </w:pPr>
            <w:r w:rsidRPr="002562BD">
              <w:rPr>
                <w:color w:val="0000FF"/>
                <w:rPrChange w:id="63" w:author="Gapchina" w:date="2019-06-24T12:42:00Z">
                  <w:rPr>
                    <w:color w:val="0000FF"/>
                  </w:rPr>
                </w:rPrChange>
              </w:rPr>
              <w:fldChar w:fldCharType="begin"/>
            </w:r>
            <w:r w:rsidRPr="002562BD">
              <w:rPr>
                <w:color w:val="0000FF"/>
              </w:rPr>
              <w:instrText xml:space="preserve"> HYPERLINK "consultantplus://offline/ref=480DC0676FBD1F220945B757485824C71F1EB531020CA053CE47F555C9FB237D020F5B7E8A6BFDF1z5o4F" </w:instrText>
            </w:r>
            <w:r w:rsidRPr="002562BD">
              <w:rPr>
                <w:color w:val="0000FF"/>
                <w:rPrChange w:id="64" w:author="Gapchina" w:date="2019-06-24T12:42:00Z">
                  <w:rPr>
                    <w:color w:val="0000FF"/>
                  </w:rPr>
                </w:rPrChange>
              </w:rPr>
              <w:fldChar w:fldCharType="separate"/>
            </w:r>
            <w:r w:rsidRPr="002562BD">
              <w:rPr>
                <w:color w:val="0000FF"/>
              </w:rPr>
              <w:t>383</w:t>
            </w:r>
            <w:r w:rsidRPr="002562BD">
              <w:rPr>
                <w:color w:val="0000FF"/>
                <w:rPrChange w:id="65" w:author="Gapchina" w:date="2019-06-24T12:42:00Z">
                  <w:rPr>
                    <w:color w:val="0000FF"/>
                  </w:rPr>
                </w:rPrChange>
              </w:rPr>
              <w:fldChar w:fldCharType="end"/>
            </w:r>
          </w:p>
        </w:tc>
      </w:tr>
    </w:tbl>
    <w:p w:rsidR="003A7ACA" w:rsidRPr="002562BD" w:rsidRDefault="003A7ACA" w:rsidP="003A7ACA">
      <w:pPr>
        <w:pStyle w:val="ConsPlusNormal"/>
        <w:ind w:firstLine="540"/>
        <w:jc w:val="both"/>
      </w:pPr>
    </w:p>
    <w:p w:rsidR="003A7ACA" w:rsidRPr="002562BD" w:rsidRDefault="003A7ACA" w:rsidP="003A7ACA">
      <w:pPr>
        <w:spacing w:after="200" w:line="276" w:lineRule="auto"/>
        <w:rPr>
          <w:rFonts w:ascii="Calibri" w:hAnsi="Calibri" w:cs="Calibri"/>
          <w:sz w:val="22"/>
        </w:rPr>
      </w:pPr>
      <w:r w:rsidRPr="002562BD">
        <w:br w:type="page"/>
      </w:r>
    </w:p>
    <w:tbl>
      <w:tblPr>
        <w:tblW w:w="50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6"/>
        <w:gridCol w:w="1781"/>
        <w:gridCol w:w="1751"/>
        <w:gridCol w:w="1102"/>
        <w:gridCol w:w="1222"/>
        <w:gridCol w:w="1219"/>
        <w:gridCol w:w="1356"/>
        <w:gridCol w:w="1222"/>
        <w:gridCol w:w="1219"/>
        <w:gridCol w:w="1222"/>
        <w:gridCol w:w="1219"/>
        <w:gridCol w:w="1222"/>
      </w:tblGrid>
      <w:tr w:rsidR="003A7ACA" w:rsidRPr="002562BD" w:rsidTr="00075BBF">
        <w:tc>
          <w:tcPr>
            <w:tcW w:w="146" w:type="pct"/>
            <w:vMerge w:val="restart"/>
          </w:tcPr>
          <w:p w:rsidR="003A7ACA" w:rsidRPr="002562BD" w:rsidRDefault="003A7ACA" w:rsidP="00075BBF">
            <w:pPr>
              <w:pStyle w:val="ConsPlusNormal"/>
              <w:ind w:right="-38"/>
              <w:jc w:val="center"/>
            </w:pPr>
            <w:r w:rsidRPr="002562BD">
              <w:t>№ п/п</w:t>
            </w:r>
          </w:p>
        </w:tc>
        <w:tc>
          <w:tcPr>
            <w:tcW w:w="595" w:type="pct"/>
            <w:vMerge w:val="restart"/>
          </w:tcPr>
          <w:p w:rsidR="003A7ACA" w:rsidRPr="002562BD" w:rsidRDefault="003A7ACA" w:rsidP="00075BBF">
            <w:pPr>
              <w:pStyle w:val="ConsPlusNormal"/>
              <w:ind w:right="-38"/>
              <w:jc w:val="center"/>
            </w:pPr>
            <w:r w:rsidRPr="002562BD">
              <w:t>Наименование объекта капитального строительства, местонахождение (адрес)</w:t>
            </w:r>
          </w:p>
        </w:tc>
        <w:tc>
          <w:tcPr>
            <w:tcW w:w="585" w:type="pct"/>
            <w:vMerge w:val="restart"/>
          </w:tcPr>
          <w:p w:rsidR="003A7ACA" w:rsidRPr="002562BD" w:rsidRDefault="003A7ACA" w:rsidP="00075BBF">
            <w:pPr>
              <w:pStyle w:val="ConsPlusNormal"/>
              <w:ind w:right="-38"/>
              <w:jc w:val="center"/>
            </w:pPr>
            <w:r w:rsidRPr="002562BD">
              <w:t>Вид строительства (строительство, реконструкция, в том числе с элементами реставрации, техническое перевооружение)</w:t>
            </w:r>
          </w:p>
        </w:tc>
        <w:tc>
          <w:tcPr>
            <w:tcW w:w="3673" w:type="pct"/>
            <w:gridSpan w:val="9"/>
          </w:tcPr>
          <w:p w:rsidR="003A7ACA" w:rsidRPr="002562BD" w:rsidRDefault="003A7ACA" w:rsidP="00075BBF">
            <w:pPr>
              <w:pStyle w:val="ConsPlusNormal"/>
              <w:ind w:right="-38"/>
              <w:jc w:val="center"/>
            </w:pPr>
            <w:r w:rsidRPr="002562BD">
              <w:t>Объем денежных средств, предусмотренных на строительство (реконструкцию, в том числе с элементами реставрации, техническое перевооружение) объектов капитального строительства, рублей</w:t>
            </w:r>
          </w:p>
        </w:tc>
      </w:tr>
      <w:tr w:rsidR="003A7ACA" w:rsidRPr="002562BD" w:rsidTr="00075BBF">
        <w:tc>
          <w:tcPr>
            <w:tcW w:w="146" w:type="pct"/>
            <w:vMerge/>
          </w:tcPr>
          <w:p w:rsidR="003A7ACA" w:rsidRPr="002562BD" w:rsidRDefault="003A7ACA" w:rsidP="00075BBF">
            <w:pPr>
              <w:ind w:right="-38"/>
            </w:pPr>
          </w:p>
        </w:tc>
        <w:tc>
          <w:tcPr>
            <w:tcW w:w="595" w:type="pct"/>
            <w:vMerge/>
          </w:tcPr>
          <w:p w:rsidR="003A7ACA" w:rsidRPr="002562BD" w:rsidRDefault="003A7ACA" w:rsidP="00075BBF">
            <w:pPr>
              <w:ind w:right="-38"/>
            </w:pPr>
          </w:p>
        </w:tc>
        <w:tc>
          <w:tcPr>
            <w:tcW w:w="585" w:type="pct"/>
            <w:vMerge/>
          </w:tcPr>
          <w:p w:rsidR="003A7ACA" w:rsidRPr="002562BD" w:rsidRDefault="003A7ACA" w:rsidP="00075BBF">
            <w:pPr>
              <w:ind w:right="-38"/>
            </w:pPr>
          </w:p>
        </w:tc>
        <w:tc>
          <w:tcPr>
            <w:tcW w:w="1183" w:type="pct"/>
            <w:gridSpan w:val="3"/>
            <w:vMerge w:val="restart"/>
          </w:tcPr>
          <w:p w:rsidR="003A7ACA" w:rsidRPr="002562BD" w:rsidRDefault="003A7ACA" w:rsidP="00075BBF">
            <w:pPr>
              <w:pStyle w:val="ConsPlusNormal"/>
              <w:ind w:right="-38"/>
              <w:jc w:val="center"/>
            </w:pPr>
            <w:r w:rsidRPr="002562BD">
              <w:t>Всего</w:t>
            </w:r>
          </w:p>
        </w:tc>
        <w:tc>
          <w:tcPr>
            <w:tcW w:w="2490" w:type="pct"/>
            <w:gridSpan w:val="6"/>
          </w:tcPr>
          <w:p w:rsidR="003A7ACA" w:rsidRPr="002562BD" w:rsidRDefault="003A7ACA" w:rsidP="00075BBF">
            <w:pPr>
              <w:pStyle w:val="ConsPlusNormal"/>
              <w:ind w:right="-38"/>
              <w:jc w:val="center"/>
            </w:pPr>
            <w:r w:rsidRPr="002562BD">
              <w:t>в том числе</w:t>
            </w:r>
          </w:p>
        </w:tc>
      </w:tr>
      <w:tr w:rsidR="003A7ACA" w:rsidRPr="002562BD" w:rsidTr="00075BBF">
        <w:tc>
          <w:tcPr>
            <w:tcW w:w="146" w:type="pct"/>
            <w:vMerge/>
          </w:tcPr>
          <w:p w:rsidR="003A7ACA" w:rsidRPr="002562BD" w:rsidRDefault="003A7ACA" w:rsidP="00075BBF">
            <w:pPr>
              <w:ind w:right="-38"/>
            </w:pPr>
          </w:p>
        </w:tc>
        <w:tc>
          <w:tcPr>
            <w:tcW w:w="595" w:type="pct"/>
            <w:vMerge/>
          </w:tcPr>
          <w:p w:rsidR="003A7ACA" w:rsidRPr="002562BD" w:rsidRDefault="003A7ACA" w:rsidP="00075BBF">
            <w:pPr>
              <w:ind w:right="-38"/>
            </w:pPr>
          </w:p>
        </w:tc>
        <w:tc>
          <w:tcPr>
            <w:tcW w:w="585" w:type="pct"/>
            <w:vMerge/>
          </w:tcPr>
          <w:p w:rsidR="003A7ACA" w:rsidRPr="002562BD" w:rsidRDefault="003A7ACA" w:rsidP="00075BBF">
            <w:pPr>
              <w:ind w:right="-38"/>
            </w:pPr>
          </w:p>
        </w:tc>
        <w:tc>
          <w:tcPr>
            <w:tcW w:w="1183" w:type="pct"/>
            <w:gridSpan w:val="3"/>
            <w:vMerge/>
          </w:tcPr>
          <w:p w:rsidR="003A7ACA" w:rsidRPr="002562BD" w:rsidRDefault="003A7ACA" w:rsidP="00075BBF">
            <w:pPr>
              <w:pStyle w:val="ConsPlusNormal"/>
              <w:ind w:right="-38"/>
              <w:jc w:val="center"/>
            </w:pPr>
          </w:p>
        </w:tc>
        <w:tc>
          <w:tcPr>
            <w:tcW w:w="1268" w:type="pct"/>
            <w:gridSpan w:val="3"/>
          </w:tcPr>
          <w:p w:rsidR="003A7ACA" w:rsidRPr="002562BD" w:rsidRDefault="003A7ACA" w:rsidP="00075BBF">
            <w:pPr>
              <w:pStyle w:val="ConsPlusNormal"/>
              <w:ind w:right="-38"/>
              <w:jc w:val="center"/>
            </w:pPr>
            <w:r w:rsidRPr="002562BD">
              <w:t xml:space="preserve">размер иного МБТ из областного </w:t>
            </w:r>
            <w:proofErr w:type="gramStart"/>
            <w:r w:rsidRPr="002562BD">
              <w:t>бюджета  Брянской</w:t>
            </w:r>
            <w:proofErr w:type="gramEnd"/>
            <w:r w:rsidRPr="002562BD">
              <w:t xml:space="preserve"> области</w:t>
            </w:r>
          </w:p>
        </w:tc>
        <w:tc>
          <w:tcPr>
            <w:tcW w:w="1223" w:type="pct"/>
            <w:gridSpan w:val="3"/>
          </w:tcPr>
          <w:p w:rsidR="003A7ACA" w:rsidRPr="002562BD" w:rsidRDefault="003A7ACA" w:rsidP="00075BBF">
            <w:pPr>
              <w:pStyle w:val="ConsPlusNormal"/>
              <w:ind w:right="-38"/>
              <w:jc w:val="center"/>
            </w:pPr>
            <w:r w:rsidRPr="002562BD">
              <w:t>внебюджетные источники</w:t>
            </w:r>
          </w:p>
        </w:tc>
      </w:tr>
      <w:tr w:rsidR="003A7ACA" w:rsidRPr="002562BD" w:rsidTr="00075BBF">
        <w:tc>
          <w:tcPr>
            <w:tcW w:w="146" w:type="pct"/>
            <w:vMerge/>
          </w:tcPr>
          <w:p w:rsidR="003A7ACA" w:rsidRPr="002562BD" w:rsidRDefault="003A7ACA" w:rsidP="00075BBF">
            <w:pPr>
              <w:ind w:right="-38"/>
            </w:pPr>
          </w:p>
        </w:tc>
        <w:tc>
          <w:tcPr>
            <w:tcW w:w="595" w:type="pct"/>
            <w:vMerge/>
          </w:tcPr>
          <w:p w:rsidR="003A7ACA" w:rsidRPr="002562BD" w:rsidRDefault="003A7ACA" w:rsidP="00075BBF">
            <w:pPr>
              <w:ind w:right="-38"/>
            </w:pPr>
          </w:p>
        </w:tc>
        <w:tc>
          <w:tcPr>
            <w:tcW w:w="585" w:type="pct"/>
            <w:vMerge/>
          </w:tcPr>
          <w:p w:rsidR="003A7ACA" w:rsidRPr="002562BD" w:rsidRDefault="003A7ACA" w:rsidP="00075BBF">
            <w:pPr>
              <w:ind w:right="-38"/>
            </w:pPr>
          </w:p>
        </w:tc>
        <w:tc>
          <w:tcPr>
            <w:tcW w:w="368" w:type="pct"/>
            <w:vMerge w:val="restart"/>
          </w:tcPr>
          <w:p w:rsidR="003A7ACA" w:rsidRPr="002562BD" w:rsidRDefault="003A7ACA" w:rsidP="00075BBF">
            <w:pPr>
              <w:pStyle w:val="ConsPlusNormal"/>
              <w:ind w:right="-38"/>
              <w:jc w:val="center"/>
            </w:pPr>
            <w:r w:rsidRPr="002562BD">
              <w:t>текущий 20__ г.</w:t>
            </w:r>
          </w:p>
        </w:tc>
        <w:tc>
          <w:tcPr>
            <w:tcW w:w="815" w:type="pct"/>
            <w:gridSpan w:val="2"/>
          </w:tcPr>
          <w:p w:rsidR="003A7ACA" w:rsidRPr="002562BD" w:rsidRDefault="003A7ACA" w:rsidP="00075BBF">
            <w:pPr>
              <w:pStyle w:val="ConsPlusNormal"/>
              <w:ind w:right="-38"/>
              <w:jc w:val="center"/>
            </w:pPr>
            <w:r w:rsidRPr="002562BD">
              <w:t>плановый период</w:t>
            </w:r>
          </w:p>
        </w:tc>
        <w:tc>
          <w:tcPr>
            <w:tcW w:w="453" w:type="pct"/>
            <w:vMerge w:val="restart"/>
          </w:tcPr>
          <w:p w:rsidR="003A7ACA" w:rsidRPr="002562BD" w:rsidRDefault="003A7ACA" w:rsidP="00075BBF">
            <w:pPr>
              <w:pStyle w:val="ConsPlusNormal"/>
              <w:ind w:right="-38"/>
              <w:jc w:val="center"/>
            </w:pPr>
            <w:r w:rsidRPr="002562BD">
              <w:t>текущий 20__ г.</w:t>
            </w:r>
          </w:p>
        </w:tc>
        <w:tc>
          <w:tcPr>
            <w:tcW w:w="815" w:type="pct"/>
            <w:gridSpan w:val="2"/>
          </w:tcPr>
          <w:p w:rsidR="003A7ACA" w:rsidRPr="002562BD" w:rsidRDefault="003A7ACA" w:rsidP="00075BBF">
            <w:pPr>
              <w:pStyle w:val="ConsPlusNormal"/>
              <w:ind w:right="-38"/>
              <w:jc w:val="center"/>
            </w:pPr>
            <w:r w:rsidRPr="002562BD">
              <w:t>плановый период</w:t>
            </w:r>
          </w:p>
        </w:tc>
        <w:tc>
          <w:tcPr>
            <w:tcW w:w="408" w:type="pct"/>
            <w:vMerge w:val="restart"/>
          </w:tcPr>
          <w:p w:rsidR="003A7ACA" w:rsidRPr="002562BD" w:rsidRDefault="003A7ACA" w:rsidP="00075BBF">
            <w:pPr>
              <w:pStyle w:val="ConsPlusNormal"/>
              <w:ind w:right="-38"/>
              <w:jc w:val="center"/>
            </w:pPr>
            <w:r w:rsidRPr="002562BD">
              <w:t>текущий 20__ г.</w:t>
            </w:r>
          </w:p>
        </w:tc>
        <w:tc>
          <w:tcPr>
            <w:tcW w:w="815" w:type="pct"/>
            <w:gridSpan w:val="2"/>
          </w:tcPr>
          <w:p w:rsidR="003A7ACA" w:rsidRPr="002562BD" w:rsidRDefault="003A7ACA" w:rsidP="00075BBF">
            <w:pPr>
              <w:pStyle w:val="ConsPlusNormal"/>
              <w:ind w:right="-38"/>
              <w:jc w:val="center"/>
            </w:pPr>
            <w:r w:rsidRPr="002562BD">
              <w:t>плановый период</w:t>
            </w:r>
          </w:p>
        </w:tc>
      </w:tr>
      <w:tr w:rsidR="003A7ACA" w:rsidRPr="002562BD" w:rsidTr="00075BBF">
        <w:tc>
          <w:tcPr>
            <w:tcW w:w="146" w:type="pct"/>
            <w:vMerge/>
          </w:tcPr>
          <w:p w:rsidR="003A7ACA" w:rsidRPr="002562BD" w:rsidRDefault="003A7ACA" w:rsidP="00075BBF">
            <w:pPr>
              <w:ind w:right="-38"/>
            </w:pPr>
          </w:p>
        </w:tc>
        <w:tc>
          <w:tcPr>
            <w:tcW w:w="595" w:type="pct"/>
            <w:vMerge/>
          </w:tcPr>
          <w:p w:rsidR="003A7ACA" w:rsidRPr="002562BD" w:rsidRDefault="003A7ACA" w:rsidP="00075BBF">
            <w:pPr>
              <w:ind w:right="-38"/>
            </w:pPr>
          </w:p>
        </w:tc>
        <w:tc>
          <w:tcPr>
            <w:tcW w:w="585" w:type="pct"/>
            <w:vMerge/>
          </w:tcPr>
          <w:p w:rsidR="003A7ACA" w:rsidRPr="002562BD" w:rsidRDefault="003A7ACA" w:rsidP="00075BBF">
            <w:pPr>
              <w:ind w:right="-38"/>
            </w:pPr>
          </w:p>
        </w:tc>
        <w:tc>
          <w:tcPr>
            <w:tcW w:w="368" w:type="pct"/>
            <w:vMerge/>
          </w:tcPr>
          <w:p w:rsidR="003A7ACA" w:rsidRPr="002562BD" w:rsidRDefault="003A7ACA" w:rsidP="00075BBF">
            <w:pPr>
              <w:ind w:right="-38"/>
            </w:pPr>
          </w:p>
        </w:tc>
        <w:tc>
          <w:tcPr>
            <w:tcW w:w="408" w:type="pct"/>
          </w:tcPr>
          <w:p w:rsidR="003A7ACA" w:rsidRPr="002562BD" w:rsidRDefault="003A7ACA" w:rsidP="00075BBF">
            <w:pPr>
              <w:pStyle w:val="ConsPlusNormal"/>
              <w:ind w:right="-38"/>
              <w:jc w:val="center"/>
            </w:pPr>
            <w:r w:rsidRPr="002562BD">
              <w:t>20__ г.</w:t>
            </w:r>
          </w:p>
        </w:tc>
        <w:tc>
          <w:tcPr>
            <w:tcW w:w="407" w:type="pct"/>
          </w:tcPr>
          <w:p w:rsidR="003A7ACA" w:rsidRPr="002562BD" w:rsidRDefault="003A7ACA" w:rsidP="00075BBF">
            <w:pPr>
              <w:pStyle w:val="ConsPlusNormal"/>
              <w:ind w:right="-38"/>
              <w:jc w:val="center"/>
            </w:pPr>
            <w:r w:rsidRPr="002562BD">
              <w:t>20__ г.</w:t>
            </w:r>
          </w:p>
        </w:tc>
        <w:tc>
          <w:tcPr>
            <w:tcW w:w="453" w:type="pct"/>
            <w:vMerge/>
          </w:tcPr>
          <w:p w:rsidR="003A7ACA" w:rsidRPr="002562BD" w:rsidRDefault="003A7ACA" w:rsidP="00075BBF">
            <w:pPr>
              <w:ind w:right="-38"/>
            </w:pPr>
          </w:p>
        </w:tc>
        <w:tc>
          <w:tcPr>
            <w:tcW w:w="408" w:type="pct"/>
          </w:tcPr>
          <w:p w:rsidR="003A7ACA" w:rsidRPr="002562BD" w:rsidRDefault="003A7ACA" w:rsidP="00075BBF">
            <w:pPr>
              <w:pStyle w:val="ConsPlusNormal"/>
              <w:ind w:right="-38"/>
              <w:jc w:val="center"/>
            </w:pPr>
            <w:r w:rsidRPr="002562BD">
              <w:t>20__ г.</w:t>
            </w:r>
          </w:p>
        </w:tc>
        <w:tc>
          <w:tcPr>
            <w:tcW w:w="407" w:type="pct"/>
          </w:tcPr>
          <w:p w:rsidR="003A7ACA" w:rsidRPr="002562BD" w:rsidRDefault="003A7ACA" w:rsidP="00075BBF">
            <w:pPr>
              <w:pStyle w:val="ConsPlusNormal"/>
              <w:ind w:right="-38"/>
              <w:jc w:val="center"/>
            </w:pPr>
            <w:r w:rsidRPr="002562BD">
              <w:t>20__ г.</w:t>
            </w:r>
          </w:p>
        </w:tc>
        <w:tc>
          <w:tcPr>
            <w:tcW w:w="408" w:type="pct"/>
            <w:vMerge/>
          </w:tcPr>
          <w:p w:rsidR="003A7ACA" w:rsidRPr="002562BD" w:rsidRDefault="003A7ACA" w:rsidP="00075BBF">
            <w:pPr>
              <w:ind w:right="-38"/>
            </w:pPr>
          </w:p>
        </w:tc>
        <w:tc>
          <w:tcPr>
            <w:tcW w:w="407" w:type="pct"/>
          </w:tcPr>
          <w:p w:rsidR="003A7ACA" w:rsidRPr="002562BD" w:rsidRDefault="003A7ACA" w:rsidP="00075BBF">
            <w:pPr>
              <w:pStyle w:val="ConsPlusNormal"/>
              <w:ind w:right="-38"/>
              <w:jc w:val="center"/>
            </w:pPr>
            <w:r w:rsidRPr="002562BD">
              <w:t>20__ г.</w:t>
            </w:r>
          </w:p>
        </w:tc>
        <w:tc>
          <w:tcPr>
            <w:tcW w:w="408" w:type="pct"/>
          </w:tcPr>
          <w:p w:rsidR="003A7ACA" w:rsidRPr="002562BD" w:rsidRDefault="003A7ACA" w:rsidP="00075BBF">
            <w:pPr>
              <w:pStyle w:val="ConsPlusNormal"/>
              <w:ind w:right="-38"/>
              <w:jc w:val="center"/>
            </w:pPr>
            <w:r w:rsidRPr="002562BD">
              <w:t>20__ г.</w:t>
            </w:r>
          </w:p>
        </w:tc>
      </w:tr>
      <w:tr w:rsidR="003A7ACA" w:rsidRPr="002562BD" w:rsidTr="00075BBF">
        <w:tc>
          <w:tcPr>
            <w:tcW w:w="146" w:type="pct"/>
          </w:tcPr>
          <w:p w:rsidR="003A7ACA" w:rsidRPr="002562BD" w:rsidRDefault="003A7ACA" w:rsidP="00075BBF">
            <w:pPr>
              <w:pStyle w:val="ConsPlusNormal"/>
              <w:ind w:right="-38"/>
              <w:jc w:val="center"/>
            </w:pPr>
            <w:r w:rsidRPr="002562BD">
              <w:t>1</w:t>
            </w:r>
          </w:p>
        </w:tc>
        <w:tc>
          <w:tcPr>
            <w:tcW w:w="595" w:type="pct"/>
          </w:tcPr>
          <w:p w:rsidR="003A7ACA" w:rsidRPr="002562BD" w:rsidRDefault="003A7ACA" w:rsidP="00075BBF">
            <w:pPr>
              <w:pStyle w:val="ConsPlusNormal"/>
              <w:ind w:right="-38"/>
              <w:jc w:val="center"/>
            </w:pPr>
            <w:r w:rsidRPr="002562BD">
              <w:t>2</w:t>
            </w:r>
          </w:p>
        </w:tc>
        <w:tc>
          <w:tcPr>
            <w:tcW w:w="585" w:type="pct"/>
          </w:tcPr>
          <w:p w:rsidR="003A7ACA" w:rsidRPr="002562BD" w:rsidRDefault="003A7ACA" w:rsidP="00075BBF">
            <w:pPr>
              <w:pStyle w:val="ConsPlusNormal"/>
              <w:ind w:right="-38"/>
              <w:jc w:val="center"/>
            </w:pPr>
            <w:r w:rsidRPr="002562BD">
              <w:t>3</w:t>
            </w:r>
          </w:p>
        </w:tc>
        <w:tc>
          <w:tcPr>
            <w:tcW w:w="368" w:type="pct"/>
          </w:tcPr>
          <w:p w:rsidR="003A7ACA" w:rsidRPr="002562BD" w:rsidRDefault="003A7ACA" w:rsidP="00075BBF">
            <w:pPr>
              <w:pStyle w:val="ConsPlusNormal"/>
              <w:ind w:right="-38"/>
              <w:jc w:val="center"/>
            </w:pPr>
            <w:r w:rsidRPr="002562BD">
              <w:t>4</w:t>
            </w:r>
          </w:p>
        </w:tc>
        <w:tc>
          <w:tcPr>
            <w:tcW w:w="408" w:type="pct"/>
          </w:tcPr>
          <w:p w:rsidR="003A7ACA" w:rsidRPr="002562BD" w:rsidRDefault="003A7ACA" w:rsidP="00075BBF">
            <w:pPr>
              <w:pStyle w:val="ConsPlusNormal"/>
              <w:ind w:right="-38"/>
              <w:jc w:val="center"/>
            </w:pPr>
            <w:r w:rsidRPr="002562BD">
              <w:t>5</w:t>
            </w:r>
          </w:p>
        </w:tc>
        <w:tc>
          <w:tcPr>
            <w:tcW w:w="407" w:type="pct"/>
          </w:tcPr>
          <w:p w:rsidR="003A7ACA" w:rsidRPr="002562BD" w:rsidRDefault="003A7ACA" w:rsidP="00075BBF">
            <w:pPr>
              <w:pStyle w:val="ConsPlusNormal"/>
              <w:ind w:right="-38"/>
              <w:jc w:val="center"/>
            </w:pPr>
            <w:r w:rsidRPr="002562BD">
              <w:t>6</w:t>
            </w:r>
          </w:p>
        </w:tc>
        <w:tc>
          <w:tcPr>
            <w:tcW w:w="453" w:type="pct"/>
          </w:tcPr>
          <w:p w:rsidR="003A7ACA" w:rsidRPr="002562BD" w:rsidRDefault="003A7ACA" w:rsidP="00075BBF">
            <w:pPr>
              <w:pStyle w:val="ConsPlusNormal"/>
              <w:ind w:right="-38"/>
              <w:jc w:val="center"/>
            </w:pPr>
            <w:r w:rsidRPr="002562BD">
              <w:t>7</w:t>
            </w:r>
          </w:p>
        </w:tc>
        <w:tc>
          <w:tcPr>
            <w:tcW w:w="408" w:type="pct"/>
          </w:tcPr>
          <w:p w:rsidR="003A7ACA" w:rsidRPr="002562BD" w:rsidRDefault="003A7ACA" w:rsidP="00075BBF">
            <w:pPr>
              <w:pStyle w:val="ConsPlusNormal"/>
              <w:ind w:right="-38"/>
              <w:jc w:val="center"/>
            </w:pPr>
            <w:r w:rsidRPr="002562BD">
              <w:t>8</w:t>
            </w:r>
          </w:p>
        </w:tc>
        <w:tc>
          <w:tcPr>
            <w:tcW w:w="407" w:type="pct"/>
          </w:tcPr>
          <w:p w:rsidR="003A7ACA" w:rsidRPr="002562BD" w:rsidRDefault="003A7ACA" w:rsidP="00075BBF">
            <w:pPr>
              <w:pStyle w:val="ConsPlusNormal"/>
              <w:ind w:right="-38"/>
              <w:jc w:val="center"/>
            </w:pPr>
            <w:r w:rsidRPr="002562BD">
              <w:t>9</w:t>
            </w:r>
          </w:p>
        </w:tc>
        <w:tc>
          <w:tcPr>
            <w:tcW w:w="408" w:type="pct"/>
          </w:tcPr>
          <w:p w:rsidR="003A7ACA" w:rsidRPr="002562BD" w:rsidRDefault="003A7ACA" w:rsidP="00075BBF">
            <w:pPr>
              <w:pStyle w:val="ConsPlusNormal"/>
              <w:ind w:right="-38"/>
              <w:jc w:val="center"/>
            </w:pPr>
            <w:r w:rsidRPr="002562BD">
              <w:t>10</w:t>
            </w:r>
          </w:p>
        </w:tc>
        <w:tc>
          <w:tcPr>
            <w:tcW w:w="407" w:type="pct"/>
          </w:tcPr>
          <w:p w:rsidR="003A7ACA" w:rsidRPr="002562BD" w:rsidRDefault="003A7ACA" w:rsidP="00075BBF">
            <w:pPr>
              <w:pStyle w:val="ConsPlusNormal"/>
              <w:ind w:right="-38"/>
              <w:jc w:val="center"/>
            </w:pPr>
            <w:r w:rsidRPr="002562BD">
              <w:t>11</w:t>
            </w:r>
          </w:p>
        </w:tc>
        <w:tc>
          <w:tcPr>
            <w:tcW w:w="408" w:type="pct"/>
          </w:tcPr>
          <w:p w:rsidR="003A7ACA" w:rsidRPr="002562BD" w:rsidRDefault="003A7ACA" w:rsidP="00075BBF">
            <w:pPr>
              <w:pStyle w:val="ConsPlusNormal"/>
              <w:ind w:right="-38"/>
              <w:jc w:val="center"/>
            </w:pPr>
            <w:r w:rsidRPr="002562BD">
              <w:t>12</w:t>
            </w:r>
          </w:p>
        </w:tc>
      </w:tr>
      <w:tr w:rsidR="003A7ACA" w:rsidRPr="002562BD" w:rsidTr="00075BBF">
        <w:tc>
          <w:tcPr>
            <w:tcW w:w="146" w:type="pct"/>
          </w:tcPr>
          <w:p w:rsidR="003A7ACA" w:rsidRPr="002562BD" w:rsidRDefault="003A7ACA" w:rsidP="00075BBF">
            <w:pPr>
              <w:ind w:right="-38"/>
            </w:pPr>
          </w:p>
        </w:tc>
        <w:tc>
          <w:tcPr>
            <w:tcW w:w="595" w:type="pct"/>
          </w:tcPr>
          <w:p w:rsidR="003A7ACA" w:rsidRPr="002562BD" w:rsidRDefault="003A7ACA" w:rsidP="00075BBF">
            <w:pPr>
              <w:ind w:right="-38"/>
            </w:pPr>
          </w:p>
        </w:tc>
        <w:tc>
          <w:tcPr>
            <w:tcW w:w="585" w:type="pct"/>
          </w:tcPr>
          <w:p w:rsidR="003A7ACA" w:rsidRPr="002562BD" w:rsidRDefault="003A7ACA" w:rsidP="00075BBF">
            <w:pPr>
              <w:ind w:right="-38"/>
            </w:pPr>
          </w:p>
        </w:tc>
        <w:tc>
          <w:tcPr>
            <w:tcW w:w="368" w:type="pct"/>
          </w:tcPr>
          <w:p w:rsidR="003A7ACA" w:rsidRPr="002562BD" w:rsidRDefault="003A7ACA" w:rsidP="00075BBF">
            <w:pPr>
              <w:ind w:right="-38"/>
            </w:pPr>
          </w:p>
        </w:tc>
        <w:tc>
          <w:tcPr>
            <w:tcW w:w="408" w:type="pct"/>
          </w:tcPr>
          <w:p w:rsidR="003A7ACA" w:rsidRPr="002562BD" w:rsidRDefault="003A7ACA" w:rsidP="00075BBF">
            <w:pPr>
              <w:pStyle w:val="ConsPlusNormal"/>
              <w:ind w:right="-38"/>
              <w:jc w:val="center"/>
            </w:pPr>
          </w:p>
        </w:tc>
        <w:tc>
          <w:tcPr>
            <w:tcW w:w="407" w:type="pct"/>
          </w:tcPr>
          <w:p w:rsidR="003A7ACA" w:rsidRPr="002562BD" w:rsidRDefault="003A7ACA" w:rsidP="00075BBF">
            <w:pPr>
              <w:pStyle w:val="ConsPlusNormal"/>
              <w:ind w:right="-38"/>
              <w:jc w:val="center"/>
            </w:pPr>
          </w:p>
        </w:tc>
        <w:tc>
          <w:tcPr>
            <w:tcW w:w="453" w:type="pct"/>
          </w:tcPr>
          <w:p w:rsidR="003A7ACA" w:rsidRPr="002562BD" w:rsidRDefault="003A7ACA" w:rsidP="00075BBF">
            <w:pPr>
              <w:ind w:right="-38"/>
            </w:pPr>
          </w:p>
        </w:tc>
        <w:tc>
          <w:tcPr>
            <w:tcW w:w="408" w:type="pct"/>
          </w:tcPr>
          <w:p w:rsidR="003A7ACA" w:rsidRPr="002562BD" w:rsidRDefault="003A7ACA" w:rsidP="00075BBF">
            <w:pPr>
              <w:pStyle w:val="ConsPlusNormal"/>
              <w:ind w:right="-38"/>
              <w:jc w:val="center"/>
            </w:pPr>
          </w:p>
        </w:tc>
        <w:tc>
          <w:tcPr>
            <w:tcW w:w="407" w:type="pct"/>
          </w:tcPr>
          <w:p w:rsidR="003A7ACA" w:rsidRPr="002562BD" w:rsidRDefault="003A7ACA" w:rsidP="00075BBF">
            <w:pPr>
              <w:pStyle w:val="ConsPlusNormal"/>
              <w:ind w:right="-38"/>
              <w:jc w:val="center"/>
            </w:pPr>
          </w:p>
        </w:tc>
        <w:tc>
          <w:tcPr>
            <w:tcW w:w="408" w:type="pct"/>
          </w:tcPr>
          <w:p w:rsidR="003A7ACA" w:rsidRPr="002562BD" w:rsidRDefault="003A7ACA" w:rsidP="00075BBF">
            <w:pPr>
              <w:ind w:right="-38"/>
            </w:pPr>
          </w:p>
        </w:tc>
        <w:tc>
          <w:tcPr>
            <w:tcW w:w="407" w:type="pct"/>
          </w:tcPr>
          <w:p w:rsidR="003A7ACA" w:rsidRPr="002562BD" w:rsidRDefault="003A7ACA" w:rsidP="00075BBF">
            <w:pPr>
              <w:pStyle w:val="ConsPlusNormal"/>
              <w:ind w:right="-38"/>
              <w:jc w:val="center"/>
            </w:pPr>
          </w:p>
        </w:tc>
        <w:tc>
          <w:tcPr>
            <w:tcW w:w="408" w:type="pct"/>
          </w:tcPr>
          <w:p w:rsidR="003A7ACA" w:rsidRPr="002562BD" w:rsidRDefault="003A7ACA" w:rsidP="00075BBF">
            <w:pPr>
              <w:pStyle w:val="ConsPlusNormal"/>
              <w:ind w:right="-38"/>
              <w:jc w:val="center"/>
            </w:pPr>
          </w:p>
        </w:tc>
      </w:tr>
      <w:tr w:rsidR="003A7ACA" w:rsidRPr="002562BD" w:rsidTr="00075BBF">
        <w:tc>
          <w:tcPr>
            <w:tcW w:w="146" w:type="pct"/>
          </w:tcPr>
          <w:p w:rsidR="003A7ACA" w:rsidRPr="002562BD" w:rsidRDefault="003A7ACA" w:rsidP="00075BBF">
            <w:pPr>
              <w:ind w:right="-38"/>
            </w:pPr>
          </w:p>
        </w:tc>
        <w:tc>
          <w:tcPr>
            <w:tcW w:w="595" w:type="pct"/>
          </w:tcPr>
          <w:p w:rsidR="003A7ACA" w:rsidRPr="002562BD" w:rsidRDefault="003A7ACA" w:rsidP="00075BBF">
            <w:pPr>
              <w:ind w:right="-38"/>
            </w:pPr>
          </w:p>
        </w:tc>
        <w:tc>
          <w:tcPr>
            <w:tcW w:w="585" w:type="pct"/>
          </w:tcPr>
          <w:p w:rsidR="003A7ACA" w:rsidRPr="002562BD" w:rsidRDefault="003A7ACA" w:rsidP="00075BBF">
            <w:pPr>
              <w:ind w:right="-38"/>
            </w:pPr>
          </w:p>
        </w:tc>
        <w:tc>
          <w:tcPr>
            <w:tcW w:w="368" w:type="pct"/>
          </w:tcPr>
          <w:p w:rsidR="003A7ACA" w:rsidRPr="002562BD" w:rsidRDefault="003A7ACA" w:rsidP="00075BBF">
            <w:pPr>
              <w:ind w:right="-38"/>
            </w:pPr>
          </w:p>
        </w:tc>
        <w:tc>
          <w:tcPr>
            <w:tcW w:w="408" w:type="pct"/>
          </w:tcPr>
          <w:p w:rsidR="003A7ACA" w:rsidRPr="002562BD" w:rsidRDefault="003A7ACA" w:rsidP="00075BBF">
            <w:pPr>
              <w:pStyle w:val="ConsPlusNormal"/>
              <w:ind w:right="-38"/>
              <w:jc w:val="center"/>
            </w:pPr>
          </w:p>
        </w:tc>
        <w:tc>
          <w:tcPr>
            <w:tcW w:w="407" w:type="pct"/>
          </w:tcPr>
          <w:p w:rsidR="003A7ACA" w:rsidRPr="002562BD" w:rsidRDefault="003A7ACA" w:rsidP="00075BBF">
            <w:pPr>
              <w:pStyle w:val="ConsPlusNormal"/>
              <w:ind w:right="-38"/>
              <w:jc w:val="center"/>
            </w:pPr>
          </w:p>
        </w:tc>
        <w:tc>
          <w:tcPr>
            <w:tcW w:w="453" w:type="pct"/>
          </w:tcPr>
          <w:p w:rsidR="003A7ACA" w:rsidRPr="002562BD" w:rsidRDefault="003A7ACA" w:rsidP="00075BBF">
            <w:pPr>
              <w:ind w:right="-38"/>
            </w:pPr>
          </w:p>
        </w:tc>
        <w:tc>
          <w:tcPr>
            <w:tcW w:w="408" w:type="pct"/>
          </w:tcPr>
          <w:p w:rsidR="003A7ACA" w:rsidRPr="002562BD" w:rsidRDefault="003A7ACA" w:rsidP="00075BBF">
            <w:pPr>
              <w:pStyle w:val="ConsPlusNormal"/>
              <w:ind w:right="-38"/>
              <w:jc w:val="center"/>
            </w:pPr>
          </w:p>
        </w:tc>
        <w:tc>
          <w:tcPr>
            <w:tcW w:w="407" w:type="pct"/>
          </w:tcPr>
          <w:p w:rsidR="003A7ACA" w:rsidRPr="002562BD" w:rsidRDefault="003A7ACA" w:rsidP="00075BBF">
            <w:pPr>
              <w:pStyle w:val="ConsPlusNormal"/>
              <w:ind w:right="-38"/>
              <w:jc w:val="center"/>
            </w:pPr>
          </w:p>
        </w:tc>
        <w:tc>
          <w:tcPr>
            <w:tcW w:w="408" w:type="pct"/>
          </w:tcPr>
          <w:p w:rsidR="003A7ACA" w:rsidRPr="002562BD" w:rsidRDefault="003A7ACA" w:rsidP="00075BBF">
            <w:pPr>
              <w:ind w:right="-38"/>
            </w:pPr>
          </w:p>
        </w:tc>
        <w:tc>
          <w:tcPr>
            <w:tcW w:w="407" w:type="pct"/>
          </w:tcPr>
          <w:p w:rsidR="003A7ACA" w:rsidRPr="002562BD" w:rsidRDefault="003A7ACA" w:rsidP="00075BBF">
            <w:pPr>
              <w:pStyle w:val="ConsPlusNormal"/>
              <w:ind w:right="-38"/>
              <w:jc w:val="center"/>
            </w:pPr>
          </w:p>
        </w:tc>
        <w:tc>
          <w:tcPr>
            <w:tcW w:w="408" w:type="pct"/>
          </w:tcPr>
          <w:p w:rsidR="003A7ACA" w:rsidRPr="002562BD" w:rsidRDefault="003A7ACA" w:rsidP="00075BBF">
            <w:pPr>
              <w:pStyle w:val="ConsPlusNormal"/>
              <w:ind w:right="-38"/>
              <w:jc w:val="center"/>
            </w:pPr>
          </w:p>
        </w:tc>
      </w:tr>
    </w:tbl>
    <w:p w:rsidR="003A7ACA" w:rsidRPr="002562BD" w:rsidRDefault="003A7ACA" w:rsidP="003A7ACA">
      <w:pPr>
        <w:pStyle w:val="ConsPlusNormal"/>
        <w:ind w:firstLine="540"/>
        <w:jc w:val="both"/>
      </w:pPr>
    </w:p>
    <w:tbl>
      <w:tblPr>
        <w:tblW w:w="51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03"/>
        <w:gridCol w:w="1570"/>
        <w:gridCol w:w="1697"/>
        <w:gridCol w:w="2058"/>
        <w:gridCol w:w="1464"/>
        <w:gridCol w:w="1761"/>
        <w:gridCol w:w="1725"/>
        <w:gridCol w:w="1631"/>
        <w:gridCol w:w="1846"/>
      </w:tblGrid>
      <w:tr w:rsidR="003A7ACA" w:rsidRPr="002562BD" w:rsidTr="00075BBF">
        <w:tc>
          <w:tcPr>
            <w:tcW w:w="981" w:type="pct"/>
            <w:gridSpan w:val="2"/>
          </w:tcPr>
          <w:p w:rsidR="003A7ACA" w:rsidRPr="002562BD" w:rsidRDefault="003A7ACA" w:rsidP="00075BBF">
            <w:pPr>
              <w:pStyle w:val="ConsPlusNormal"/>
              <w:jc w:val="center"/>
            </w:pPr>
            <w:r w:rsidRPr="002562BD">
              <w:t>Землеотвод</w:t>
            </w:r>
          </w:p>
        </w:tc>
        <w:tc>
          <w:tcPr>
            <w:tcW w:w="560" w:type="pct"/>
            <w:vMerge w:val="restart"/>
          </w:tcPr>
          <w:p w:rsidR="003A7ACA" w:rsidRPr="002562BD" w:rsidRDefault="003A7ACA" w:rsidP="00075BBF">
            <w:pPr>
              <w:pStyle w:val="ConsPlusNormal"/>
              <w:jc w:val="center"/>
            </w:pPr>
            <w:r w:rsidRPr="002562BD">
              <w:t>Проектирование</w:t>
            </w:r>
          </w:p>
        </w:tc>
        <w:tc>
          <w:tcPr>
            <w:tcW w:w="1162" w:type="pct"/>
            <w:gridSpan w:val="2"/>
            <w:vMerge w:val="restart"/>
          </w:tcPr>
          <w:p w:rsidR="003A7ACA" w:rsidRPr="002562BD" w:rsidRDefault="003A7ACA" w:rsidP="00075BBF">
            <w:pPr>
              <w:pStyle w:val="ConsPlusNormal"/>
              <w:jc w:val="center"/>
            </w:pPr>
            <w:r w:rsidRPr="002562BD">
              <w:t>Утверждаемая техническим заданием на строительство (реконструкцию, в том числе с элементами реставрации, техническое перевооружение) объекта капитального строительства</w:t>
            </w:r>
          </w:p>
        </w:tc>
        <w:tc>
          <w:tcPr>
            <w:tcW w:w="2298" w:type="pct"/>
            <w:gridSpan w:val="4"/>
          </w:tcPr>
          <w:p w:rsidR="003A7ACA" w:rsidRPr="002562BD" w:rsidRDefault="003A7ACA" w:rsidP="00075BBF">
            <w:pPr>
              <w:pStyle w:val="ConsPlusNormal"/>
              <w:jc w:val="center"/>
            </w:pPr>
            <w:r w:rsidRPr="002562BD">
              <w:t>Дата (</w:t>
            </w:r>
            <w:proofErr w:type="spellStart"/>
            <w:r w:rsidRPr="002562BD">
              <w:t>мм.гггг</w:t>
            </w:r>
            <w:proofErr w:type="spellEnd"/>
            <w:r w:rsidRPr="002562BD">
              <w:t>.) и номер положительного заключения (планируемая дата получения положительного заключения)</w:t>
            </w:r>
          </w:p>
        </w:tc>
      </w:tr>
      <w:tr w:rsidR="003A7ACA" w:rsidRPr="002562BD" w:rsidTr="00075BBF">
        <w:trPr>
          <w:trHeight w:val="509"/>
        </w:trPr>
        <w:tc>
          <w:tcPr>
            <w:tcW w:w="463" w:type="pct"/>
            <w:vMerge w:val="restart"/>
          </w:tcPr>
          <w:p w:rsidR="003A7ACA" w:rsidRPr="002562BD" w:rsidRDefault="003A7ACA" w:rsidP="00075BBF">
            <w:pPr>
              <w:pStyle w:val="ConsPlusNormal"/>
              <w:ind w:right="-75"/>
              <w:jc w:val="center"/>
            </w:pPr>
            <w:r w:rsidRPr="002562BD">
              <w:t>утверждение документации по планировке территории</w:t>
            </w:r>
          </w:p>
        </w:tc>
        <w:tc>
          <w:tcPr>
            <w:tcW w:w="518" w:type="pct"/>
            <w:vMerge w:val="restart"/>
          </w:tcPr>
          <w:p w:rsidR="003A7ACA" w:rsidRPr="002562BD" w:rsidRDefault="003A7ACA" w:rsidP="00075BBF">
            <w:pPr>
              <w:pStyle w:val="ConsPlusNormal"/>
              <w:ind w:left="-49"/>
              <w:jc w:val="center"/>
            </w:pPr>
            <w:r w:rsidRPr="002562BD">
              <w:t>предоставление земельного участка заказчику</w:t>
            </w:r>
          </w:p>
        </w:tc>
        <w:tc>
          <w:tcPr>
            <w:tcW w:w="560" w:type="pct"/>
            <w:vMerge/>
          </w:tcPr>
          <w:p w:rsidR="003A7ACA" w:rsidRPr="002562BD" w:rsidRDefault="003A7ACA" w:rsidP="00075BBF"/>
        </w:tc>
        <w:tc>
          <w:tcPr>
            <w:tcW w:w="1162" w:type="pct"/>
            <w:gridSpan w:val="2"/>
            <w:vMerge/>
          </w:tcPr>
          <w:p w:rsidR="003A7ACA" w:rsidRPr="002562BD" w:rsidRDefault="003A7ACA" w:rsidP="00075BBF"/>
        </w:tc>
        <w:tc>
          <w:tcPr>
            <w:tcW w:w="581" w:type="pct"/>
            <w:vMerge w:val="restart"/>
          </w:tcPr>
          <w:p w:rsidR="003A7ACA" w:rsidRPr="002562BD" w:rsidRDefault="003A7ACA" w:rsidP="00075BBF">
            <w:pPr>
              <w:pStyle w:val="ConsPlusNormal"/>
              <w:jc w:val="center"/>
            </w:pPr>
            <w:r w:rsidRPr="002562BD">
              <w:t>государственной экспертизы проектной документации</w:t>
            </w:r>
          </w:p>
        </w:tc>
        <w:tc>
          <w:tcPr>
            <w:tcW w:w="569" w:type="pct"/>
            <w:vMerge w:val="restart"/>
          </w:tcPr>
          <w:p w:rsidR="003A7ACA" w:rsidRPr="002562BD" w:rsidRDefault="003A7ACA" w:rsidP="00075BBF">
            <w:pPr>
              <w:pStyle w:val="ConsPlusNormal"/>
              <w:jc w:val="center"/>
            </w:pPr>
            <w:r w:rsidRPr="002562BD">
              <w:t>государственной историко-культурной экспертизы</w:t>
            </w:r>
          </w:p>
        </w:tc>
        <w:tc>
          <w:tcPr>
            <w:tcW w:w="538" w:type="pct"/>
            <w:vMerge w:val="restart"/>
          </w:tcPr>
          <w:p w:rsidR="003A7ACA" w:rsidRPr="002562BD" w:rsidRDefault="003A7ACA" w:rsidP="00075BBF">
            <w:pPr>
              <w:pStyle w:val="ConsPlusNormal"/>
              <w:jc w:val="center"/>
            </w:pPr>
            <w:r w:rsidRPr="002562BD">
              <w:t>государственной экологической экспертизы</w:t>
            </w:r>
          </w:p>
        </w:tc>
        <w:tc>
          <w:tcPr>
            <w:tcW w:w="609" w:type="pct"/>
            <w:vMerge w:val="restart"/>
          </w:tcPr>
          <w:p w:rsidR="003A7ACA" w:rsidRPr="002562BD" w:rsidRDefault="003A7ACA" w:rsidP="00075BBF">
            <w:pPr>
              <w:pStyle w:val="ConsPlusNormal"/>
              <w:jc w:val="center"/>
            </w:pPr>
            <w:r w:rsidRPr="002562BD">
              <w:t>о достоверности определения сметной стоимости объекта капитального строительства</w:t>
            </w:r>
          </w:p>
        </w:tc>
      </w:tr>
      <w:tr w:rsidR="003A7ACA" w:rsidRPr="002562BD" w:rsidTr="00075BBF">
        <w:tc>
          <w:tcPr>
            <w:tcW w:w="463" w:type="pct"/>
            <w:vMerge/>
          </w:tcPr>
          <w:p w:rsidR="003A7ACA" w:rsidRPr="002562BD" w:rsidRDefault="003A7ACA" w:rsidP="00075BBF"/>
        </w:tc>
        <w:tc>
          <w:tcPr>
            <w:tcW w:w="518" w:type="pct"/>
            <w:vMerge/>
          </w:tcPr>
          <w:p w:rsidR="003A7ACA" w:rsidRPr="002562BD" w:rsidRDefault="003A7ACA" w:rsidP="00075BBF"/>
        </w:tc>
        <w:tc>
          <w:tcPr>
            <w:tcW w:w="560" w:type="pct"/>
          </w:tcPr>
          <w:p w:rsidR="003A7ACA" w:rsidRPr="002562BD" w:rsidRDefault="003A7ACA" w:rsidP="00075BBF">
            <w:pPr>
              <w:pStyle w:val="ConsPlusNormal"/>
              <w:jc w:val="center"/>
            </w:pPr>
            <w:r w:rsidRPr="002562BD">
              <w:t>Утверждение контракта на проектирование</w:t>
            </w:r>
          </w:p>
        </w:tc>
        <w:tc>
          <w:tcPr>
            <w:tcW w:w="679" w:type="pct"/>
          </w:tcPr>
          <w:p w:rsidR="003A7ACA" w:rsidRPr="002562BD" w:rsidRDefault="003A7ACA" w:rsidP="00075BBF">
            <w:pPr>
              <w:pStyle w:val="ConsPlusNormal"/>
              <w:jc w:val="center"/>
            </w:pPr>
            <w:r w:rsidRPr="002562BD">
              <w:t>предельная стоимость строительства</w:t>
            </w:r>
          </w:p>
        </w:tc>
        <w:tc>
          <w:tcPr>
            <w:tcW w:w="483" w:type="pct"/>
          </w:tcPr>
          <w:p w:rsidR="003A7ACA" w:rsidRPr="002562BD" w:rsidRDefault="003A7ACA" w:rsidP="00075BBF">
            <w:pPr>
              <w:pStyle w:val="ConsPlusNormal"/>
              <w:jc w:val="center"/>
            </w:pPr>
            <w:r w:rsidRPr="002562BD">
              <w:t>нормативный срок строительства</w:t>
            </w:r>
          </w:p>
        </w:tc>
        <w:tc>
          <w:tcPr>
            <w:tcW w:w="581" w:type="pct"/>
            <w:vMerge/>
          </w:tcPr>
          <w:p w:rsidR="003A7ACA" w:rsidRPr="002562BD" w:rsidRDefault="003A7ACA" w:rsidP="00075BBF"/>
        </w:tc>
        <w:tc>
          <w:tcPr>
            <w:tcW w:w="569" w:type="pct"/>
            <w:vMerge/>
          </w:tcPr>
          <w:p w:rsidR="003A7ACA" w:rsidRPr="002562BD" w:rsidRDefault="003A7ACA" w:rsidP="00075BBF"/>
        </w:tc>
        <w:tc>
          <w:tcPr>
            <w:tcW w:w="538" w:type="pct"/>
            <w:vMerge/>
          </w:tcPr>
          <w:p w:rsidR="003A7ACA" w:rsidRPr="002562BD" w:rsidRDefault="003A7ACA" w:rsidP="00075BBF"/>
        </w:tc>
        <w:tc>
          <w:tcPr>
            <w:tcW w:w="609" w:type="pct"/>
            <w:vMerge/>
          </w:tcPr>
          <w:p w:rsidR="003A7ACA" w:rsidRPr="002562BD" w:rsidRDefault="003A7ACA" w:rsidP="00075BBF"/>
        </w:tc>
      </w:tr>
      <w:tr w:rsidR="003A7ACA" w:rsidRPr="002562BD" w:rsidTr="00075BBF">
        <w:tc>
          <w:tcPr>
            <w:tcW w:w="463" w:type="pct"/>
          </w:tcPr>
          <w:p w:rsidR="003A7ACA" w:rsidRPr="002562BD" w:rsidRDefault="003A7ACA" w:rsidP="00075BBF">
            <w:pPr>
              <w:pStyle w:val="ConsPlusNormal"/>
              <w:ind w:right="-38"/>
              <w:jc w:val="center"/>
            </w:pPr>
            <w:r w:rsidRPr="002562BD">
              <w:t>13</w:t>
            </w:r>
          </w:p>
        </w:tc>
        <w:tc>
          <w:tcPr>
            <w:tcW w:w="518" w:type="pct"/>
          </w:tcPr>
          <w:p w:rsidR="003A7ACA" w:rsidRPr="002562BD" w:rsidRDefault="003A7ACA" w:rsidP="00075BBF">
            <w:pPr>
              <w:pStyle w:val="ConsPlusNormal"/>
              <w:ind w:right="-38"/>
              <w:jc w:val="center"/>
            </w:pPr>
            <w:r w:rsidRPr="002562BD">
              <w:t>14</w:t>
            </w:r>
          </w:p>
        </w:tc>
        <w:tc>
          <w:tcPr>
            <w:tcW w:w="560" w:type="pct"/>
          </w:tcPr>
          <w:p w:rsidR="003A7ACA" w:rsidRPr="002562BD" w:rsidRDefault="003A7ACA" w:rsidP="00075BBF">
            <w:pPr>
              <w:pStyle w:val="ConsPlusNormal"/>
              <w:ind w:right="-38"/>
              <w:jc w:val="center"/>
            </w:pPr>
            <w:r w:rsidRPr="002562BD">
              <w:t>15</w:t>
            </w:r>
          </w:p>
        </w:tc>
        <w:tc>
          <w:tcPr>
            <w:tcW w:w="679" w:type="pct"/>
          </w:tcPr>
          <w:p w:rsidR="003A7ACA" w:rsidRPr="002562BD" w:rsidRDefault="003A7ACA" w:rsidP="00075BBF">
            <w:pPr>
              <w:pStyle w:val="ConsPlusNormal"/>
              <w:ind w:right="-38"/>
              <w:jc w:val="center"/>
            </w:pPr>
            <w:r w:rsidRPr="002562BD">
              <w:t>16</w:t>
            </w:r>
          </w:p>
        </w:tc>
        <w:tc>
          <w:tcPr>
            <w:tcW w:w="483" w:type="pct"/>
          </w:tcPr>
          <w:p w:rsidR="003A7ACA" w:rsidRPr="002562BD" w:rsidRDefault="003A7ACA" w:rsidP="00075BBF">
            <w:pPr>
              <w:pStyle w:val="ConsPlusNormal"/>
              <w:ind w:right="-38"/>
              <w:jc w:val="center"/>
            </w:pPr>
            <w:r w:rsidRPr="002562BD">
              <w:t>17</w:t>
            </w:r>
          </w:p>
        </w:tc>
        <w:tc>
          <w:tcPr>
            <w:tcW w:w="581" w:type="pct"/>
          </w:tcPr>
          <w:p w:rsidR="003A7ACA" w:rsidRPr="002562BD" w:rsidRDefault="003A7ACA" w:rsidP="00075BBF">
            <w:pPr>
              <w:pStyle w:val="ConsPlusNormal"/>
              <w:ind w:right="-38"/>
              <w:jc w:val="center"/>
            </w:pPr>
            <w:r w:rsidRPr="002562BD">
              <w:t>18</w:t>
            </w:r>
          </w:p>
        </w:tc>
        <w:tc>
          <w:tcPr>
            <w:tcW w:w="569" w:type="pct"/>
          </w:tcPr>
          <w:p w:rsidR="003A7ACA" w:rsidRPr="002562BD" w:rsidRDefault="003A7ACA" w:rsidP="00075BBF">
            <w:pPr>
              <w:pStyle w:val="ConsPlusNormal"/>
              <w:ind w:right="-38"/>
              <w:jc w:val="center"/>
            </w:pPr>
            <w:r w:rsidRPr="002562BD">
              <w:t>19</w:t>
            </w:r>
          </w:p>
        </w:tc>
        <w:tc>
          <w:tcPr>
            <w:tcW w:w="538" w:type="pct"/>
          </w:tcPr>
          <w:p w:rsidR="003A7ACA" w:rsidRPr="002562BD" w:rsidRDefault="003A7ACA" w:rsidP="00075BBF">
            <w:pPr>
              <w:pStyle w:val="ConsPlusNormal"/>
              <w:ind w:right="-38"/>
              <w:jc w:val="center"/>
            </w:pPr>
            <w:r w:rsidRPr="002562BD">
              <w:t>20</w:t>
            </w:r>
          </w:p>
        </w:tc>
        <w:tc>
          <w:tcPr>
            <w:tcW w:w="609" w:type="pct"/>
          </w:tcPr>
          <w:p w:rsidR="003A7ACA" w:rsidRPr="002562BD" w:rsidRDefault="003A7ACA" w:rsidP="00075BBF">
            <w:pPr>
              <w:pStyle w:val="ConsPlusNormal"/>
              <w:ind w:right="-38"/>
              <w:jc w:val="center"/>
            </w:pPr>
            <w:r w:rsidRPr="002562BD">
              <w:t>21</w:t>
            </w:r>
          </w:p>
        </w:tc>
      </w:tr>
      <w:tr w:rsidR="003A7ACA" w:rsidRPr="002562BD" w:rsidTr="00075BBF">
        <w:tc>
          <w:tcPr>
            <w:tcW w:w="463" w:type="pct"/>
          </w:tcPr>
          <w:p w:rsidR="003A7ACA" w:rsidRPr="002562BD" w:rsidRDefault="003A7ACA" w:rsidP="00075BBF"/>
        </w:tc>
        <w:tc>
          <w:tcPr>
            <w:tcW w:w="518" w:type="pct"/>
          </w:tcPr>
          <w:p w:rsidR="003A7ACA" w:rsidRPr="002562BD" w:rsidRDefault="003A7ACA" w:rsidP="00075BBF"/>
        </w:tc>
        <w:tc>
          <w:tcPr>
            <w:tcW w:w="560" w:type="pct"/>
          </w:tcPr>
          <w:p w:rsidR="003A7ACA" w:rsidRPr="002562BD" w:rsidRDefault="003A7ACA" w:rsidP="00075BBF">
            <w:pPr>
              <w:pStyle w:val="ConsPlusNormal"/>
              <w:jc w:val="center"/>
            </w:pPr>
          </w:p>
        </w:tc>
        <w:tc>
          <w:tcPr>
            <w:tcW w:w="679" w:type="pct"/>
          </w:tcPr>
          <w:p w:rsidR="003A7ACA" w:rsidRPr="002562BD" w:rsidRDefault="003A7ACA" w:rsidP="00075BBF">
            <w:pPr>
              <w:pStyle w:val="ConsPlusNormal"/>
              <w:jc w:val="center"/>
            </w:pPr>
          </w:p>
        </w:tc>
        <w:tc>
          <w:tcPr>
            <w:tcW w:w="483" w:type="pct"/>
          </w:tcPr>
          <w:p w:rsidR="003A7ACA" w:rsidRPr="002562BD" w:rsidRDefault="003A7ACA" w:rsidP="00075BBF">
            <w:pPr>
              <w:pStyle w:val="ConsPlusNormal"/>
              <w:jc w:val="center"/>
            </w:pPr>
          </w:p>
        </w:tc>
        <w:tc>
          <w:tcPr>
            <w:tcW w:w="581" w:type="pct"/>
          </w:tcPr>
          <w:p w:rsidR="003A7ACA" w:rsidRPr="002562BD" w:rsidRDefault="003A7ACA" w:rsidP="00075BBF"/>
        </w:tc>
        <w:tc>
          <w:tcPr>
            <w:tcW w:w="569" w:type="pct"/>
          </w:tcPr>
          <w:p w:rsidR="003A7ACA" w:rsidRPr="002562BD" w:rsidRDefault="003A7ACA" w:rsidP="00075BBF"/>
        </w:tc>
        <w:tc>
          <w:tcPr>
            <w:tcW w:w="538" w:type="pct"/>
          </w:tcPr>
          <w:p w:rsidR="003A7ACA" w:rsidRPr="002562BD" w:rsidRDefault="003A7ACA" w:rsidP="00075BBF"/>
        </w:tc>
        <w:tc>
          <w:tcPr>
            <w:tcW w:w="609" w:type="pct"/>
          </w:tcPr>
          <w:p w:rsidR="003A7ACA" w:rsidRPr="002562BD" w:rsidRDefault="003A7ACA" w:rsidP="00075BBF"/>
        </w:tc>
      </w:tr>
      <w:tr w:rsidR="003A7ACA" w:rsidRPr="002562BD" w:rsidTr="00075BBF">
        <w:tc>
          <w:tcPr>
            <w:tcW w:w="463" w:type="pct"/>
          </w:tcPr>
          <w:p w:rsidR="003A7ACA" w:rsidRPr="002562BD" w:rsidRDefault="003A7ACA" w:rsidP="00075BBF"/>
        </w:tc>
        <w:tc>
          <w:tcPr>
            <w:tcW w:w="518" w:type="pct"/>
          </w:tcPr>
          <w:p w:rsidR="003A7ACA" w:rsidRPr="002562BD" w:rsidRDefault="003A7ACA" w:rsidP="00075BBF"/>
        </w:tc>
        <w:tc>
          <w:tcPr>
            <w:tcW w:w="560" w:type="pct"/>
          </w:tcPr>
          <w:p w:rsidR="003A7ACA" w:rsidRPr="002562BD" w:rsidRDefault="003A7ACA" w:rsidP="00075BBF">
            <w:pPr>
              <w:pStyle w:val="ConsPlusNormal"/>
              <w:jc w:val="center"/>
            </w:pPr>
          </w:p>
        </w:tc>
        <w:tc>
          <w:tcPr>
            <w:tcW w:w="679" w:type="pct"/>
          </w:tcPr>
          <w:p w:rsidR="003A7ACA" w:rsidRPr="002562BD" w:rsidRDefault="003A7ACA" w:rsidP="00075BBF">
            <w:pPr>
              <w:pStyle w:val="ConsPlusNormal"/>
              <w:jc w:val="center"/>
            </w:pPr>
          </w:p>
        </w:tc>
        <w:tc>
          <w:tcPr>
            <w:tcW w:w="483" w:type="pct"/>
          </w:tcPr>
          <w:p w:rsidR="003A7ACA" w:rsidRPr="002562BD" w:rsidRDefault="003A7ACA" w:rsidP="00075BBF">
            <w:pPr>
              <w:pStyle w:val="ConsPlusNormal"/>
              <w:jc w:val="center"/>
            </w:pPr>
          </w:p>
        </w:tc>
        <w:tc>
          <w:tcPr>
            <w:tcW w:w="581" w:type="pct"/>
          </w:tcPr>
          <w:p w:rsidR="003A7ACA" w:rsidRPr="002562BD" w:rsidRDefault="003A7ACA" w:rsidP="00075BBF"/>
        </w:tc>
        <w:tc>
          <w:tcPr>
            <w:tcW w:w="569" w:type="pct"/>
          </w:tcPr>
          <w:p w:rsidR="003A7ACA" w:rsidRPr="002562BD" w:rsidRDefault="003A7ACA" w:rsidP="00075BBF"/>
        </w:tc>
        <w:tc>
          <w:tcPr>
            <w:tcW w:w="538" w:type="pct"/>
          </w:tcPr>
          <w:p w:rsidR="003A7ACA" w:rsidRPr="002562BD" w:rsidRDefault="003A7ACA" w:rsidP="00075BBF"/>
        </w:tc>
        <w:tc>
          <w:tcPr>
            <w:tcW w:w="609" w:type="pct"/>
          </w:tcPr>
          <w:p w:rsidR="003A7ACA" w:rsidRPr="002562BD" w:rsidRDefault="003A7ACA" w:rsidP="00075BBF"/>
        </w:tc>
      </w:tr>
    </w:tbl>
    <w:p w:rsidR="003A7ACA" w:rsidRPr="002562BD" w:rsidRDefault="003A7ACA" w:rsidP="003A7ACA">
      <w:pPr>
        <w:pStyle w:val="ConsPlusNormal"/>
        <w:ind w:firstLine="540"/>
        <w:jc w:val="both"/>
      </w:pPr>
    </w:p>
    <w:p w:rsidR="003A7ACA" w:rsidRDefault="003A7ACA" w:rsidP="003A7ACA">
      <w:pPr>
        <w:pStyle w:val="ConsPlusNormal"/>
        <w:ind w:firstLine="540"/>
        <w:jc w:val="both"/>
      </w:pPr>
    </w:p>
    <w:p w:rsidR="003A7ACA" w:rsidRPr="002562BD" w:rsidRDefault="003A7ACA" w:rsidP="003A7ACA">
      <w:pPr>
        <w:pStyle w:val="ConsPlusNormal"/>
        <w:ind w:firstLine="540"/>
        <w:jc w:val="both"/>
      </w:pPr>
    </w:p>
    <w:tbl>
      <w:tblPr>
        <w:tblW w:w="5000" w:type="pct"/>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12"/>
        <w:gridCol w:w="2788"/>
        <w:gridCol w:w="2111"/>
        <w:gridCol w:w="1582"/>
        <w:gridCol w:w="5050"/>
      </w:tblGrid>
      <w:tr w:rsidR="003A7ACA" w:rsidRPr="002562BD" w:rsidTr="003A7ACA">
        <w:trPr>
          <w:trHeight w:val="269"/>
        </w:trPr>
        <w:tc>
          <w:tcPr>
            <w:tcW w:w="2055" w:type="pct"/>
            <w:gridSpan w:val="2"/>
            <w:vMerge w:val="restart"/>
          </w:tcPr>
          <w:p w:rsidR="003A7ACA" w:rsidRPr="002562BD" w:rsidRDefault="003A7ACA" w:rsidP="00075BBF">
            <w:pPr>
              <w:pStyle w:val="ConsPlusNormal"/>
              <w:jc w:val="center"/>
            </w:pPr>
            <w:r w:rsidRPr="002562BD">
              <w:br w:type="page"/>
              <w:t>Стоимость строительства в соответствии с заключением о проверке достоверности определения сметной стоимости объекта капитального строительства</w:t>
            </w:r>
          </w:p>
        </w:tc>
        <w:tc>
          <w:tcPr>
            <w:tcW w:w="711" w:type="pct"/>
            <w:vMerge w:val="restart"/>
          </w:tcPr>
          <w:p w:rsidR="003A7ACA" w:rsidRPr="002562BD" w:rsidRDefault="003A7ACA" w:rsidP="00075BBF">
            <w:pPr>
              <w:pStyle w:val="ConsPlusNormal"/>
              <w:jc w:val="center"/>
            </w:pPr>
            <w:r w:rsidRPr="002562BD">
              <w:t>Способ определения поставщика (подрядчика, исполнителя)</w:t>
            </w:r>
          </w:p>
        </w:tc>
        <w:tc>
          <w:tcPr>
            <w:tcW w:w="533" w:type="pct"/>
            <w:vMerge w:val="restart"/>
          </w:tcPr>
          <w:p w:rsidR="003A7ACA" w:rsidRPr="002562BD" w:rsidRDefault="003A7ACA" w:rsidP="00075BBF">
            <w:pPr>
              <w:pStyle w:val="ConsPlusNormal"/>
              <w:jc w:val="center"/>
            </w:pPr>
            <w:r w:rsidRPr="002562BD">
              <w:t>Экономия, сложившаяся в результате проведения закупок</w:t>
            </w:r>
          </w:p>
        </w:tc>
        <w:tc>
          <w:tcPr>
            <w:tcW w:w="1701" w:type="pct"/>
            <w:vMerge w:val="restart"/>
          </w:tcPr>
          <w:p w:rsidR="003A7ACA" w:rsidRPr="002562BD" w:rsidRDefault="003A7ACA" w:rsidP="00075BBF">
            <w:pPr>
              <w:pStyle w:val="ConsPlusNormal"/>
              <w:jc w:val="center"/>
            </w:pPr>
            <w:r w:rsidRPr="002562BD">
              <w:t>Дата заключения контракта на проведение работ по строительству (реконструкции, в том числе с элементами реставрации, техническому перевооружению) объекта капитального строительства (планируемый срок заключения)</w:t>
            </w:r>
          </w:p>
        </w:tc>
      </w:tr>
      <w:tr w:rsidR="003A7ACA" w:rsidRPr="002562BD" w:rsidTr="003A7ACA">
        <w:trPr>
          <w:trHeight w:val="322"/>
        </w:trPr>
        <w:tc>
          <w:tcPr>
            <w:tcW w:w="2055" w:type="pct"/>
            <w:gridSpan w:val="2"/>
            <w:vMerge/>
          </w:tcPr>
          <w:p w:rsidR="003A7ACA" w:rsidRPr="002562BD" w:rsidRDefault="003A7ACA" w:rsidP="00075BBF"/>
        </w:tc>
        <w:tc>
          <w:tcPr>
            <w:tcW w:w="711" w:type="pct"/>
            <w:vMerge/>
          </w:tcPr>
          <w:p w:rsidR="003A7ACA" w:rsidRPr="002562BD" w:rsidRDefault="003A7ACA" w:rsidP="00075BBF"/>
        </w:tc>
        <w:tc>
          <w:tcPr>
            <w:tcW w:w="533" w:type="pct"/>
            <w:vMerge/>
          </w:tcPr>
          <w:p w:rsidR="003A7ACA" w:rsidRPr="002562BD" w:rsidRDefault="003A7ACA" w:rsidP="00075BBF"/>
        </w:tc>
        <w:tc>
          <w:tcPr>
            <w:tcW w:w="1701" w:type="pct"/>
            <w:vMerge/>
          </w:tcPr>
          <w:p w:rsidR="003A7ACA" w:rsidRPr="002562BD" w:rsidRDefault="003A7ACA" w:rsidP="00075BBF"/>
        </w:tc>
      </w:tr>
      <w:tr w:rsidR="003A7ACA" w:rsidRPr="002562BD" w:rsidTr="003A7ACA">
        <w:trPr>
          <w:trHeight w:val="269"/>
        </w:trPr>
        <w:tc>
          <w:tcPr>
            <w:tcW w:w="1116" w:type="pct"/>
          </w:tcPr>
          <w:p w:rsidR="003A7ACA" w:rsidRPr="002562BD" w:rsidRDefault="003A7ACA" w:rsidP="00075BBF">
            <w:pPr>
              <w:pStyle w:val="ConsPlusNormal"/>
              <w:jc w:val="center"/>
            </w:pPr>
            <w:r w:rsidRPr="002562BD">
              <w:t>базисный уровень цен (2001 г.)</w:t>
            </w:r>
          </w:p>
        </w:tc>
        <w:tc>
          <w:tcPr>
            <w:tcW w:w="939" w:type="pct"/>
          </w:tcPr>
          <w:p w:rsidR="003A7ACA" w:rsidRPr="002562BD" w:rsidRDefault="003A7ACA" w:rsidP="00075BBF">
            <w:pPr>
              <w:pStyle w:val="ConsPlusNormal"/>
              <w:jc w:val="center"/>
            </w:pPr>
            <w:r w:rsidRPr="002562BD">
              <w:t>текущий уровень цен</w:t>
            </w:r>
          </w:p>
        </w:tc>
        <w:tc>
          <w:tcPr>
            <w:tcW w:w="711" w:type="pct"/>
            <w:vMerge/>
          </w:tcPr>
          <w:p w:rsidR="003A7ACA" w:rsidRPr="002562BD" w:rsidRDefault="003A7ACA" w:rsidP="00075BBF"/>
        </w:tc>
        <w:tc>
          <w:tcPr>
            <w:tcW w:w="533" w:type="pct"/>
            <w:vMerge/>
          </w:tcPr>
          <w:p w:rsidR="003A7ACA" w:rsidRPr="002562BD" w:rsidRDefault="003A7ACA" w:rsidP="00075BBF"/>
        </w:tc>
        <w:tc>
          <w:tcPr>
            <w:tcW w:w="1701" w:type="pct"/>
            <w:vMerge/>
          </w:tcPr>
          <w:p w:rsidR="003A7ACA" w:rsidRPr="002562BD" w:rsidRDefault="003A7ACA" w:rsidP="00075BBF"/>
        </w:tc>
      </w:tr>
      <w:tr w:rsidR="003A7ACA" w:rsidRPr="002562BD" w:rsidTr="003A7ACA">
        <w:tc>
          <w:tcPr>
            <w:tcW w:w="1116" w:type="pct"/>
          </w:tcPr>
          <w:p w:rsidR="003A7ACA" w:rsidRPr="002562BD" w:rsidRDefault="003A7ACA" w:rsidP="00075BBF">
            <w:pPr>
              <w:pStyle w:val="ConsPlusNormal"/>
              <w:jc w:val="center"/>
            </w:pPr>
            <w:r w:rsidRPr="002562BD">
              <w:t>22</w:t>
            </w:r>
          </w:p>
        </w:tc>
        <w:tc>
          <w:tcPr>
            <w:tcW w:w="939" w:type="pct"/>
          </w:tcPr>
          <w:p w:rsidR="003A7ACA" w:rsidRPr="002562BD" w:rsidRDefault="003A7ACA" w:rsidP="00075BBF">
            <w:pPr>
              <w:pStyle w:val="ConsPlusNormal"/>
              <w:jc w:val="center"/>
            </w:pPr>
            <w:r w:rsidRPr="002562BD">
              <w:t>23</w:t>
            </w:r>
          </w:p>
        </w:tc>
        <w:tc>
          <w:tcPr>
            <w:tcW w:w="711" w:type="pct"/>
          </w:tcPr>
          <w:p w:rsidR="003A7ACA" w:rsidRPr="002562BD" w:rsidRDefault="003A7ACA" w:rsidP="00075BBF">
            <w:pPr>
              <w:pStyle w:val="ConsPlusNormal"/>
              <w:jc w:val="center"/>
            </w:pPr>
            <w:r w:rsidRPr="002562BD">
              <w:t>24</w:t>
            </w:r>
          </w:p>
        </w:tc>
        <w:tc>
          <w:tcPr>
            <w:tcW w:w="533" w:type="pct"/>
          </w:tcPr>
          <w:p w:rsidR="003A7ACA" w:rsidRPr="002562BD" w:rsidRDefault="003A7ACA" w:rsidP="00075BBF">
            <w:pPr>
              <w:pStyle w:val="ConsPlusNormal"/>
              <w:jc w:val="center"/>
            </w:pPr>
            <w:r w:rsidRPr="002562BD">
              <w:t>25</w:t>
            </w:r>
          </w:p>
        </w:tc>
        <w:tc>
          <w:tcPr>
            <w:tcW w:w="1701" w:type="pct"/>
          </w:tcPr>
          <w:p w:rsidR="003A7ACA" w:rsidRPr="002562BD" w:rsidRDefault="003A7ACA" w:rsidP="00075BBF">
            <w:pPr>
              <w:pStyle w:val="ConsPlusNormal"/>
              <w:jc w:val="center"/>
            </w:pPr>
            <w:r w:rsidRPr="002562BD">
              <w:t>26</w:t>
            </w:r>
          </w:p>
        </w:tc>
      </w:tr>
      <w:tr w:rsidR="003A7ACA" w:rsidRPr="002562BD" w:rsidTr="003A7ACA">
        <w:tc>
          <w:tcPr>
            <w:tcW w:w="1116" w:type="pct"/>
          </w:tcPr>
          <w:p w:rsidR="003A7ACA" w:rsidRPr="002562BD" w:rsidRDefault="003A7ACA" w:rsidP="00075BBF">
            <w:pPr>
              <w:pStyle w:val="ConsPlusNormal"/>
              <w:jc w:val="center"/>
            </w:pPr>
          </w:p>
        </w:tc>
        <w:tc>
          <w:tcPr>
            <w:tcW w:w="939" w:type="pct"/>
          </w:tcPr>
          <w:p w:rsidR="003A7ACA" w:rsidRPr="002562BD" w:rsidRDefault="003A7ACA" w:rsidP="00075BBF">
            <w:pPr>
              <w:pStyle w:val="ConsPlusNormal"/>
              <w:jc w:val="center"/>
            </w:pPr>
          </w:p>
        </w:tc>
        <w:tc>
          <w:tcPr>
            <w:tcW w:w="711" w:type="pct"/>
          </w:tcPr>
          <w:p w:rsidR="003A7ACA" w:rsidRPr="002562BD" w:rsidRDefault="003A7ACA" w:rsidP="00075BBF">
            <w:pPr>
              <w:pStyle w:val="ConsPlusNormal"/>
              <w:jc w:val="center"/>
            </w:pPr>
          </w:p>
        </w:tc>
        <w:tc>
          <w:tcPr>
            <w:tcW w:w="533" w:type="pct"/>
          </w:tcPr>
          <w:p w:rsidR="003A7ACA" w:rsidRPr="002562BD" w:rsidRDefault="003A7ACA" w:rsidP="00075BBF">
            <w:pPr>
              <w:pStyle w:val="ConsPlusNormal"/>
              <w:jc w:val="center"/>
            </w:pPr>
          </w:p>
        </w:tc>
        <w:tc>
          <w:tcPr>
            <w:tcW w:w="1701" w:type="pct"/>
          </w:tcPr>
          <w:p w:rsidR="003A7ACA" w:rsidRPr="002562BD" w:rsidRDefault="003A7ACA" w:rsidP="00075BBF">
            <w:pPr>
              <w:pStyle w:val="ConsPlusNormal"/>
              <w:jc w:val="center"/>
            </w:pPr>
          </w:p>
        </w:tc>
      </w:tr>
      <w:tr w:rsidR="003A7ACA" w:rsidRPr="002562BD" w:rsidTr="003A7ACA">
        <w:tc>
          <w:tcPr>
            <w:tcW w:w="1116" w:type="pct"/>
          </w:tcPr>
          <w:p w:rsidR="003A7ACA" w:rsidRPr="002562BD" w:rsidRDefault="003A7ACA" w:rsidP="00075BBF">
            <w:pPr>
              <w:pStyle w:val="ConsPlusNormal"/>
              <w:jc w:val="center"/>
            </w:pPr>
          </w:p>
        </w:tc>
        <w:tc>
          <w:tcPr>
            <w:tcW w:w="939" w:type="pct"/>
          </w:tcPr>
          <w:p w:rsidR="003A7ACA" w:rsidRPr="002562BD" w:rsidRDefault="003A7ACA" w:rsidP="00075BBF">
            <w:pPr>
              <w:pStyle w:val="ConsPlusNormal"/>
              <w:jc w:val="center"/>
            </w:pPr>
          </w:p>
        </w:tc>
        <w:tc>
          <w:tcPr>
            <w:tcW w:w="711" w:type="pct"/>
          </w:tcPr>
          <w:p w:rsidR="003A7ACA" w:rsidRPr="002562BD" w:rsidRDefault="003A7ACA" w:rsidP="00075BBF">
            <w:pPr>
              <w:pStyle w:val="ConsPlusNormal"/>
              <w:jc w:val="center"/>
            </w:pPr>
          </w:p>
        </w:tc>
        <w:tc>
          <w:tcPr>
            <w:tcW w:w="533" w:type="pct"/>
          </w:tcPr>
          <w:p w:rsidR="003A7ACA" w:rsidRPr="002562BD" w:rsidRDefault="003A7ACA" w:rsidP="00075BBF">
            <w:pPr>
              <w:pStyle w:val="ConsPlusNormal"/>
              <w:jc w:val="center"/>
            </w:pPr>
          </w:p>
        </w:tc>
        <w:tc>
          <w:tcPr>
            <w:tcW w:w="1701" w:type="pct"/>
          </w:tcPr>
          <w:p w:rsidR="003A7ACA" w:rsidRPr="002562BD" w:rsidRDefault="003A7ACA" w:rsidP="00075BBF">
            <w:pPr>
              <w:pStyle w:val="ConsPlusNormal"/>
              <w:jc w:val="center"/>
            </w:pPr>
          </w:p>
        </w:tc>
      </w:tr>
    </w:tbl>
    <w:p w:rsidR="003A7ACA" w:rsidRPr="002562BD" w:rsidRDefault="003A7ACA" w:rsidP="003A7ACA">
      <w:pPr>
        <w:pStyle w:val="ConsPlusNormal"/>
        <w:ind w:firstLine="540"/>
        <w:jc w:val="both"/>
      </w:pPr>
    </w:p>
    <w:p w:rsidR="003A7ACA" w:rsidRPr="002562BD" w:rsidRDefault="003A7ACA" w:rsidP="003A7ACA">
      <w:pPr>
        <w:pStyle w:val="ConsPlusNormal"/>
        <w:ind w:firstLine="540"/>
        <w:jc w:val="both"/>
      </w:pPr>
    </w:p>
    <w:tbl>
      <w:tblPr>
        <w:tblW w:w="5000" w:type="pct"/>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02"/>
        <w:gridCol w:w="1399"/>
        <w:gridCol w:w="1410"/>
        <w:gridCol w:w="1484"/>
        <w:gridCol w:w="1763"/>
        <w:gridCol w:w="1763"/>
        <w:gridCol w:w="1490"/>
        <w:gridCol w:w="1493"/>
        <w:gridCol w:w="1357"/>
        <w:gridCol w:w="1282"/>
      </w:tblGrid>
      <w:tr w:rsidR="003A7ACA" w:rsidRPr="002562BD" w:rsidTr="003A7ACA">
        <w:tc>
          <w:tcPr>
            <w:tcW w:w="5000" w:type="pct"/>
            <w:gridSpan w:val="10"/>
          </w:tcPr>
          <w:p w:rsidR="003A7ACA" w:rsidRPr="002562BD" w:rsidRDefault="003A7ACA" w:rsidP="00075BBF">
            <w:pPr>
              <w:pStyle w:val="ConsPlusNormal"/>
              <w:jc w:val="center"/>
            </w:pPr>
            <w:r w:rsidRPr="002562BD">
              <w:t>Стоимость строительства (реконструкции, в том числе с элементами реставрации, технического перевооружения) в соответствии с заключенным контрактом</w:t>
            </w:r>
          </w:p>
        </w:tc>
      </w:tr>
      <w:tr w:rsidR="003A7ACA" w:rsidRPr="002562BD" w:rsidTr="003A7ACA">
        <w:tc>
          <w:tcPr>
            <w:tcW w:w="3106" w:type="pct"/>
            <w:gridSpan w:val="6"/>
          </w:tcPr>
          <w:p w:rsidR="003A7ACA" w:rsidRPr="002562BD" w:rsidRDefault="003A7ACA" w:rsidP="00075BBF">
            <w:pPr>
              <w:pStyle w:val="ConsPlusNormal"/>
              <w:jc w:val="center"/>
            </w:pPr>
            <w:r w:rsidRPr="002562BD">
              <w:t>всего</w:t>
            </w:r>
          </w:p>
        </w:tc>
        <w:tc>
          <w:tcPr>
            <w:tcW w:w="1894" w:type="pct"/>
            <w:gridSpan w:val="4"/>
          </w:tcPr>
          <w:p w:rsidR="003A7ACA" w:rsidRPr="002562BD" w:rsidRDefault="003A7ACA" w:rsidP="00075BBF">
            <w:pPr>
              <w:pStyle w:val="ConsPlusNormal"/>
              <w:jc w:val="center"/>
            </w:pPr>
            <w:r w:rsidRPr="002562BD">
              <w:t>в том числе:</w:t>
            </w:r>
          </w:p>
        </w:tc>
      </w:tr>
      <w:tr w:rsidR="003A7ACA" w:rsidRPr="002562BD" w:rsidTr="003A7ACA">
        <w:tc>
          <w:tcPr>
            <w:tcW w:w="1418" w:type="pct"/>
            <w:gridSpan w:val="3"/>
          </w:tcPr>
          <w:p w:rsidR="003A7ACA" w:rsidRPr="002562BD" w:rsidRDefault="003A7ACA" w:rsidP="00075BBF">
            <w:pPr>
              <w:pStyle w:val="ConsPlusNormal"/>
              <w:jc w:val="center"/>
            </w:pPr>
            <w:r w:rsidRPr="002562BD">
              <w:t>базисный уровень цен (2001 г.)</w:t>
            </w:r>
          </w:p>
        </w:tc>
        <w:tc>
          <w:tcPr>
            <w:tcW w:w="1688" w:type="pct"/>
            <w:gridSpan w:val="3"/>
          </w:tcPr>
          <w:p w:rsidR="003A7ACA" w:rsidRPr="002562BD" w:rsidRDefault="003A7ACA" w:rsidP="00075BBF">
            <w:pPr>
              <w:pStyle w:val="ConsPlusNormal"/>
              <w:jc w:val="center"/>
            </w:pPr>
            <w:r w:rsidRPr="002562BD">
              <w:t>текущий уровень цен (20__ г.)</w:t>
            </w:r>
          </w:p>
        </w:tc>
        <w:tc>
          <w:tcPr>
            <w:tcW w:w="1005" w:type="pct"/>
            <w:gridSpan w:val="2"/>
          </w:tcPr>
          <w:p w:rsidR="003A7ACA" w:rsidRPr="002562BD" w:rsidRDefault="003A7ACA" w:rsidP="00075BBF">
            <w:pPr>
              <w:pStyle w:val="ConsPlusNormal"/>
              <w:jc w:val="center"/>
            </w:pPr>
            <w:r w:rsidRPr="002562BD">
              <w:t>размер иного МБТ из областного бюджета Брянской области</w:t>
            </w:r>
          </w:p>
        </w:tc>
        <w:tc>
          <w:tcPr>
            <w:tcW w:w="889" w:type="pct"/>
            <w:gridSpan w:val="2"/>
          </w:tcPr>
          <w:p w:rsidR="003A7ACA" w:rsidRPr="002562BD" w:rsidRDefault="003A7ACA" w:rsidP="00075BBF">
            <w:pPr>
              <w:pStyle w:val="ConsPlusNormal"/>
              <w:jc w:val="center"/>
            </w:pPr>
            <w:r w:rsidRPr="002562BD">
              <w:t>внебюджетные источники</w:t>
            </w:r>
          </w:p>
        </w:tc>
      </w:tr>
      <w:tr w:rsidR="003A7ACA" w:rsidRPr="002562BD" w:rsidTr="003A7ACA">
        <w:tc>
          <w:tcPr>
            <w:tcW w:w="472" w:type="pct"/>
            <w:vMerge w:val="restart"/>
          </w:tcPr>
          <w:p w:rsidR="003A7ACA" w:rsidRPr="002562BD" w:rsidRDefault="003A7ACA" w:rsidP="00075BBF">
            <w:pPr>
              <w:pStyle w:val="ConsPlusNormal"/>
              <w:jc w:val="center"/>
            </w:pPr>
            <w:r w:rsidRPr="002562BD">
              <w:t>текущий 20__ г.</w:t>
            </w:r>
          </w:p>
        </w:tc>
        <w:tc>
          <w:tcPr>
            <w:tcW w:w="946" w:type="pct"/>
            <w:gridSpan w:val="2"/>
          </w:tcPr>
          <w:p w:rsidR="003A7ACA" w:rsidRPr="002562BD" w:rsidRDefault="003A7ACA" w:rsidP="00075BBF">
            <w:pPr>
              <w:pStyle w:val="ConsPlusNormal"/>
              <w:jc w:val="center"/>
            </w:pPr>
            <w:r w:rsidRPr="002562BD">
              <w:t>плановый период</w:t>
            </w:r>
          </w:p>
        </w:tc>
        <w:tc>
          <w:tcPr>
            <w:tcW w:w="500" w:type="pct"/>
            <w:vMerge w:val="restart"/>
          </w:tcPr>
          <w:p w:rsidR="003A7ACA" w:rsidRPr="002562BD" w:rsidRDefault="003A7ACA" w:rsidP="00075BBF">
            <w:pPr>
              <w:pStyle w:val="ConsPlusNormal"/>
              <w:jc w:val="center"/>
            </w:pPr>
            <w:r w:rsidRPr="002562BD">
              <w:t>текущий 20__ г.</w:t>
            </w:r>
          </w:p>
        </w:tc>
        <w:tc>
          <w:tcPr>
            <w:tcW w:w="1188" w:type="pct"/>
            <w:gridSpan w:val="2"/>
          </w:tcPr>
          <w:p w:rsidR="003A7ACA" w:rsidRPr="002562BD" w:rsidRDefault="003A7ACA" w:rsidP="00075BBF">
            <w:pPr>
              <w:pStyle w:val="ConsPlusNormal"/>
              <w:jc w:val="center"/>
            </w:pPr>
            <w:r w:rsidRPr="002562BD">
              <w:t>плановый период</w:t>
            </w:r>
          </w:p>
        </w:tc>
        <w:tc>
          <w:tcPr>
            <w:tcW w:w="502" w:type="pct"/>
            <w:vMerge w:val="restart"/>
          </w:tcPr>
          <w:p w:rsidR="003A7ACA" w:rsidRPr="002562BD" w:rsidRDefault="003A7ACA" w:rsidP="00075BBF">
            <w:pPr>
              <w:pStyle w:val="ConsPlusNormal"/>
              <w:jc w:val="center"/>
            </w:pPr>
            <w:r w:rsidRPr="002562BD">
              <w:t>базисный уровень цен (2001 г.)</w:t>
            </w:r>
          </w:p>
        </w:tc>
        <w:tc>
          <w:tcPr>
            <w:tcW w:w="503" w:type="pct"/>
            <w:vMerge w:val="restart"/>
          </w:tcPr>
          <w:p w:rsidR="003A7ACA" w:rsidRPr="002562BD" w:rsidRDefault="003A7ACA" w:rsidP="00075BBF">
            <w:pPr>
              <w:pStyle w:val="ConsPlusNormal"/>
              <w:jc w:val="center"/>
            </w:pPr>
            <w:r w:rsidRPr="002562BD">
              <w:t>текущий уровень цен (20__ г.)</w:t>
            </w:r>
          </w:p>
        </w:tc>
        <w:tc>
          <w:tcPr>
            <w:tcW w:w="457" w:type="pct"/>
            <w:vMerge w:val="restart"/>
          </w:tcPr>
          <w:p w:rsidR="003A7ACA" w:rsidRPr="002562BD" w:rsidRDefault="003A7ACA" w:rsidP="00075BBF">
            <w:pPr>
              <w:pStyle w:val="ConsPlusNormal"/>
              <w:jc w:val="center"/>
            </w:pPr>
            <w:r w:rsidRPr="002562BD">
              <w:t>базисный уровень цен (2001 г.)</w:t>
            </w:r>
          </w:p>
        </w:tc>
        <w:tc>
          <w:tcPr>
            <w:tcW w:w="432" w:type="pct"/>
            <w:vMerge w:val="restart"/>
          </w:tcPr>
          <w:p w:rsidR="003A7ACA" w:rsidRPr="002562BD" w:rsidRDefault="003A7ACA" w:rsidP="00075BBF">
            <w:pPr>
              <w:pStyle w:val="ConsPlusNormal"/>
              <w:jc w:val="center"/>
            </w:pPr>
            <w:r w:rsidRPr="002562BD">
              <w:t>текущий уровень цен (20__ г.)</w:t>
            </w:r>
          </w:p>
        </w:tc>
      </w:tr>
      <w:tr w:rsidR="003A7ACA" w:rsidRPr="002562BD" w:rsidTr="003A7ACA">
        <w:tc>
          <w:tcPr>
            <w:tcW w:w="472" w:type="pct"/>
            <w:vMerge/>
          </w:tcPr>
          <w:p w:rsidR="003A7ACA" w:rsidRPr="002562BD" w:rsidRDefault="003A7ACA" w:rsidP="00075BBF"/>
        </w:tc>
        <w:tc>
          <w:tcPr>
            <w:tcW w:w="471" w:type="pct"/>
          </w:tcPr>
          <w:p w:rsidR="003A7ACA" w:rsidRPr="002562BD" w:rsidRDefault="003A7ACA" w:rsidP="00075BBF">
            <w:pPr>
              <w:pStyle w:val="ConsPlusNormal"/>
              <w:jc w:val="center"/>
            </w:pPr>
            <w:r w:rsidRPr="002562BD">
              <w:t>20__ г.</w:t>
            </w:r>
          </w:p>
        </w:tc>
        <w:tc>
          <w:tcPr>
            <w:tcW w:w="475" w:type="pct"/>
          </w:tcPr>
          <w:p w:rsidR="003A7ACA" w:rsidRPr="002562BD" w:rsidRDefault="003A7ACA" w:rsidP="00075BBF">
            <w:pPr>
              <w:pStyle w:val="ConsPlusNormal"/>
              <w:jc w:val="center"/>
            </w:pPr>
            <w:r w:rsidRPr="002562BD">
              <w:t>20__ г.</w:t>
            </w:r>
          </w:p>
        </w:tc>
        <w:tc>
          <w:tcPr>
            <w:tcW w:w="500" w:type="pct"/>
            <w:vMerge/>
          </w:tcPr>
          <w:p w:rsidR="003A7ACA" w:rsidRPr="002562BD" w:rsidRDefault="003A7ACA" w:rsidP="00075BBF"/>
        </w:tc>
        <w:tc>
          <w:tcPr>
            <w:tcW w:w="594" w:type="pct"/>
          </w:tcPr>
          <w:p w:rsidR="003A7ACA" w:rsidRPr="002562BD" w:rsidRDefault="003A7ACA" w:rsidP="00075BBF">
            <w:pPr>
              <w:pStyle w:val="ConsPlusNormal"/>
              <w:jc w:val="center"/>
            </w:pPr>
            <w:r w:rsidRPr="002562BD">
              <w:t>20__ г.</w:t>
            </w:r>
          </w:p>
        </w:tc>
        <w:tc>
          <w:tcPr>
            <w:tcW w:w="594" w:type="pct"/>
          </w:tcPr>
          <w:p w:rsidR="003A7ACA" w:rsidRPr="002562BD" w:rsidRDefault="003A7ACA" w:rsidP="00075BBF">
            <w:pPr>
              <w:pStyle w:val="ConsPlusNormal"/>
              <w:jc w:val="center"/>
            </w:pPr>
            <w:r w:rsidRPr="002562BD">
              <w:t>20__ г.</w:t>
            </w:r>
          </w:p>
        </w:tc>
        <w:tc>
          <w:tcPr>
            <w:tcW w:w="502" w:type="pct"/>
            <w:vMerge/>
          </w:tcPr>
          <w:p w:rsidR="003A7ACA" w:rsidRPr="002562BD" w:rsidRDefault="003A7ACA" w:rsidP="00075BBF"/>
        </w:tc>
        <w:tc>
          <w:tcPr>
            <w:tcW w:w="503" w:type="pct"/>
            <w:vMerge/>
          </w:tcPr>
          <w:p w:rsidR="003A7ACA" w:rsidRPr="002562BD" w:rsidRDefault="003A7ACA" w:rsidP="00075BBF"/>
        </w:tc>
        <w:tc>
          <w:tcPr>
            <w:tcW w:w="457" w:type="pct"/>
            <w:vMerge/>
          </w:tcPr>
          <w:p w:rsidR="003A7ACA" w:rsidRPr="002562BD" w:rsidRDefault="003A7ACA" w:rsidP="00075BBF">
            <w:pPr>
              <w:pStyle w:val="ConsPlusNormal"/>
              <w:jc w:val="center"/>
            </w:pPr>
          </w:p>
        </w:tc>
        <w:tc>
          <w:tcPr>
            <w:tcW w:w="432" w:type="pct"/>
            <w:vMerge/>
          </w:tcPr>
          <w:p w:rsidR="003A7ACA" w:rsidRPr="002562BD" w:rsidRDefault="003A7ACA" w:rsidP="00075BBF"/>
        </w:tc>
      </w:tr>
      <w:tr w:rsidR="003A7ACA" w:rsidRPr="002562BD" w:rsidTr="003A7ACA">
        <w:tc>
          <w:tcPr>
            <w:tcW w:w="472" w:type="pct"/>
          </w:tcPr>
          <w:p w:rsidR="003A7ACA" w:rsidRPr="002562BD" w:rsidRDefault="003A7ACA" w:rsidP="00075BBF">
            <w:pPr>
              <w:pStyle w:val="ConsPlusNormal"/>
              <w:jc w:val="center"/>
            </w:pPr>
            <w:r w:rsidRPr="002562BD">
              <w:t>27</w:t>
            </w:r>
          </w:p>
        </w:tc>
        <w:tc>
          <w:tcPr>
            <w:tcW w:w="471" w:type="pct"/>
          </w:tcPr>
          <w:p w:rsidR="003A7ACA" w:rsidRPr="002562BD" w:rsidRDefault="003A7ACA" w:rsidP="00075BBF">
            <w:pPr>
              <w:pStyle w:val="ConsPlusNormal"/>
              <w:jc w:val="center"/>
            </w:pPr>
            <w:r w:rsidRPr="002562BD">
              <w:t>28</w:t>
            </w:r>
          </w:p>
        </w:tc>
        <w:tc>
          <w:tcPr>
            <w:tcW w:w="475" w:type="pct"/>
          </w:tcPr>
          <w:p w:rsidR="003A7ACA" w:rsidRPr="002562BD" w:rsidRDefault="003A7ACA" w:rsidP="00075BBF">
            <w:pPr>
              <w:pStyle w:val="ConsPlusNormal"/>
              <w:jc w:val="center"/>
            </w:pPr>
            <w:r w:rsidRPr="002562BD">
              <w:t>29</w:t>
            </w:r>
          </w:p>
        </w:tc>
        <w:tc>
          <w:tcPr>
            <w:tcW w:w="500" w:type="pct"/>
          </w:tcPr>
          <w:p w:rsidR="003A7ACA" w:rsidRPr="002562BD" w:rsidRDefault="003A7ACA" w:rsidP="00075BBF">
            <w:pPr>
              <w:pStyle w:val="ConsPlusNormal"/>
              <w:jc w:val="center"/>
            </w:pPr>
            <w:r w:rsidRPr="002562BD">
              <w:t>30</w:t>
            </w:r>
          </w:p>
        </w:tc>
        <w:tc>
          <w:tcPr>
            <w:tcW w:w="594" w:type="pct"/>
          </w:tcPr>
          <w:p w:rsidR="003A7ACA" w:rsidRPr="002562BD" w:rsidRDefault="003A7ACA" w:rsidP="00075BBF">
            <w:pPr>
              <w:pStyle w:val="ConsPlusNormal"/>
              <w:jc w:val="center"/>
            </w:pPr>
            <w:r w:rsidRPr="002562BD">
              <w:t>31</w:t>
            </w:r>
          </w:p>
        </w:tc>
        <w:tc>
          <w:tcPr>
            <w:tcW w:w="594" w:type="pct"/>
          </w:tcPr>
          <w:p w:rsidR="003A7ACA" w:rsidRPr="002562BD" w:rsidRDefault="003A7ACA" w:rsidP="00075BBF">
            <w:pPr>
              <w:pStyle w:val="ConsPlusNormal"/>
              <w:jc w:val="center"/>
            </w:pPr>
            <w:r w:rsidRPr="002562BD">
              <w:t>32</w:t>
            </w:r>
          </w:p>
        </w:tc>
        <w:tc>
          <w:tcPr>
            <w:tcW w:w="502" w:type="pct"/>
          </w:tcPr>
          <w:p w:rsidR="003A7ACA" w:rsidRPr="002562BD" w:rsidRDefault="003A7ACA" w:rsidP="00075BBF">
            <w:pPr>
              <w:pStyle w:val="ConsPlusNormal"/>
              <w:jc w:val="center"/>
            </w:pPr>
            <w:r w:rsidRPr="002562BD">
              <w:t>33</w:t>
            </w:r>
          </w:p>
        </w:tc>
        <w:tc>
          <w:tcPr>
            <w:tcW w:w="503" w:type="pct"/>
          </w:tcPr>
          <w:p w:rsidR="003A7ACA" w:rsidRPr="002562BD" w:rsidRDefault="003A7ACA" w:rsidP="00075BBF">
            <w:pPr>
              <w:pStyle w:val="ConsPlusNormal"/>
              <w:jc w:val="center"/>
            </w:pPr>
            <w:r w:rsidRPr="002562BD">
              <w:t>34</w:t>
            </w:r>
          </w:p>
        </w:tc>
        <w:tc>
          <w:tcPr>
            <w:tcW w:w="457" w:type="pct"/>
          </w:tcPr>
          <w:p w:rsidR="003A7ACA" w:rsidRPr="002562BD" w:rsidRDefault="003A7ACA" w:rsidP="00075BBF">
            <w:pPr>
              <w:pStyle w:val="ConsPlusNormal"/>
              <w:jc w:val="center"/>
            </w:pPr>
            <w:r w:rsidRPr="002562BD">
              <w:t>35</w:t>
            </w:r>
          </w:p>
        </w:tc>
        <w:tc>
          <w:tcPr>
            <w:tcW w:w="432" w:type="pct"/>
          </w:tcPr>
          <w:p w:rsidR="003A7ACA" w:rsidRPr="002562BD" w:rsidRDefault="003A7ACA" w:rsidP="00075BBF">
            <w:pPr>
              <w:pStyle w:val="ConsPlusNormal"/>
              <w:jc w:val="center"/>
            </w:pPr>
            <w:r w:rsidRPr="002562BD">
              <w:t>36</w:t>
            </w:r>
          </w:p>
        </w:tc>
      </w:tr>
      <w:tr w:rsidR="003A7ACA" w:rsidRPr="002562BD" w:rsidTr="003A7ACA">
        <w:tc>
          <w:tcPr>
            <w:tcW w:w="472" w:type="pct"/>
          </w:tcPr>
          <w:p w:rsidR="003A7ACA" w:rsidRPr="002562BD" w:rsidRDefault="003A7ACA" w:rsidP="00075BBF"/>
        </w:tc>
        <w:tc>
          <w:tcPr>
            <w:tcW w:w="471" w:type="pct"/>
          </w:tcPr>
          <w:p w:rsidR="003A7ACA" w:rsidRPr="002562BD" w:rsidRDefault="003A7ACA" w:rsidP="00075BBF">
            <w:pPr>
              <w:pStyle w:val="ConsPlusNormal"/>
              <w:jc w:val="center"/>
            </w:pPr>
          </w:p>
        </w:tc>
        <w:tc>
          <w:tcPr>
            <w:tcW w:w="475" w:type="pct"/>
          </w:tcPr>
          <w:p w:rsidR="003A7ACA" w:rsidRPr="002562BD" w:rsidRDefault="003A7ACA" w:rsidP="00075BBF">
            <w:pPr>
              <w:pStyle w:val="ConsPlusNormal"/>
              <w:jc w:val="center"/>
            </w:pPr>
          </w:p>
        </w:tc>
        <w:tc>
          <w:tcPr>
            <w:tcW w:w="500" w:type="pct"/>
          </w:tcPr>
          <w:p w:rsidR="003A7ACA" w:rsidRPr="002562BD" w:rsidRDefault="003A7ACA" w:rsidP="00075BBF"/>
        </w:tc>
        <w:tc>
          <w:tcPr>
            <w:tcW w:w="594" w:type="pct"/>
          </w:tcPr>
          <w:p w:rsidR="003A7ACA" w:rsidRPr="002562BD" w:rsidRDefault="003A7ACA" w:rsidP="00075BBF">
            <w:pPr>
              <w:pStyle w:val="ConsPlusNormal"/>
              <w:jc w:val="center"/>
            </w:pPr>
          </w:p>
        </w:tc>
        <w:tc>
          <w:tcPr>
            <w:tcW w:w="594" w:type="pct"/>
          </w:tcPr>
          <w:p w:rsidR="003A7ACA" w:rsidRPr="002562BD" w:rsidRDefault="003A7ACA" w:rsidP="00075BBF">
            <w:pPr>
              <w:pStyle w:val="ConsPlusNormal"/>
              <w:jc w:val="center"/>
            </w:pPr>
          </w:p>
        </w:tc>
        <w:tc>
          <w:tcPr>
            <w:tcW w:w="502" w:type="pct"/>
          </w:tcPr>
          <w:p w:rsidR="003A7ACA" w:rsidRPr="002562BD" w:rsidRDefault="003A7ACA" w:rsidP="00075BBF"/>
        </w:tc>
        <w:tc>
          <w:tcPr>
            <w:tcW w:w="503" w:type="pct"/>
          </w:tcPr>
          <w:p w:rsidR="003A7ACA" w:rsidRPr="002562BD" w:rsidRDefault="003A7ACA" w:rsidP="00075BBF"/>
        </w:tc>
        <w:tc>
          <w:tcPr>
            <w:tcW w:w="457" w:type="pct"/>
          </w:tcPr>
          <w:p w:rsidR="003A7ACA" w:rsidRPr="002562BD" w:rsidRDefault="003A7ACA" w:rsidP="00075BBF">
            <w:pPr>
              <w:pStyle w:val="ConsPlusNormal"/>
              <w:jc w:val="center"/>
            </w:pPr>
          </w:p>
        </w:tc>
        <w:tc>
          <w:tcPr>
            <w:tcW w:w="432" w:type="pct"/>
          </w:tcPr>
          <w:p w:rsidR="003A7ACA" w:rsidRPr="002562BD" w:rsidRDefault="003A7ACA" w:rsidP="00075BBF"/>
        </w:tc>
      </w:tr>
      <w:tr w:rsidR="003A7ACA" w:rsidRPr="002562BD" w:rsidTr="003A7ACA">
        <w:tc>
          <w:tcPr>
            <w:tcW w:w="472" w:type="pct"/>
          </w:tcPr>
          <w:p w:rsidR="003A7ACA" w:rsidRPr="002562BD" w:rsidRDefault="003A7ACA" w:rsidP="00075BBF"/>
        </w:tc>
        <w:tc>
          <w:tcPr>
            <w:tcW w:w="471" w:type="pct"/>
          </w:tcPr>
          <w:p w:rsidR="003A7ACA" w:rsidRPr="002562BD" w:rsidRDefault="003A7ACA" w:rsidP="00075BBF">
            <w:pPr>
              <w:pStyle w:val="ConsPlusNormal"/>
              <w:jc w:val="center"/>
            </w:pPr>
          </w:p>
        </w:tc>
        <w:tc>
          <w:tcPr>
            <w:tcW w:w="475" w:type="pct"/>
          </w:tcPr>
          <w:p w:rsidR="003A7ACA" w:rsidRPr="002562BD" w:rsidRDefault="003A7ACA" w:rsidP="00075BBF">
            <w:pPr>
              <w:pStyle w:val="ConsPlusNormal"/>
              <w:jc w:val="center"/>
            </w:pPr>
          </w:p>
        </w:tc>
        <w:tc>
          <w:tcPr>
            <w:tcW w:w="500" w:type="pct"/>
          </w:tcPr>
          <w:p w:rsidR="003A7ACA" w:rsidRPr="002562BD" w:rsidRDefault="003A7ACA" w:rsidP="00075BBF"/>
        </w:tc>
        <w:tc>
          <w:tcPr>
            <w:tcW w:w="594" w:type="pct"/>
          </w:tcPr>
          <w:p w:rsidR="003A7ACA" w:rsidRPr="002562BD" w:rsidRDefault="003A7ACA" w:rsidP="00075BBF">
            <w:pPr>
              <w:pStyle w:val="ConsPlusNormal"/>
              <w:jc w:val="center"/>
            </w:pPr>
          </w:p>
        </w:tc>
        <w:tc>
          <w:tcPr>
            <w:tcW w:w="594" w:type="pct"/>
          </w:tcPr>
          <w:p w:rsidR="003A7ACA" w:rsidRPr="002562BD" w:rsidRDefault="003A7ACA" w:rsidP="00075BBF">
            <w:pPr>
              <w:pStyle w:val="ConsPlusNormal"/>
              <w:jc w:val="center"/>
            </w:pPr>
          </w:p>
        </w:tc>
        <w:tc>
          <w:tcPr>
            <w:tcW w:w="502" w:type="pct"/>
          </w:tcPr>
          <w:p w:rsidR="003A7ACA" w:rsidRPr="002562BD" w:rsidRDefault="003A7ACA" w:rsidP="00075BBF"/>
        </w:tc>
        <w:tc>
          <w:tcPr>
            <w:tcW w:w="503" w:type="pct"/>
          </w:tcPr>
          <w:p w:rsidR="003A7ACA" w:rsidRPr="002562BD" w:rsidRDefault="003A7ACA" w:rsidP="00075BBF"/>
        </w:tc>
        <w:tc>
          <w:tcPr>
            <w:tcW w:w="457" w:type="pct"/>
          </w:tcPr>
          <w:p w:rsidR="003A7ACA" w:rsidRPr="002562BD" w:rsidRDefault="003A7ACA" w:rsidP="00075BBF">
            <w:pPr>
              <w:pStyle w:val="ConsPlusNormal"/>
              <w:jc w:val="center"/>
            </w:pPr>
          </w:p>
        </w:tc>
        <w:tc>
          <w:tcPr>
            <w:tcW w:w="432" w:type="pct"/>
          </w:tcPr>
          <w:p w:rsidR="003A7ACA" w:rsidRPr="002562BD" w:rsidRDefault="003A7ACA" w:rsidP="00075BBF"/>
        </w:tc>
      </w:tr>
    </w:tbl>
    <w:p w:rsidR="003A7ACA" w:rsidRPr="002562BD" w:rsidRDefault="003A7ACA" w:rsidP="003A7ACA">
      <w:pPr>
        <w:pStyle w:val="ConsPlusNormal"/>
        <w:ind w:firstLine="540"/>
        <w:jc w:val="both"/>
      </w:pPr>
    </w:p>
    <w:p w:rsidR="003A7ACA" w:rsidRPr="002562BD" w:rsidRDefault="003A7ACA" w:rsidP="003A7ACA">
      <w:pPr>
        <w:spacing w:after="200" w:line="276" w:lineRule="auto"/>
        <w:rPr>
          <w:rFonts w:ascii="Calibri" w:hAnsi="Calibri" w:cs="Calibri"/>
          <w:sz w:val="22"/>
        </w:rPr>
      </w:pPr>
      <w:r w:rsidRPr="002562BD">
        <w:br w:type="page"/>
      </w:r>
    </w:p>
    <w:tbl>
      <w:tblPr>
        <w:tblW w:w="50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28"/>
        <w:gridCol w:w="1896"/>
        <w:gridCol w:w="806"/>
        <w:gridCol w:w="818"/>
        <w:gridCol w:w="1066"/>
        <w:gridCol w:w="935"/>
        <w:gridCol w:w="1081"/>
        <w:gridCol w:w="1075"/>
        <w:gridCol w:w="1075"/>
        <w:gridCol w:w="1081"/>
        <w:gridCol w:w="2120"/>
        <w:gridCol w:w="1448"/>
      </w:tblGrid>
      <w:tr w:rsidR="003A7ACA" w:rsidRPr="002562BD" w:rsidTr="00075BBF">
        <w:tc>
          <w:tcPr>
            <w:tcW w:w="1691" w:type="pct"/>
            <w:gridSpan w:val="4"/>
          </w:tcPr>
          <w:p w:rsidR="003A7ACA" w:rsidRPr="002562BD" w:rsidRDefault="003A7ACA" w:rsidP="00075BBF">
            <w:pPr>
              <w:pStyle w:val="ConsPlusNormal"/>
              <w:jc w:val="center"/>
            </w:pPr>
            <w:r w:rsidRPr="002562BD">
              <w:t>Строительство</w:t>
            </w:r>
          </w:p>
        </w:tc>
        <w:tc>
          <w:tcPr>
            <w:tcW w:w="1032" w:type="pct"/>
            <w:gridSpan w:val="3"/>
          </w:tcPr>
          <w:p w:rsidR="003A7ACA" w:rsidRPr="002562BD" w:rsidRDefault="003A7ACA" w:rsidP="00075BBF">
            <w:pPr>
              <w:pStyle w:val="ConsPlusNormal"/>
              <w:jc w:val="center"/>
            </w:pPr>
            <w:r w:rsidRPr="002562BD">
              <w:t>Оборудование</w:t>
            </w:r>
          </w:p>
        </w:tc>
        <w:tc>
          <w:tcPr>
            <w:tcW w:w="1082" w:type="pct"/>
            <w:gridSpan w:val="3"/>
          </w:tcPr>
          <w:p w:rsidR="003A7ACA" w:rsidRPr="002562BD" w:rsidRDefault="003A7ACA" w:rsidP="00075BBF">
            <w:pPr>
              <w:pStyle w:val="ConsPlusNormal"/>
              <w:jc w:val="center"/>
            </w:pPr>
            <w:r w:rsidRPr="002562BD">
              <w:t>Техническая готовность объекта капитального строительства на конец отчетного периода, %</w:t>
            </w:r>
          </w:p>
        </w:tc>
        <w:tc>
          <w:tcPr>
            <w:tcW w:w="710" w:type="pct"/>
            <w:vMerge w:val="restart"/>
          </w:tcPr>
          <w:p w:rsidR="003A7ACA" w:rsidRPr="002562BD" w:rsidRDefault="003A7ACA" w:rsidP="00075BBF">
            <w:pPr>
              <w:pStyle w:val="ConsPlusNormal"/>
              <w:jc w:val="center"/>
            </w:pPr>
            <w:r w:rsidRPr="002562BD">
              <w:t xml:space="preserve">Планируемая дата получения заключения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w:t>
            </w:r>
          </w:p>
        </w:tc>
        <w:tc>
          <w:tcPr>
            <w:tcW w:w="485" w:type="pct"/>
            <w:vMerge w:val="restart"/>
          </w:tcPr>
          <w:p w:rsidR="003A7ACA" w:rsidRPr="002562BD" w:rsidRDefault="003A7ACA" w:rsidP="00075BBF">
            <w:pPr>
              <w:pStyle w:val="ConsPlusNormal"/>
              <w:jc w:val="center"/>
            </w:pPr>
            <w:r w:rsidRPr="002562BD">
              <w:t>Срок ввода объекта в эксплуатацию в соответствии с заключенным контрактом</w:t>
            </w:r>
          </w:p>
        </w:tc>
      </w:tr>
      <w:tr w:rsidR="003A7ACA" w:rsidRPr="002562BD" w:rsidTr="00075BBF">
        <w:tc>
          <w:tcPr>
            <w:tcW w:w="1147" w:type="pct"/>
            <w:gridSpan w:val="2"/>
          </w:tcPr>
          <w:p w:rsidR="003A7ACA" w:rsidRPr="002562BD" w:rsidRDefault="003A7ACA" w:rsidP="00075BBF">
            <w:pPr>
              <w:pStyle w:val="ConsPlusNormal"/>
              <w:jc w:val="center"/>
            </w:pPr>
            <w:r w:rsidRPr="002562BD">
              <w:t>дата</w:t>
            </w:r>
          </w:p>
        </w:tc>
        <w:tc>
          <w:tcPr>
            <w:tcW w:w="544" w:type="pct"/>
            <w:gridSpan w:val="2"/>
          </w:tcPr>
          <w:p w:rsidR="003A7ACA" w:rsidRPr="002562BD" w:rsidRDefault="003A7ACA" w:rsidP="00075BBF">
            <w:pPr>
              <w:pStyle w:val="ConsPlusNormal"/>
              <w:jc w:val="center"/>
            </w:pPr>
            <w:r w:rsidRPr="002562BD">
              <w:t>строительно-монтажные работы</w:t>
            </w:r>
          </w:p>
        </w:tc>
        <w:tc>
          <w:tcPr>
            <w:tcW w:w="357" w:type="pct"/>
            <w:vMerge w:val="restart"/>
          </w:tcPr>
          <w:p w:rsidR="003A7ACA" w:rsidRPr="002562BD" w:rsidRDefault="003A7ACA" w:rsidP="00075BBF">
            <w:pPr>
              <w:pStyle w:val="ConsPlusNormal"/>
              <w:jc w:val="center"/>
            </w:pPr>
            <w:r w:rsidRPr="002562BD">
              <w:t>сроки приобретения</w:t>
            </w:r>
          </w:p>
        </w:tc>
        <w:tc>
          <w:tcPr>
            <w:tcW w:w="313" w:type="pct"/>
            <w:vMerge w:val="restart"/>
          </w:tcPr>
          <w:p w:rsidR="003A7ACA" w:rsidRPr="002562BD" w:rsidRDefault="003A7ACA" w:rsidP="00075BBF">
            <w:pPr>
              <w:pStyle w:val="ConsPlusNormal"/>
              <w:jc w:val="center"/>
            </w:pPr>
            <w:r w:rsidRPr="002562BD">
              <w:t>сроки установки</w:t>
            </w:r>
          </w:p>
        </w:tc>
        <w:tc>
          <w:tcPr>
            <w:tcW w:w="362" w:type="pct"/>
            <w:vMerge w:val="restart"/>
          </w:tcPr>
          <w:p w:rsidR="003A7ACA" w:rsidRPr="002562BD" w:rsidRDefault="003A7ACA" w:rsidP="00075BBF">
            <w:pPr>
              <w:pStyle w:val="ConsPlusNormal"/>
              <w:jc w:val="center"/>
            </w:pPr>
            <w:r w:rsidRPr="002562BD">
              <w:t>срок ввода</w:t>
            </w:r>
          </w:p>
        </w:tc>
        <w:tc>
          <w:tcPr>
            <w:tcW w:w="360" w:type="pct"/>
          </w:tcPr>
          <w:p w:rsidR="003A7ACA" w:rsidRPr="002562BD" w:rsidRDefault="003A7ACA" w:rsidP="00075BBF">
            <w:pPr>
              <w:pStyle w:val="ConsPlusNormal"/>
              <w:jc w:val="center"/>
            </w:pPr>
            <w:r w:rsidRPr="002562BD">
              <w:t>текущий год</w:t>
            </w:r>
          </w:p>
        </w:tc>
        <w:tc>
          <w:tcPr>
            <w:tcW w:w="722" w:type="pct"/>
            <w:gridSpan w:val="2"/>
          </w:tcPr>
          <w:p w:rsidR="003A7ACA" w:rsidRPr="002562BD" w:rsidRDefault="003A7ACA" w:rsidP="00075BBF">
            <w:pPr>
              <w:pStyle w:val="ConsPlusNormal"/>
              <w:jc w:val="center"/>
            </w:pPr>
            <w:r w:rsidRPr="002562BD">
              <w:t>плановый период</w:t>
            </w:r>
          </w:p>
        </w:tc>
        <w:tc>
          <w:tcPr>
            <w:tcW w:w="710" w:type="pct"/>
            <w:vMerge/>
          </w:tcPr>
          <w:p w:rsidR="003A7ACA" w:rsidRPr="002562BD" w:rsidRDefault="003A7ACA" w:rsidP="00075BBF"/>
        </w:tc>
        <w:tc>
          <w:tcPr>
            <w:tcW w:w="485" w:type="pct"/>
            <w:vMerge/>
          </w:tcPr>
          <w:p w:rsidR="003A7ACA" w:rsidRPr="002562BD" w:rsidRDefault="003A7ACA" w:rsidP="00075BBF"/>
        </w:tc>
      </w:tr>
      <w:tr w:rsidR="003A7ACA" w:rsidRPr="002562BD" w:rsidTr="00075BBF">
        <w:tc>
          <w:tcPr>
            <w:tcW w:w="512" w:type="pct"/>
          </w:tcPr>
          <w:p w:rsidR="003A7ACA" w:rsidRPr="002562BD" w:rsidRDefault="003A7ACA" w:rsidP="00075BBF">
            <w:pPr>
              <w:pStyle w:val="ConsPlusNormal"/>
              <w:jc w:val="center"/>
            </w:pPr>
            <w:r w:rsidRPr="002562BD">
              <w:t>получения разрешения на строительство, реконструкцию</w:t>
            </w:r>
          </w:p>
        </w:tc>
        <w:tc>
          <w:tcPr>
            <w:tcW w:w="635" w:type="pct"/>
          </w:tcPr>
          <w:p w:rsidR="003A7ACA" w:rsidRPr="002562BD" w:rsidRDefault="003A7ACA" w:rsidP="00075BBF">
            <w:pPr>
              <w:pStyle w:val="ConsPlusNormal"/>
              <w:jc w:val="center"/>
            </w:pPr>
            <w:r w:rsidRPr="002562BD">
              <w:t>начала подготовительных работ</w:t>
            </w:r>
          </w:p>
        </w:tc>
        <w:tc>
          <w:tcPr>
            <w:tcW w:w="270" w:type="pct"/>
          </w:tcPr>
          <w:p w:rsidR="003A7ACA" w:rsidRPr="002562BD" w:rsidRDefault="003A7ACA" w:rsidP="00075BBF">
            <w:pPr>
              <w:pStyle w:val="ConsPlusNormal"/>
              <w:jc w:val="center"/>
            </w:pPr>
            <w:r w:rsidRPr="002562BD">
              <w:t>начало</w:t>
            </w:r>
          </w:p>
        </w:tc>
        <w:tc>
          <w:tcPr>
            <w:tcW w:w="274" w:type="pct"/>
          </w:tcPr>
          <w:p w:rsidR="003A7ACA" w:rsidRPr="002562BD" w:rsidRDefault="003A7ACA" w:rsidP="00075BBF">
            <w:pPr>
              <w:pStyle w:val="ConsPlusNormal"/>
              <w:jc w:val="center"/>
            </w:pPr>
            <w:r w:rsidRPr="002562BD">
              <w:t>окончание</w:t>
            </w:r>
          </w:p>
        </w:tc>
        <w:tc>
          <w:tcPr>
            <w:tcW w:w="357" w:type="pct"/>
            <w:vMerge/>
          </w:tcPr>
          <w:p w:rsidR="003A7ACA" w:rsidRPr="002562BD" w:rsidRDefault="003A7ACA" w:rsidP="00075BBF"/>
        </w:tc>
        <w:tc>
          <w:tcPr>
            <w:tcW w:w="313" w:type="pct"/>
            <w:vMerge/>
          </w:tcPr>
          <w:p w:rsidR="003A7ACA" w:rsidRPr="002562BD" w:rsidRDefault="003A7ACA" w:rsidP="00075BBF"/>
        </w:tc>
        <w:tc>
          <w:tcPr>
            <w:tcW w:w="362" w:type="pct"/>
            <w:vMerge/>
          </w:tcPr>
          <w:p w:rsidR="003A7ACA" w:rsidRPr="002562BD" w:rsidRDefault="003A7ACA" w:rsidP="00075BBF"/>
        </w:tc>
        <w:tc>
          <w:tcPr>
            <w:tcW w:w="360" w:type="pct"/>
            <w:vAlign w:val="center"/>
          </w:tcPr>
          <w:p w:rsidR="003A7ACA" w:rsidRPr="002562BD" w:rsidRDefault="003A7ACA" w:rsidP="00075BBF">
            <w:pPr>
              <w:pStyle w:val="ConsPlusNormal"/>
              <w:jc w:val="center"/>
            </w:pPr>
            <w:r w:rsidRPr="002562BD">
              <w:t>20__ г.</w:t>
            </w:r>
          </w:p>
        </w:tc>
        <w:tc>
          <w:tcPr>
            <w:tcW w:w="360" w:type="pct"/>
            <w:vAlign w:val="center"/>
          </w:tcPr>
          <w:p w:rsidR="003A7ACA" w:rsidRPr="002562BD" w:rsidRDefault="003A7ACA" w:rsidP="00075BBF">
            <w:pPr>
              <w:pStyle w:val="ConsPlusNormal"/>
              <w:jc w:val="center"/>
            </w:pPr>
            <w:r w:rsidRPr="002562BD">
              <w:t>20__ г.</w:t>
            </w:r>
          </w:p>
        </w:tc>
        <w:tc>
          <w:tcPr>
            <w:tcW w:w="362" w:type="pct"/>
            <w:vAlign w:val="center"/>
          </w:tcPr>
          <w:p w:rsidR="003A7ACA" w:rsidRPr="002562BD" w:rsidRDefault="003A7ACA" w:rsidP="00075BBF">
            <w:pPr>
              <w:pStyle w:val="ConsPlusNormal"/>
              <w:jc w:val="center"/>
            </w:pPr>
            <w:r w:rsidRPr="002562BD">
              <w:t>20__ г.</w:t>
            </w:r>
          </w:p>
        </w:tc>
        <w:tc>
          <w:tcPr>
            <w:tcW w:w="710" w:type="pct"/>
            <w:vMerge/>
          </w:tcPr>
          <w:p w:rsidR="003A7ACA" w:rsidRPr="002562BD" w:rsidRDefault="003A7ACA" w:rsidP="00075BBF"/>
        </w:tc>
        <w:tc>
          <w:tcPr>
            <w:tcW w:w="485" w:type="pct"/>
            <w:vMerge/>
          </w:tcPr>
          <w:p w:rsidR="003A7ACA" w:rsidRPr="002562BD" w:rsidRDefault="003A7ACA" w:rsidP="00075BBF"/>
        </w:tc>
      </w:tr>
      <w:tr w:rsidR="003A7ACA" w:rsidRPr="002562BD" w:rsidTr="00075BBF">
        <w:tc>
          <w:tcPr>
            <w:tcW w:w="512" w:type="pct"/>
          </w:tcPr>
          <w:p w:rsidR="003A7ACA" w:rsidRPr="002562BD" w:rsidRDefault="003A7ACA" w:rsidP="00075BBF">
            <w:pPr>
              <w:pStyle w:val="ConsPlusNormal"/>
              <w:jc w:val="center"/>
            </w:pPr>
            <w:r w:rsidRPr="002562BD">
              <w:t>37</w:t>
            </w:r>
          </w:p>
        </w:tc>
        <w:tc>
          <w:tcPr>
            <w:tcW w:w="635" w:type="pct"/>
          </w:tcPr>
          <w:p w:rsidR="003A7ACA" w:rsidRPr="002562BD" w:rsidRDefault="003A7ACA" w:rsidP="00075BBF">
            <w:pPr>
              <w:pStyle w:val="ConsPlusNormal"/>
              <w:jc w:val="center"/>
            </w:pPr>
            <w:r w:rsidRPr="002562BD">
              <w:t>38</w:t>
            </w:r>
          </w:p>
        </w:tc>
        <w:tc>
          <w:tcPr>
            <w:tcW w:w="270" w:type="pct"/>
          </w:tcPr>
          <w:p w:rsidR="003A7ACA" w:rsidRPr="002562BD" w:rsidRDefault="003A7ACA" w:rsidP="00075BBF">
            <w:pPr>
              <w:pStyle w:val="ConsPlusNormal"/>
              <w:jc w:val="center"/>
            </w:pPr>
            <w:r w:rsidRPr="002562BD">
              <w:t>39</w:t>
            </w:r>
          </w:p>
        </w:tc>
        <w:tc>
          <w:tcPr>
            <w:tcW w:w="274" w:type="pct"/>
          </w:tcPr>
          <w:p w:rsidR="003A7ACA" w:rsidRPr="002562BD" w:rsidRDefault="003A7ACA" w:rsidP="00075BBF">
            <w:pPr>
              <w:pStyle w:val="ConsPlusNormal"/>
              <w:jc w:val="center"/>
            </w:pPr>
            <w:r w:rsidRPr="002562BD">
              <w:t>40</w:t>
            </w:r>
          </w:p>
        </w:tc>
        <w:tc>
          <w:tcPr>
            <w:tcW w:w="357" w:type="pct"/>
          </w:tcPr>
          <w:p w:rsidR="003A7ACA" w:rsidRPr="002562BD" w:rsidRDefault="003A7ACA" w:rsidP="00075BBF">
            <w:pPr>
              <w:pStyle w:val="ConsPlusNormal"/>
              <w:jc w:val="center"/>
            </w:pPr>
            <w:r w:rsidRPr="002562BD">
              <w:t>41</w:t>
            </w:r>
          </w:p>
        </w:tc>
        <w:tc>
          <w:tcPr>
            <w:tcW w:w="313" w:type="pct"/>
          </w:tcPr>
          <w:p w:rsidR="003A7ACA" w:rsidRPr="002562BD" w:rsidRDefault="003A7ACA" w:rsidP="00075BBF">
            <w:pPr>
              <w:pStyle w:val="ConsPlusNormal"/>
              <w:jc w:val="center"/>
            </w:pPr>
            <w:r w:rsidRPr="002562BD">
              <w:t>42</w:t>
            </w:r>
          </w:p>
        </w:tc>
        <w:tc>
          <w:tcPr>
            <w:tcW w:w="362" w:type="pct"/>
          </w:tcPr>
          <w:p w:rsidR="003A7ACA" w:rsidRPr="002562BD" w:rsidRDefault="003A7ACA" w:rsidP="00075BBF">
            <w:pPr>
              <w:pStyle w:val="ConsPlusNormal"/>
              <w:jc w:val="center"/>
            </w:pPr>
            <w:r w:rsidRPr="002562BD">
              <w:t>43</w:t>
            </w:r>
          </w:p>
        </w:tc>
        <w:tc>
          <w:tcPr>
            <w:tcW w:w="360" w:type="pct"/>
            <w:vAlign w:val="center"/>
          </w:tcPr>
          <w:p w:rsidR="003A7ACA" w:rsidRPr="002562BD" w:rsidRDefault="003A7ACA" w:rsidP="00075BBF">
            <w:pPr>
              <w:pStyle w:val="ConsPlusNormal"/>
              <w:jc w:val="center"/>
            </w:pPr>
            <w:r w:rsidRPr="002562BD">
              <w:t>44</w:t>
            </w:r>
          </w:p>
        </w:tc>
        <w:tc>
          <w:tcPr>
            <w:tcW w:w="360" w:type="pct"/>
            <w:vAlign w:val="center"/>
          </w:tcPr>
          <w:p w:rsidR="003A7ACA" w:rsidRPr="002562BD" w:rsidRDefault="003A7ACA" w:rsidP="00075BBF">
            <w:pPr>
              <w:pStyle w:val="ConsPlusNormal"/>
              <w:jc w:val="center"/>
            </w:pPr>
            <w:r w:rsidRPr="002562BD">
              <w:t>45</w:t>
            </w:r>
          </w:p>
        </w:tc>
        <w:tc>
          <w:tcPr>
            <w:tcW w:w="362" w:type="pct"/>
            <w:vAlign w:val="center"/>
          </w:tcPr>
          <w:p w:rsidR="003A7ACA" w:rsidRPr="002562BD" w:rsidRDefault="003A7ACA" w:rsidP="00075BBF">
            <w:pPr>
              <w:pStyle w:val="ConsPlusNormal"/>
              <w:jc w:val="center"/>
            </w:pPr>
            <w:r w:rsidRPr="002562BD">
              <w:t>46</w:t>
            </w:r>
          </w:p>
        </w:tc>
        <w:tc>
          <w:tcPr>
            <w:tcW w:w="710" w:type="pct"/>
          </w:tcPr>
          <w:p w:rsidR="003A7ACA" w:rsidRPr="002562BD" w:rsidRDefault="003A7ACA" w:rsidP="00075BBF">
            <w:pPr>
              <w:pStyle w:val="ConsPlusNormal"/>
              <w:jc w:val="center"/>
            </w:pPr>
            <w:r w:rsidRPr="002562BD">
              <w:t>47</w:t>
            </w:r>
          </w:p>
        </w:tc>
        <w:tc>
          <w:tcPr>
            <w:tcW w:w="485" w:type="pct"/>
          </w:tcPr>
          <w:p w:rsidR="003A7ACA" w:rsidRPr="002562BD" w:rsidRDefault="003A7ACA" w:rsidP="00075BBF">
            <w:pPr>
              <w:pStyle w:val="ConsPlusNormal"/>
              <w:jc w:val="center"/>
            </w:pPr>
            <w:r w:rsidRPr="002562BD">
              <w:t>48</w:t>
            </w:r>
          </w:p>
        </w:tc>
      </w:tr>
      <w:tr w:rsidR="003A7ACA" w:rsidRPr="002562BD" w:rsidTr="00075BBF">
        <w:tc>
          <w:tcPr>
            <w:tcW w:w="512" w:type="pct"/>
          </w:tcPr>
          <w:p w:rsidR="003A7ACA" w:rsidRPr="002562BD" w:rsidRDefault="003A7ACA" w:rsidP="00075BBF">
            <w:pPr>
              <w:pStyle w:val="ConsPlusNormal"/>
              <w:jc w:val="center"/>
            </w:pPr>
          </w:p>
        </w:tc>
        <w:tc>
          <w:tcPr>
            <w:tcW w:w="635" w:type="pct"/>
          </w:tcPr>
          <w:p w:rsidR="003A7ACA" w:rsidRPr="002562BD" w:rsidRDefault="003A7ACA" w:rsidP="00075BBF">
            <w:pPr>
              <w:pStyle w:val="ConsPlusNormal"/>
              <w:jc w:val="center"/>
            </w:pPr>
          </w:p>
        </w:tc>
        <w:tc>
          <w:tcPr>
            <w:tcW w:w="270" w:type="pct"/>
          </w:tcPr>
          <w:p w:rsidR="003A7ACA" w:rsidRPr="002562BD" w:rsidRDefault="003A7ACA" w:rsidP="00075BBF">
            <w:pPr>
              <w:pStyle w:val="ConsPlusNormal"/>
              <w:jc w:val="center"/>
            </w:pPr>
          </w:p>
        </w:tc>
        <w:tc>
          <w:tcPr>
            <w:tcW w:w="274" w:type="pct"/>
          </w:tcPr>
          <w:p w:rsidR="003A7ACA" w:rsidRPr="002562BD" w:rsidRDefault="003A7ACA" w:rsidP="00075BBF">
            <w:pPr>
              <w:pStyle w:val="ConsPlusNormal"/>
              <w:jc w:val="center"/>
            </w:pPr>
          </w:p>
        </w:tc>
        <w:tc>
          <w:tcPr>
            <w:tcW w:w="357" w:type="pct"/>
          </w:tcPr>
          <w:p w:rsidR="003A7ACA" w:rsidRPr="002562BD" w:rsidRDefault="003A7ACA" w:rsidP="00075BBF"/>
        </w:tc>
        <w:tc>
          <w:tcPr>
            <w:tcW w:w="313" w:type="pct"/>
          </w:tcPr>
          <w:p w:rsidR="003A7ACA" w:rsidRPr="002562BD" w:rsidRDefault="003A7ACA" w:rsidP="00075BBF"/>
        </w:tc>
        <w:tc>
          <w:tcPr>
            <w:tcW w:w="362" w:type="pct"/>
          </w:tcPr>
          <w:p w:rsidR="003A7ACA" w:rsidRPr="002562BD" w:rsidRDefault="003A7ACA" w:rsidP="00075BBF"/>
        </w:tc>
        <w:tc>
          <w:tcPr>
            <w:tcW w:w="360" w:type="pct"/>
            <w:vAlign w:val="center"/>
          </w:tcPr>
          <w:p w:rsidR="003A7ACA" w:rsidRPr="002562BD" w:rsidRDefault="003A7ACA" w:rsidP="00075BBF">
            <w:pPr>
              <w:pStyle w:val="ConsPlusNormal"/>
              <w:jc w:val="center"/>
            </w:pPr>
          </w:p>
        </w:tc>
        <w:tc>
          <w:tcPr>
            <w:tcW w:w="360" w:type="pct"/>
            <w:vAlign w:val="center"/>
          </w:tcPr>
          <w:p w:rsidR="003A7ACA" w:rsidRPr="002562BD" w:rsidRDefault="003A7ACA" w:rsidP="00075BBF">
            <w:pPr>
              <w:pStyle w:val="ConsPlusNormal"/>
              <w:jc w:val="center"/>
            </w:pPr>
          </w:p>
        </w:tc>
        <w:tc>
          <w:tcPr>
            <w:tcW w:w="362" w:type="pct"/>
            <w:vAlign w:val="center"/>
          </w:tcPr>
          <w:p w:rsidR="003A7ACA" w:rsidRPr="002562BD" w:rsidRDefault="003A7ACA" w:rsidP="00075BBF">
            <w:pPr>
              <w:pStyle w:val="ConsPlusNormal"/>
              <w:jc w:val="center"/>
            </w:pPr>
          </w:p>
        </w:tc>
        <w:tc>
          <w:tcPr>
            <w:tcW w:w="710" w:type="pct"/>
          </w:tcPr>
          <w:p w:rsidR="003A7ACA" w:rsidRPr="002562BD" w:rsidRDefault="003A7ACA" w:rsidP="00075BBF"/>
        </w:tc>
        <w:tc>
          <w:tcPr>
            <w:tcW w:w="485" w:type="pct"/>
          </w:tcPr>
          <w:p w:rsidR="003A7ACA" w:rsidRPr="002562BD" w:rsidRDefault="003A7ACA" w:rsidP="00075BBF"/>
        </w:tc>
      </w:tr>
      <w:tr w:rsidR="003A7ACA" w:rsidRPr="002562BD" w:rsidTr="00075BBF">
        <w:tc>
          <w:tcPr>
            <w:tcW w:w="512" w:type="pct"/>
          </w:tcPr>
          <w:p w:rsidR="003A7ACA" w:rsidRPr="002562BD" w:rsidRDefault="003A7ACA" w:rsidP="00075BBF">
            <w:pPr>
              <w:pStyle w:val="ConsPlusNormal"/>
              <w:jc w:val="center"/>
            </w:pPr>
          </w:p>
        </w:tc>
        <w:tc>
          <w:tcPr>
            <w:tcW w:w="635" w:type="pct"/>
          </w:tcPr>
          <w:p w:rsidR="003A7ACA" w:rsidRPr="002562BD" w:rsidRDefault="003A7ACA" w:rsidP="00075BBF">
            <w:pPr>
              <w:pStyle w:val="ConsPlusNormal"/>
              <w:jc w:val="center"/>
            </w:pPr>
          </w:p>
        </w:tc>
        <w:tc>
          <w:tcPr>
            <w:tcW w:w="270" w:type="pct"/>
          </w:tcPr>
          <w:p w:rsidR="003A7ACA" w:rsidRPr="002562BD" w:rsidRDefault="003A7ACA" w:rsidP="00075BBF">
            <w:pPr>
              <w:pStyle w:val="ConsPlusNormal"/>
              <w:jc w:val="center"/>
            </w:pPr>
          </w:p>
        </w:tc>
        <w:tc>
          <w:tcPr>
            <w:tcW w:w="274" w:type="pct"/>
          </w:tcPr>
          <w:p w:rsidR="003A7ACA" w:rsidRPr="002562BD" w:rsidRDefault="003A7ACA" w:rsidP="00075BBF">
            <w:pPr>
              <w:pStyle w:val="ConsPlusNormal"/>
              <w:jc w:val="center"/>
            </w:pPr>
          </w:p>
        </w:tc>
        <w:tc>
          <w:tcPr>
            <w:tcW w:w="357" w:type="pct"/>
          </w:tcPr>
          <w:p w:rsidR="003A7ACA" w:rsidRPr="002562BD" w:rsidRDefault="003A7ACA" w:rsidP="00075BBF"/>
        </w:tc>
        <w:tc>
          <w:tcPr>
            <w:tcW w:w="313" w:type="pct"/>
          </w:tcPr>
          <w:p w:rsidR="003A7ACA" w:rsidRPr="002562BD" w:rsidRDefault="003A7ACA" w:rsidP="00075BBF"/>
        </w:tc>
        <w:tc>
          <w:tcPr>
            <w:tcW w:w="362" w:type="pct"/>
          </w:tcPr>
          <w:p w:rsidR="003A7ACA" w:rsidRPr="002562BD" w:rsidRDefault="003A7ACA" w:rsidP="00075BBF"/>
        </w:tc>
        <w:tc>
          <w:tcPr>
            <w:tcW w:w="360" w:type="pct"/>
            <w:vAlign w:val="center"/>
          </w:tcPr>
          <w:p w:rsidR="003A7ACA" w:rsidRPr="002562BD" w:rsidRDefault="003A7ACA" w:rsidP="00075BBF">
            <w:pPr>
              <w:pStyle w:val="ConsPlusNormal"/>
              <w:jc w:val="center"/>
            </w:pPr>
          </w:p>
        </w:tc>
        <w:tc>
          <w:tcPr>
            <w:tcW w:w="360" w:type="pct"/>
            <w:vAlign w:val="center"/>
          </w:tcPr>
          <w:p w:rsidR="003A7ACA" w:rsidRPr="002562BD" w:rsidRDefault="003A7ACA" w:rsidP="00075BBF">
            <w:pPr>
              <w:pStyle w:val="ConsPlusNormal"/>
              <w:jc w:val="center"/>
            </w:pPr>
          </w:p>
        </w:tc>
        <w:tc>
          <w:tcPr>
            <w:tcW w:w="362" w:type="pct"/>
            <w:vAlign w:val="center"/>
          </w:tcPr>
          <w:p w:rsidR="003A7ACA" w:rsidRPr="002562BD" w:rsidRDefault="003A7ACA" w:rsidP="00075BBF">
            <w:pPr>
              <w:pStyle w:val="ConsPlusNormal"/>
              <w:jc w:val="center"/>
            </w:pPr>
          </w:p>
        </w:tc>
        <w:tc>
          <w:tcPr>
            <w:tcW w:w="710" w:type="pct"/>
          </w:tcPr>
          <w:p w:rsidR="003A7ACA" w:rsidRPr="002562BD" w:rsidRDefault="003A7ACA" w:rsidP="00075BBF"/>
        </w:tc>
        <w:tc>
          <w:tcPr>
            <w:tcW w:w="485" w:type="pct"/>
          </w:tcPr>
          <w:p w:rsidR="003A7ACA" w:rsidRPr="002562BD" w:rsidRDefault="003A7ACA" w:rsidP="00075BBF"/>
        </w:tc>
      </w:tr>
    </w:tbl>
    <w:p w:rsidR="003A7ACA" w:rsidRPr="002562BD" w:rsidRDefault="003A7ACA" w:rsidP="003A7ACA">
      <w:pPr>
        <w:pStyle w:val="ConsPlusNonformat"/>
        <w:ind w:left="4956" w:firstLine="708"/>
        <w:rPr>
          <w:sz w:val="6"/>
          <w:szCs w:val="6"/>
        </w:rPr>
      </w:pPr>
    </w:p>
    <w:p w:rsidR="003A7ACA" w:rsidRPr="002562BD" w:rsidRDefault="003A7ACA" w:rsidP="003A7ACA">
      <w:pPr>
        <w:pStyle w:val="ConsPlusNonformat"/>
        <w:ind w:left="4956" w:firstLine="708"/>
      </w:pPr>
      <w:r w:rsidRPr="002562BD">
        <w:t>Подписи сторон:</w:t>
      </w:r>
    </w:p>
    <w:p w:rsidR="003A7ACA" w:rsidRPr="002562BD" w:rsidRDefault="003A7ACA" w:rsidP="003A7ACA">
      <w:pPr>
        <w:pStyle w:val="ConsPlusNonformat"/>
        <w:jc w:val="both"/>
      </w:pPr>
      <w:r w:rsidRPr="002562BD">
        <w:t xml:space="preserve"> ______________________________________________________ </w:t>
      </w:r>
      <w:r w:rsidRPr="002562BD">
        <w:tab/>
      </w:r>
      <w:r w:rsidRPr="002562BD">
        <w:tab/>
        <w:t xml:space="preserve"> __________________________________________________</w:t>
      </w:r>
    </w:p>
    <w:p w:rsidR="003A7ACA" w:rsidRPr="002562BD" w:rsidRDefault="003A7ACA" w:rsidP="003A7ACA">
      <w:pPr>
        <w:pStyle w:val="ConsPlusNonformat"/>
        <w:jc w:val="both"/>
      </w:pPr>
      <w:r w:rsidRPr="002562BD">
        <w:t xml:space="preserve">                (Наименование </w:t>
      </w:r>
      <w:proofErr w:type="gramStart"/>
      <w:r w:rsidRPr="002562BD">
        <w:t xml:space="preserve">Муниципалитета)   </w:t>
      </w:r>
      <w:proofErr w:type="gramEnd"/>
      <w:r w:rsidRPr="002562BD">
        <w:t xml:space="preserve">  </w:t>
      </w:r>
      <w:r w:rsidRPr="002562BD">
        <w:tab/>
        <w:t xml:space="preserve">                         (Наименование Департамента, Управления)</w:t>
      </w:r>
    </w:p>
    <w:p w:rsidR="003A7ACA" w:rsidRPr="002562BD" w:rsidRDefault="003A7ACA" w:rsidP="003A7ACA">
      <w:pPr>
        <w:spacing w:after="200" w:line="276" w:lineRule="auto"/>
        <w:rPr>
          <w:rFonts w:ascii="Calibri" w:hAnsi="Calibri" w:cs="Calibri"/>
          <w:sz w:val="22"/>
        </w:rPr>
      </w:pPr>
    </w:p>
    <w:p w:rsidR="003A7ACA" w:rsidRPr="002562BD" w:rsidRDefault="003A7ACA" w:rsidP="003A7ACA">
      <w:pPr>
        <w:pStyle w:val="ConsPlusNormal"/>
        <w:jc w:val="right"/>
        <w:outlineLvl w:val="1"/>
      </w:pPr>
    </w:p>
    <w:p w:rsidR="003A7ACA" w:rsidRPr="002562BD" w:rsidRDefault="003A7ACA" w:rsidP="003A7ACA">
      <w:pPr>
        <w:pStyle w:val="ConsPlusNormal"/>
        <w:jc w:val="right"/>
        <w:outlineLvl w:val="1"/>
      </w:pPr>
    </w:p>
    <w:p w:rsidR="003A7ACA" w:rsidRPr="002562BD" w:rsidRDefault="003A7ACA" w:rsidP="003A7ACA">
      <w:pPr>
        <w:spacing w:after="200" w:line="276" w:lineRule="auto"/>
        <w:rPr>
          <w:rFonts w:ascii="Calibri" w:hAnsi="Calibri" w:cs="Calibri"/>
          <w:sz w:val="22"/>
        </w:rPr>
      </w:pPr>
      <w:r w:rsidRPr="002562BD">
        <w:br w:type="page"/>
      </w:r>
    </w:p>
    <w:p w:rsidR="003A7ACA" w:rsidRPr="002562BD" w:rsidRDefault="003A7ACA" w:rsidP="003A7ACA">
      <w:pPr>
        <w:pStyle w:val="ConsPlusNormal"/>
        <w:jc w:val="right"/>
        <w:outlineLvl w:val="1"/>
      </w:pPr>
      <w:r w:rsidRPr="002562BD">
        <w:t>Приложение № 9</w:t>
      </w:r>
    </w:p>
    <w:p w:rsidR="003A7ACA" w:rsidRPr="002562BD" w:rsidRDefault="003A7ACA" w:rsidP="003A7ACA">
      <w:pPr>
        <w:pStyle w:val="ConsPlusNormal"/>
        <w:jc w:val="right"/>
      </w:pPr>
      <w:r w:rsidRPr="002562BD">
        <w:t xml:space="preserve">к форме соглашения о предоставлении иного МБТ </w:t>
      </w:r>
    </w:p>
    <w:p w:rsidR="003A7ACA" w:rsidRPr="002562BD" w:rsidRDefault="003A7ACA" w:rsidP="003A7ACA">
      <w:pPr>
        <w:pStyle w:val="ConsPlusNormal"/>
        <w:jc w:val="right"/>
        <w:rPr>
          <w:szCs w:val="28"/>
        </w:rPr>
      </w:pPr>
      <w:r w:rsidRPr="002562BD">
        <w:rPr>
          <w:szCs w:val="28"/>
        </w:rPr>
        <w:t xml:space="preserve">из областного бюджета Брянской области бюджету муниципального образования, </w:t>
      </w:r>
    </w:p>
    <w:p w:rsidR="003A7ACA" w:rsidRPr="002562BD" w:rsidRDefault="003A7ACA" w:rsidP="003A7ACA">
      <w:pPr>
        <w:pStyle w:val="ConsPlusNormal"/>
        <w:jc w:val="right"/>
      </w:pPr>
      <w:r w:rsidRPr="002562BD">
        <w:t>утвержденной постановлением Правительства Брянской области</w:t>
      </w:r>
    </w:p>
    <w:p w:rsidR="003A7ACA" w:rsidRPr="002562BD" w:rsidRDefault="003A7ACA" w:rsidP="003A7ACA">
      <w:pPr>
        <w:pStyle w:val="ConsPlusNormal"/>
        <w:jc w:val="right"/>
      </w:pPr>
      <w:r w:rsidRPr="002562BD">
        <w:t>от ______________ № _____</w:t>
      </w:r>
    </w:p>
    <w:p w:rsidR="003A7ACA" w:rsidRPr="002562BD" w:rsidRDefault="003A7ACA" w:rsidP="003A7ACA">
      <w:pPr>
        <w:pStyle w:val="ConsPlusNormal"/>
        <w:jc w:val="right"/>
      </w:pPr>
    </w:p>
    <w:p w:rsidR="003A7ACA" w:rsidRPr="002562BD" w:rsidRDefault="003A7ACA" w:rsidP="003A7ACA">
      <w:pPr>
        <w:pStyle w:val="ConsPlusNormal"/>
        <w:jc w:val="right"/>
      </w:pPr>
      <w:r w:rsidRPr="002562BD">
        <w:t>"Приложение № ______</w:t>
      </w:r>
    </w:p>
    <w:p w:rsidR="003A7ACA" w:rsidRPr="002562BD" w:rsidRDefault="003A7ACA" w:rsidP="003A7ACA">
      <w:pPr>
        <w:pStyle w:val="ConsPlusNormal"/>
        <w:jc w:val="right"/>
      </w:pPr>
      <w:r w:rsidRPr="002562BD">
        <w:t>к Соглашению от "__" _____ 20__ г. № ___</w:t>
      </w:r>
    </w:p>
    <w:p w:rsidR="003A7ACA" w:rsidRPr="002562BD" w:rsidRDefault="003A7ACA" w:rsidP="003A7ACA">
      <w:pPr>
        <w:pStyle w:val="ConsPlusNormal"/>
        <w:jc w:val="right"/>
      </w:pPr>
    </w:p>
    <w:p w:rsidR="003A7ACA" w:rsidRPr="0038112E" w:rsidRDefault="003A7ACA" w:rsidP="003A7ACA">
      <w:pPr>
        <w:pStyle w:val="ConsPlusNonformat"/>
        <w:jc w:val="center"/>
        <w:rPr>
          <w:b/>
        </w:rPr>
      </w:pPr>
      <w:bookmarkStart w:id="66" w:name="P1573"/>
      <w:bookmarkEnd w:id="66"/>
      <w:r w:rsidRPr="0038112E">
        <w:rPr>
          <w:b/>
        </w:rPr>
        <w:t>ОТЧЕТ</w:t>
      </w:r>
    </w:p>
    <w:p w:rsidR="003A7ACA" w:rsidRPr="0038112E" w:rsidRDefault="003A7ACA" w:rsidP="003A7ACA">
      <w:pPr>
        <w:pStyle w:val="ConsPlusNonformat"/>
        <w:jc w:val="both"/>
        <w:rPr>
          <w:b/>
        </w:rPr>
      </w:pPr>
      <w:r w:rsidRPr="0038112E">
        <w:rPr>
          <w:b/>
        </w:rPr>
        <w:t>об исполнении графика выполнения мероприятий по проектированию и (или) строительству (реконструкции, в том числе с элементами реставрации, техническому перевооружению) объектов капитального строительства по состоянию на "__" _______ 20__ года</w:t>
      </w:r>
    </w:p>
    <w:p w:rsidR="003A7ACA" w:rsidRPr="002562BD" w:rsidRDefault="003A7ACA" w:rsidP="003A7ACA">
      <w:pPr>
        <w:pStyle w:val="ConsPlusNormal"/>
        <w:ind w:firstLine="540"/>
        <w:jc w:val="both"/>
      </w:pPr>
    </w:p>
    <w:tbl>
      <w:tblPr>
        <w:tblW w:w="15711" w:type="dxa"/>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583"/>
        <w:gridCol w:w="6804"/>
        <w:gridCol w:w="1417"/>
        <w:gridCol w:w="907"/>
      </w:tblGrid>
      <w:tr w:rsidR="003A7ACA" w:rsidRPr="002562BD" w:rsidTr="00075BBF">
        <w:tc>
          <w:tcPr>
            <w:tcW w:w="6583" w:type="dxa"/>
            <w:tcBorders>
              <w:top w:val="nil"/>
              <w:left w:val="nil"/>
              <w:bottom w:val="nil"/>
              <w:right w:val="nil"/>
            </w:tcBorders>
          </w:tcPr>
          <w:p w:rsidR="003A7ACA" w:rsidRPr="002562BD" w:rsidRDefault="003A7ACA" w:rsidP="00075BBF">
            <w:pPr>
              <w:pStyle w:val="ConsPlusNormal"/>
            </w:pPr>
          </w:p>
        </w:tc>
        <w:tc>
          <w:tcPr>
            <w:tcW w:w="6804" w:type="dxa"/>
            <w:tcBorders>
              <w:top w:val="nil"/>
              <w:left w:val="nil"/>
              <w:bottom w:val="nil"/>
              <w:right w:val="nil"/>
            </w:tcBorders>
          </w:tcPr>
          <w:p w:rsidR="003A7ACA" w:rsidRPr="002562BD" w:rsidRDefault="003A7ACA" w:rsidP="00075BBF">
            <w:pPr>
              <w:pStyle w:val="ConsPlusNormal"/>
            </w:pPr>
          </w:p>
        </w:tc>
        <w:tc>
          <w:tcPr>
            <w:tcW w:w="1417" w:type="dxa"/>
            <w:tcBorders>
              <w:top w:val="nil"/>
              <w:left w:val="nil"/>
              <w:bottom w:val="nil"/>
              <w:right w:val="single" w:sz="4" w:space="0" w:color="auto"/>
            </w:tcBorders>
          </w:tcPr>
          <w:p w:rsidR="003A7ACA" w:rsidRPr="002562BD" w:rsidRDefault="003A7ACA" w:rsidP="00075BBF">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3A7ACA" w:rsidRPr="002562BD" w:rsidRDefault="003A7ACA" w:rsidP="00075BBF">
            <w:pPr>
              <w:pStyle w:val="ConsPlusNormal"/>
              <w:jc w:val="center"/>
            </w:pPr>
            <w:r w:rsidRPr="002562BD">
              <w:t>Коды</w:t>
            </w:r>
          </w:p>
        </w:tc>
      </w:tr>
      <w:tr w:rsidR="003A7ACA" w:rsidRPr="002562BD" w:rsidTr="00075BBF">
        <w:tc>
          <w:tcPr>
            <w:tcW w:w="6583" w:type="dxa"/>
            <w:tcBorders>
              <w:top w:val="nil"/>
              <w:left w:val="nil"/>
              <w:bottom w:val="nil"/>
              <w:right w:val="nil"/>
            </w:tcBorders>
          </w:tcPr>
          <w:p w:rsidR="003A7ACA" w:rsidRPr="002562BD" w:rsidRDefault="003A7ACA" w:rsidP="00075BBF">
            <w:pPr>
              <w:pStyle w:val="ConsPlusNormal"/>
            </w:pPr>
          </w:p>
        </w:tc>
        <w:tc>
          <w:tcPr>
            <w:tcW w:w="6804" w:type="dxa"/>
            <w:tcBorders>
              <w:top w:val="nil"/>
              <w:left w:val="nil"/>
              <w:bottom w:val="nil"/>
              <w:right w:val="nil"/>
            </w:tcBorders>
          </w:tcPr>
          <w:p w:rsidR="003A7ACA" w:rsidRPr="002562BD" w:rsidRDefault="003A7ACA" w:rsidP="00075BBF">
            <w:pPr>
              <w:pStyle w:val="ConsPlusNormal"/>
            </w:pPr>
          </w:p>
        </w:tc>
        <w:tc>
          <w:tcPr>
            <w:tcW w:w="1417" w:type="dxa"/>
            <w:tcBorders>
              <w:top w:val="nil"/>
              <w:left w:val="nil"/>
              <w:bottom w:val="nil"/>
              <w:right w:val="single" w:sz="4" w:space="0" w:color="auto"/>
            </w:tcBorders>
            <w:vAlign w:val="bottom"/>
          </w:tcPr>
          <w:p w:rsidR="003A7ACA" w:rsidRPr="002562BD" w:rsidRDefault="003A7ACA" w:rsidP="00075BBF">
            <w:pPr>
              <w:pStyle w:val="ConsPlusNormal"/>
              <w:jc w:val="right"/>
            </w:pPr>
            <w:r w:rsidRPr="002562BD">
              <w:t>Дата</w:t>
            </w:r>
          </w:p>
        </w:tc>
        <w:tc>
          <w:tcPr>
            <w:tcW w:w="907" w:type="dxa"/>
            <w:tcBorders>
              <w:top w:val="single" w:sz="4" w:space="0" w:color="auto"/>
              <w:left w:val="single" w:sz="4" w:space="0" w:color="auto"/>
              <w:bottom w:val="single" w:sz="4" w:space="0" w:color="auto"/>
              <w:right w:val="single" w:sz="4" w:space="0" w:color="auto"/>
            </w:tcBorders>
          </w:tcPr>
          <w:p w:rsidR="003A7ACA" w:rsidRPr="002562BD" w:rsidRDefault="003A7ACA" w:rsidP="00075BBF">
            <w:pPr>
              <w:pStyle w:val="ConsPlusNormal"/>
              <w:jc w:val="center"/>
            </w:pPr>
          </w:p>
        </w:tc>
      </w:tr>
      <w:tr w:rsidR="003A7ACA" w:rsidRPr="002562BD" w:rsidTr="00075BBF">
        <w:tc>
          <w:tcPr>
            <w:tcW w:w="6583" w:type="dxa"/>
            <w:vMerge w:val="restart"/>
            <w:tcBorders>
              <w:top w:val="nil"/>
              <w:left w:val="nil"/>
              <w:bottom w:val="nil"/>
              <w:right w:val="nil"/>
            </w:tcBorders>
          </w:tcPr>
          <w:p w:rsidR="003A7ACA" w:rsidRPr="002562BD" w:rsidRDefault="003A7ACA" w:rsidP="00075BBF">
            <w:pPr>
              <w:pStyle w:val="ConsPlusNormal"/>
            </w:pPr>
            <w:r w:rsidRPr="002562BD">
              <w:t>Наименование органа муниципального образования</w:t>
            </w:r>
          </w:p>
        </w:tc>
        <w:tc>
          <w:tcPr>
            <w:tcW w:w="6804" w:type="dxa"/>
            <w:vMerge w:val="restart"/>
            <w:tcBorders>
              <w:top w:val="nil"/>
              <w:left w:val="nil"/>
              <w:bottom w:val="single" w:sz="4" w:space="0" w:color="auto"/>
              <w:right w:val="nil"/>
            </w:tcBorders>
          </w:tcPr>
          <w:p w:rsidR="003A7ACA" w:rsidRPr="002562BD" w:rsidRDefault="003A7ACA" w:rsidP="00075BBF">
            <w:pPr>
              <w:pStyle w:val="ConsPlusNormal"/>
            </w:pPr>
          </w:p>
        </w:tc>
        <w:tc>
          <w:tcPr>
            <w:tcW w:w="1417" w:type="dxa"/>
            <w:tcBorders>
              <w:top w:val="nil"/>
              <w:left w:val="nil"/>
              <w:bottom w:val="nil"/>
              <w:right w:val="single" w:sz="4" w:space="0" w:color="auto"/>
            </w:tcBorders>
            <w:vAlign w:val="bottom"/>
          </w:tcPr>
          <w:p w:rsidR="003A7ACA" w:rsidRPr="002562BD" w:rsidRDefault="003A7ACA" w:rsidP="00075BBF">
            <w:pPr>
              <w:pStyle w:val="ConsPlusNormal"/>
              <w:jc w:val="right"/>
            </w:pPr>
            <w:r w:rsidRPr="002562BD">
              <w:t>по ОКПО</w:t>
            </w:r>
          </w:p>
        </w:tc>
        <w:tc>
          <w:tcPr>
            <w:tcW w:w="907" w:type="dxa"/>
            <w:tcBorders>
              <w:top w:val="single" w:sz="4" w:space="0" w:color="auto"/>
              <w:left w:val="single" w:sz="4" w:space="0" w:color="auto"/>
              <w:bottom w:val="single" w:sz="4" w:space="0" w:color="auto"/>
              <w:right w:val="single" w:sz="4" w:space="0" w:color="auto"/>
            </w:tcBorders>
          </w:tcPr>
          <w:p w:rsidR="003A7ACA" w:rsidRPr="002562BD" w:rsidRDefault="003A7ACA" w:rsidP="00075BBF">
            <w:pPr>
              <w:pStyle w:val="ConsPlusNormal"/>
              <w:jc w:val="center"/>
            </w:pPr>
          </w:p>
        </w:tc>
      </w:tr>
      <w:tr w:rsidR="003A7ACA" w:rsidRPr="002562BD" w:rsidTr="00075BBF">
        <w:tc>
          <w:tcPr>
            <w:tcW w:w="6583" w:type="dxa"/>
            <w:vMerge/>
            <w:tcBorders>
              <w:top w:val="nil"/>
              <w:left w:val="nil"/>
              <w:bottom w:val="nil"/>
              <w:right w:val="nil"/>
            </w:tcBorders>
          </w:tcPr>
          <w:p w:rsidR="003A7ACA" w:rsidRPr="002562BD" w:rsidRDefault="003A7ACA" w:rsidP="00075BBF"/>
        </w:tc>
        <w:tc>
          <w:tcPr>
            <w:tcW w:w="6804" w:type="dxa"/>
            <w:vMerge/>
            <w:tcBorders>
              <w:top w:val="nil"/>
              <w:left w:val="nil"/>
              <w:bottom w:val="single" w:sz="4" w:space="0" w:color="auto"/>
              <w:right w:val="nil"/>
            </w:tcBorders>
          </w:tcPr>
          <w:p w:rsidR="003A7ACA" w:rsidRPr="002562BD" w:rsidRDefault="003A7ACA" w:rsidP="00075BBF"/>
        </w:tc>
        <w:tc>
          <w:tcPr>
            <w:tcW w:w="1417" w:type="dxa"/>
            <w:tcBorders>
              <w:top w:val="nil"/>
              <w:left w:val="nil"/>
              <w:bottom w:val="nil"/>
              <w:right w:val="single" w:sz="4" w:space="0" w:color="auto"/>
            </w:tcBorders>
            <w:vAlign w:val="bottom"/>
          </w:tcPr>
          <w:p w:rsidR="003A7ACA" w:rsidRPr="002562BD" w:rsidRDefault="003A7ACA" w:rsidP="00075BBF">
            <w:pPr>
              <w:pStyle w:val="ConsPlusNormal"/>
              <w:jc w:val="right"/>
            </w:pPr>
            <w:r w:rsidRPr="002562BD">
              <w:t>Глава по БК</w:t>
            </w:r>
          </w:p>
        </w:tc>
        <w:tc>
          <w:tcPr>
            <w:tcW w:w="907" w:type="dxa"/>
            <w:tcBorders>
              <w:top w:val="single" w:sz="4" w:space="0" w:color="auto"/>
              <w:left w:val="single" w:sz="4" w:space="0" w:color="auto"/>
              <w:bottom w:val="single" w:sz="4" w:space="0" w:color="auto"/>
              <w:right w:val="single" w:sz="4" w:space="0" w:color="auto"/>
            </w:tcBorders>
          </w:tcPr>
          <w:p w:rsidR="003A7ACA" w:rsidRPr="002562BD" w:rsidRDefault="003A7ACA" w:rsidP="00075BBF">
            <w:pPr>
              <w:pStyle w:val="ConsPlusNormal"/>
              <w:jc w:val="center"/>
            </w:pPr>
          </w:p>
        </w:tc>
      </w:tr>
      <w:tr w:rsidR="003A7ACA" w:rsidRPr="002562BD" w:rsidTr="00075BBF">
        <w:tc>
          <w:tcPr>
            <w:tcW w:w="6583" w:type="dxa"/>
            <w:tcBorders>
              <w:top w:val="nil"/>
              <w:left w:val="nil"/>
              <w:bottom w:val="nil"/>
              <w:right w:val="nil"/>
            </w:tcBorders>
          </w:tcPr>
          <w:p w:rsidR="003A7ACA" w:rsidRPr="002562BD" w:rsidRDefault="003A7ACA" w:rsidP="00075BBF">
            <w:pPr>
              <w:pStyle w:val="ConsPlusNormal"/>
            </w:pPr>
            <w:r w:rsidRPr="002562BD">
              <w:t>Наименование местного бюджета</w:t>
            </w:r>
          </w:p>
        </w:tc>
        <w:tc>
          <w:tcPr>
            <w:tcW w:w="6804" w:type="dxa"/>
            <w:tcBorders>
              <w:top w:val="single" w:sz="4" w:space="0" w:color="auto"/>
              <w:left w:val="nil"/>
              <w:bottom w:val="single" w:sz="4" w:space="0" w:color="auto"/>
              <w:right w:val="nil"/>
            </w:tcBorders>
          </w:tcPr>
          <w:p w:rsidR="003A7ACA" w:rsidRPr="002562BD" w:rsidRDefault="003A7ACA" w:rsidP="00075BBF">
            <w:pPr>
              <w:pStyle w:val="ConsPlusNormal"/>
            </w:pPr>
          </w:p>
        </w:tc>
        <w:tc>
          <w:tcPr>
            <w:tcW w:w="1417" w:type="dxa"/>
            <w:tcBorders>
              <w:top w:val="nil"/>
              <w:left w:val="nil"/>
              <w:bottom w:val="nil"/>
              <w:right w:val="single" w:sz="4" w:space="0" w:color="auto"/>
            </w:tcBorders>
            <w:vAlign w:val="bottom"/>
          </w:tcPr>
          <w:p w:rsidR="003A7ACA" w:rsidRPr="002562BD" w:rsidRDefault="003A7ACA" w:rsidP="00075BBF">
            <w:pPr>
              <w:pStyle w:val="ConsPlusNormal"/>
              <w:jc w:val="right"/>
            </w:pPr>
            <w:r w:rsidRPr="002562BD">
              <w:t xml:space="preserve">по </w:t>
            </w:r>
            <w:r w:rsidRPr="002562BD">
              <w:rPr>
                <w:color w:val="0000FF"/>
                <w:rPrChange w:id="67" w:author="Gapchina" w:date="2019-06-24T12:42:00Z">
                  <w:rPr>
                    <w:color w:val="0000FF"/>
                  </w:rPr>
                </w:rPrChange>
              </w:rPr>
              <w:fldChar w:fldCharType="begin"/>
            </w:r>
            <w:r w:rsidRPr="002562BD">
              <w:rPr>
                <w:color w:val="0000FF"/>
              </w:rPr>
              <w:instrText xml:space="preserve"> HYPERLINK "consultantplus://offline/ref=480DC0676FBD1F220945B757485824C71C12B5390708A053CE47F555C9zFoBF" </w:instrText>
            </w:r>
            <w:r w:rsidRPr="002562BD">
              <w:rPr>
                <w:color w:val="0000FF"/>
                <w:rPrChange w:id="68" w:author="Gapchina" w:date="2019-06-24T12:42:00Z">
                  <w:rPr>
                    <w:color w:val="0000FF"/>
                  </w:rPr>
                </w:rPrChange>
              </w:rPr>
              <w:fldChar w:fldCharType="separate"/>
            </w:r>
            <w:r w:rsidRPr="002562BD">
              <w:rPr>
                <w:color w:val="0000FF"/>
              </w:rPr>
              <w:t>ОКТМО</w:t>
            </w:r>
            <w:r w:rsidRPr="002562BD">
              <w:rPr>
                <w:color w:val="0000FF"/>
                <w:rPrChange w:id="69" w:author="Gapchina" w:date="2019-06-24T12:42:00Z">
                  <w:rPr>
                    <w:color w:val="0000FF"/>
                  </w:rPr>
                </w:rPrChange>
              </w:rPr>
              <w:fldChar w:fldCharType="end"/>
            </w:r>
          </w:p>
        </w:tc>
        <w:tc>
          <w:tcPr>
            <w:tcW w:w="907" w:type="dxa"/>
            <w:tcBorders>
              <w:top w:val="single" w:sz="4" w:space="0" w:color="auto"/>
              <w:left w:val="single" w:sz="4" w:space="0" w:color="auto"/>
              <w:bottom w:val="single" w:sz="4" w:space="0" w:color="auto"/>
              <w:right w:val="single" w:sz="4" w:space="0" w:color="auto"/>
            </w:tcBorders>
          </w:tcPr>
          <w:p w:rsidR="003A7ACA" w:rsidRPr="002562BD" w:rsidRDefault="003A7ACA" w:rsidP="00075BBF">
            <w:pPr>
              <w:pStyle w:val="ConsPlusNormal"/>
              <w:jc w:val="center"/>
            </w:pPr>
          </w:p>
        </w:tc>
      </w:tr>
      <w:tr w:rsidR="003A7ACA" w:rsidRPr="002562BD" w:rsidTr="00075BBF">
        <w:tc>
          <w:tcPr>
            <w:tcW w:w="6583" w:type="dxa"/>
            <w:tcBorders>
              <w:top w:val="nil"/>
              <w:left w:val="nil"/>
              <w:bottom w:val="nil"/>
              <w:right w:val="nil"/>
            </w:tcBorders>
          </w:tcPr>
          <w:p w:rsidR="003A7ACA" w:rsidRPr="002562BD" w:rsidRDefault="003A7ACA" w:rsidP="00075BBF">
            <w:pPr>
              <w:pStyle w:val="ConsPlusNormal"/>
            </w:pPr>
            <w:r w:rsidRPr="002562BD">
              <w:t>Наименование исполнительного органа государственной власти Брянской области</w:t>
            </w:r>
          </w:p>
        </w:tc>
        <w:tc>
          <w:tcPr>
            <w:tcW w:w="6804" w:type="dxa"/>
            <w:tcBorders>
              <w:top w:val="single" w:sz="4" w:space="0" w:color="auto"/>
              <w:left w:val="nil"/>
              <w:bottom w:val="single" w:sz="4" w:space="0" w:color="auto"/>
              <w:right w:val="nil"/>
            </w:tcBorders>
          </w:tcPr>
          <w:p w:rsidR="003A7ACA" w:rsidRPr="002562BD" w:rsidRDefault="003A7ACA" w:rsidP="00075BBF">
            <w:pPr>
              <w:pStyle w:val="ConsPlusNormal"/>
            </w:pPr>
          </w:p>
        </w:tc>
        <w:tc>
          <w:tcPr>
            <w:tcW w:w="1417" w:type="dxa"/>
            <w:tcBorders>
              <w:top w:val="nil"/>
              <w:left w:val="nil"/>
              <w:bottom w:val="nil"/>
              <w:right w:val="single" w:sz="4" w:space="0" w:color="auto"/>
            </w:tcBorders>
            <w:vAlign w:val="bottom"/>
          </w:tcPr>
          <w:p w:rsidR="003A7ACA" w:rsidRPr="002562BD" w:rsidRDefault="003A7ACA" w:rsidP="00075BBF">
            <w:pPr>
              <w:pStyle w:val="ConsPlusNormal"/>
              <w:jc w:val="right"/>
            </w:pPr>
            <w:r w:rsidRPr="002562BD">
              <w:t>Глава по БК</w:t>
            </w:r>
          </w:p>
        </w:tc>
        <w:tc>
          <w:tcPr>
            <w:tcW w:w="907" w:type="dxa"/>
            <w:tcBorders>
              <w:top w:val="single" w:sz="4" w:space="0" w:color="auto"/>
              <w:left w:val="single" w:sz="4" w:space="0" w:color="auto"/>
              <w:bottom w:val="single" w:sz="4" w:space="0" w:color="auto"/>
              <w:right w:val="single" w:sz="4" w:space="0" w:color="auto"/>
            </w:tcBorders>
          </w:tcPr>
          <w:p w:rsidR="003A7ACA" w:rsidRPr="002562BD" w:rsidRDefault="003A7ACA" w:rsidP="00075BBF">
            <w:pPr>
              <w:pStyle w:val="ConsPlusNormal"/>
              <w:jc w:val="center"/>
            </w:pPr>
          </w:p>
        </w:tc>
      </w:tr>
      <w:tr w:rsidR="003A7ACA" w:rsidRPr="002562BD" w:rsidTr="00075BBF">
        <w:tc>
          <w:tcPr>
            <w:tcW w:w="6583" w:type="dxa"/>
            <w:tcBorders>
              <w:top w:val="nil"/>
              <w:left w:val="nil"/>
              <w:bottom w:val="nil"/>
              <w:right w:val="nil"/>
            </w:tcBorders>
          </w:tcPr>
          <w:p w:rsidR="003A7ACA" w:rsidRPr="002562BD" w:rsidRDefault="003A7ACA" w:rsidP="00075BBF">
            <w:pPr>
              <w:pStyle w:val="ConsPlusNormal"/>
            </w:pPr>
            <w:r w:rsidRPr="002562BD">
              <w:t>Наименование государственного/муниципального заказчика</w:t>
            </w:r>
          </w:p>
        </w:tc>
        <w:tc>
          <w:tcPr>
            <w:tcW w:w="6804" w:type="dxa"/>
            <w:tcBorders>
              <w:top w:val="single" w:sz="4" w:space="0" w:color="auto"/>
              <w:left w:val="nil"/>
              <w:bottom w:val="single" w:sz="4" w:space="0" w:color="auto"/>
              <w:right w:val="nil"/>
            </w:tcBorders>
          </w:tcPr>
          <w:p w:rsidR="003A7ACA" w:rsidRPr="002562BD" w:rsidRDefault="003A7ACA" w:rsidP="00075BBF">
            <w:pPr>
              <w:pStyle w:val="ConsPlusNormal"/>
            </w:pPr>
          </w:p>
        </w:tc>
        <w:tc>
          <w:tcPr>
            <w:tcW w:w="1417" w:type="dxa"/>
            <w:tcBorders>
              <w:top w:val="nil"/>
              <w:left w:val="nil"/>
              <w:bottom w:val="nil"/>
              <w:right w:val="single" w:sz="4" w:space="0" w:color="auto"/>
            </w:tcBorders>
            <w:vAlign w:val="bottom"/>
          </w:tcPr>
          <w:p w:rsidR="003A7ACA" w:rsidRPr="002562BD" w:rsidRDefault="003A7ACA" w:rsidP="00075BBF">
            <w:pPr>
              <w:pStyle w:val="ConsPlusNormal"/>
              <w:jc w:val="right"/>
            </w:pPr>
            <w:r w:rsidRPr="002562BD">
              <w:t>по ОКПО</w:t>
            </w:r>
          </w:p>
        </w:tc>
        <w:tc>
          <w:tcPr>
            <w:tcW w:w="907" w:type="dxa"/>
            <w:tcBorders>
              <w:top w:val="single" w:sz="4" w:space="0" w:color="auto"/>
              <w:left w:val="single" w:sz="4" w:space="0" w:color="auto"/>
              <w:bottom w:val="single" w:sz="4" w:space="0" w:color="auto"/>
              <w:right w:val="single" w:sz="4" w:space="0" w:color="auto"/>
            </w:tcBorders>
          </w:tcPr>
          <w:p w:rsidR="003A7ACA" w:rsidRPr="002562BD" w:rsidRDefault="003A7ACA" w:rsidP="00075BBF">
            <w:pPr>
              <w:pStyle w:val="ConsPlusNormal"/>
              <w:jc w:val="center"/>
            </w:pPr>
          </w:p>
        </w:tc>
      </w:tr>
      <w:tr w:rsidR="003A7ACA" w:rsidRPr="002562BD" w:rsidTr="00075BBF">
        <w:tc>
          <w:tcPr>
            <w:tcW w:w="6583" w:type="dxa"/>
            <w:tcBorders>
              <w:top w:val="nil"/>
              <w:left w:val="nil"/>
              <w:bottom w:val="nil"/>
              <w:right w:val="nil"/>
            </w:tcBorders>
          </w:tcPr>
          <w:p w:rsidR="003A7ACA" w:rsidRPr="002562BD" w:rsidRDefault="003A7ACA" w:rsidP="00075BBF">
            <w:pPr>
              <w:pStyle w:val="ConsPlusNormal"/>
            </w:pPr>
            <w:r w:rsidRPr="002562BD">
              <w:t>Наименование государственной программы/Непрограммное направление деятельности</w:t>
            </w:r>
          </w:p>
        </w:tc>
        <w:tc>
          <w:tcPr>
            <w:tcW w:w="6804" w:type="dxa"/>
            <w:tcBorders>
              <w:top w:val="single" w:sz="4" w:space="0" w:color="auto"/>
              <w:left w:val="nil"/>
              <w:bottom w:val="single" w:sz="4" w:space="0" w:color="auto"/>
              <w:right w:val="nil"/>
            </w:tcBorders>
          </w:tcPr>
          <w:p w:rsidR="003A7ACA" w:rsidRPr="002562BD" w:rsidRDefault="003A7ACA" w:rsidP="00075BBF">
            <w:pPr>
              <w:pStyle w:val="ConsPlusNormal"/>
            </w:pPr>
          </w:p>
        </w:tc>
        <w:tc>
          <w:tcPr>
            <w:tcW w:w="1417" w:type="dxa"/>
            <w:tcBorders>
              <w:top w:val="nil"/>
              <w:left w:val="nil"/>
              <w:bottom w:val="nil"/>
              <w:right w:val="single" w:sz="4" w:space="0" w:color="auto"/>
            </w:tcBorders>
            <w:vAlign w:val="bottom"/>
          </w:tcPr>
          <w:p w:rsidR="003A7ACA" w:rsidRPr="002562BD" w:rsidRDefault="003A7ACA" w:rsidP="00075BBF">
            <w:pPr>
              <w:pStyle w:val="ConsPlusNormal"/>
              <w:jc w:val="right"/>
            </w:pPr>
            <w:r w:rsidRPr="002562BD">
              <w:t>по БК</w:t>
            </w:r>
          </w:p>
        </w:tc>
        <w:tc>
          <w:tcPr>
            <w:tcW w:w="907" w:type="dxa"/>
            <w:tcBorders>
              <w:top w:val="single" w:sz="4" w:space="0" w:color="auto"/>
              <w:left w:val="single" w:sz="4" w:space="0" w:color="auto"/>
              <w:bottom w:val="single" w:sz="4" w:space="0" w:color="auto"/>
              <w:right w:val="single" w:sz="4" w:space="0" w:color="auto"/>
            </w:tcBorders>
          </w:tcPr>
          <w:p w:rsidR="003A7ACA" w:rsidRPr="002562BD" w:rsidRDefault="003A7ACA" w:rsidP="00075BBF">
            <w:pPr>
              <w:pStyle w:val="ConsPlusNormal"/>
              <w:jc w:val="center"/>
            </w:pPr>
          </w:p>
        </w:tc>
      </w:tr>
      <w:tr w:rsidR="003A7ACA" w:rsidRPr="002562BD" w:rsidTr="00075BBF">
        <w:tc>
          <w:tcPr>
            <w:tcW w:w="6583" w:type="dxa"/>
            <w:tcBorders>
              <w:top w:val="nil"/>
              <w:left w:val="nil"/>
              <w:bottom w:val="nil"/>
              <w:right w:val="nil"/>
            </w:tcBorders>
          </w:tcPr>
          <w:p w:rsidR="003A7ACA" w:rsidRPr="002562BD" w:rsidRDefault="003A7ACA" w:rsidP="00075BBF">
            <w:pPr>
              <w:pStyle w:val="ConsPlusNormal"/>
            </w:pPr>
            <w:r w:rsidRPr="002562BD">
              <w:t>Наименование иного МБТ</w:t>
            </w:r>
          </w:p>
        </w:tc>
        <w:tc>
          <w:tcPr>
            <w:tcW w:w="6804" w:type="dxa"/>
            <w:tcBorders>
              <w:top w:val="single" w:sz="4" w:space="0" w:color="auto"/>
              <w:left w:val="nil"/>
              <w:bottom w:val="single" w:sz="4" w:space="0" w:color="auto"/>
              <w:right w:val="nil"/>
            </w:tcBorders>
          </w:tcPr>
          <w:p w:rsidR="003A7ACA" w:rsidRPr="002562BD" w:rsidRDefault="003A7ACA" w:rsidP="00075BBF">
            <w:pPr>
              <w:pStyle w:val="ConsPlusNormal"/>
            </w:pPr>
          </w:p>
        </w:tc>
        <w:tc>
          <w:tcPr>
            <w:tcW w:w="1417" w:type="dxa"/>
            <w:tcBorders>
              <w:top w:val="nil"/>
              <w:left w:val="nil"/>
              <w:bottom w:val="nil"/>
              <w:right w:val="single" w:sz="4" w:space="0" w:color="auto"/>
            </w:tcBorders>
            <w:vAlign w:val="bottom"/>
          </w:tcPr>
          <w:p w:rsidR="003A7ACA" w:rsidRPr="002562BD" w:rsidRDefault="003A7ACA" w:rsidP="00075BBF">
            <w:pPr>
              <w:pStyle w:val="ConsPlusNormal"/>
              <w:jc w:val="right"/>
            </w:pPr>
            <w:r w:rsidRPr="002562BD">
              <w:t>по БК</w:t>
            </w:r>
          </w:p>
        </w:tc>
        <w:tc>
          <w:tcPr>
            <w:tcW w:w="907" w:type="dxa"/>
            <w:tcBorders>
              <w:top w:val="single" w:sz="4" w:space="0" w:color="auto"/>
              <w:left w:val="single" w:sz="4" w:space="0" w:color="auto"/>
              <w:bottom w:val="single" w:sz="4" w:space="0" w:color="auto"/>
              <w:right w:val="single" w:sz="4" w:space="0" w:color="auto"/>
            </w:tcBorders>
          </w:tcPr>
          <w:p w:rsidR="003A7ACA" w:rsidRPr="002562BD" w:rsidRDefault="003A7ACA" w:rsidP="00075BBF">
            <w:pPr>
              <w:pStyle w:val="ConsPlusNormal"/>
              <w:jc w:val="center"/>
            </w:pPr>
          </w:p>
        </w:tc>
      </w:tr>
      <w:tr w:rsidR="003A7ACA" w:rsidRPr="002562BD" w:rsidTr="00075BBF">
        <w:tc>
          <w:tcPr>
            <w:tcW w:w="6583" w:type="dxa"/>
            <w:tcBorders>
              <w:top w:val="nil"/>
              <w:left w:val="nil"/>
              <w:bottom w:val="nil"/>
              <w:right w:val="nil"/>
            </w:tcBorders>
          </w:tcPr>
          <w:p w:rsidR="003A7ACA" w:rsidRPr="002562BD" w:rsidRDefault="003A7ACA" w:rsidP="00075BBF">
            <w:pPr>
              <w:pStyle w:val="ConsPlusNormal"/>
            </w:pPr>
            <w:r w:rsidRPr="002562BD">
              <w:t>Периодичность</w:t>
            </w:r>
          </w:p>
        </w:tc>
        <w:tc>
          <w:tcPr>
            <w:tcW w:w="6804" w:type="dxa"/>
            <w:tcBorders>
              <w:top w:val="single" w:sz="4" w:space="0" w:color="auto"/>
              <w:left w:val="nil"/>
              <w:bottom w:val="nil"/>
              <w:right w:val="nil"/>
            </w:tcBorders>
          </w:tcPr>
          <w:p w:rsidR="003A7ACA" w:rsidRPr="002562BD" w:rsidRDefault="003A7ACA" w:rsidP="00075BBF">
            <w:pPr>
              <w:pStyle w:val="ConsPlusNormal"/>
            </w:pPr>
          </w:p>
        </w:tc>
        <w:tc>
          <w:tcPr>
            <w:tcW w:w="1417" w:type="dxa"/>
            <w:tcBorders>
              <w:top w:val="nil"/>
              <w:left w:val="nil"/>
              <w:bottom w:val="nil"/>
              <w:right w:val="single" w:sz="4" w:space="0" w:color="auto"/>
            </w:tcBorders>
            <w:vAlign w:val="bottom"/>
          </w:tcPr>
          <w:p w:rsidR="003A7ACA" w:rsidRPr="002562BD" w:rsidRDefault="003A7ACA" w:rsidP="00075BBF">
            <w:pPr>
              <w:pStyle w:val="ConsPlusNormal"/>
              <w:jc w:val="right"/>
            </w:pPr>
          </w:p>
        </w:tc>
        <w:tc>
          <w:tcPr>
            <w:tcW w:w="907" w:type="dxa"/>
            <w:tcBorders>
              <w:top w:val="single" w:sz="4" w:space="0" w:color="auto"/>
              <w:left w:val="single" w:sz="4" w:space="0" w:color="auto"/>
              <w:bottom w:val="single" w:sz="4" w:space="0" w:color="auto"/>
              <w:right w:val="single" w:sz="4" w:space="0" w:color="auto"/>
            </w:tcBorders>
          </w:tcPr>
          <w:p w:rsidR="003A7ACA" w:rsidRPr="002562BD" w:rsidRDefault="003A7ACA" w:rsidP="00075BBF">
            <w:pPr>
              <w:pStyle w:val="ConsPlusNormal"/>
              <w:jc w:val="center"/>
            </w:pPr>
          </w:p>
        </w:tc>
      </w:tr>
      <w:tr w:rsidR="003A7ACA" w:rsidRPr="002562BD" w:rsidTr="00075BBF">
        <w:tc>
          <w:tcPr>
            <w:tcW w:w="6583" w:type="dxa"/>
            <w:tcBorders>
              <w:top w:val="nil"/>
              <w:left w:val="nil"/>
              <w:bottom w:val="nil"/>
              <w:right w:val="nil"/>
            </w:tcBorders>
          </w:tcPr>
          <w:p w:rsidR="003A7ACA" w:rsidRPr="002562BD" w:rsidRDefault="003A7ACA" w:rsidP="00075BBF">
            <w:pPr>
              <w:pStyle w:val="ConsPlusNormal"/>
            </w:pPr>
            <w:r w:rsidRPr="002562BD">
              <w:t>Единица измерения: рублей</w:t>
            </w:r>
          </w:p>
        </w:tc>
        <w:tc>
          <w:tcPr>
            <w:tcW w:w="6804" w:type="dxa"/>
            <w:tcBorders>
              <w:top w:val="single" w:sz="4" w:space="0" w:color="auto"/>
              <w:left w:val="nil"/>
              <w:bottom w:val="nil"/>
              <w:right w:val="nil"/>
            </w:tcBorders>
          </w:tcPr>
          <w:p w:rsidR="003A7ACA" w:rsidRPr="002562BD" w:rsidRDefault="003A7ACA" w:rsidP="00075BBF">
            <w:pPr>
              <w:pStyle w:val="ConsPlusNormal"/>
            </w:pPr>
          </w:p>
        </w:tc>
        <w:tc>
          <w:tcPr>
            <w:tcW w:w="1417" w:type="dxa"/>
            <w:tcBorders>
              <w:top w:val="nil"/>
              <w:left w:val="nil"/>
              <w:bottom w:val="nil"/>
              <w:right w:val="single" w:sz="4" w:space="0" w:color="auto"/>
            </w:tcBorders>
            <w:vAlign w:val="bottom"/>
          </w:tcPr>
          <w:p w:rsidR="003A7ACA" w:rsidRPr="002562BD" w:rsidRDefault="003A7ACA" w:rsidP="00075BBF">
            <w:pPr>
              <w:pStyle w:val="ConsPlusNormal"/>
              <w:jc w:val="right"/>
            </w:pPr>
            <w:r w:rsidRPr="002562BD">
              <w:t>по ОКЕИ</w:t>
            </w:r>
          </w:p>
        </w:tc>
        <w:tc>
          <w:tcPr>
            <w:tcW w:w="907" w:type="dxa"/>
            <w:tcBorders>
              <w:top w:val="single" w:sz="4" w:space="0" w:color="auto"/>
              <w:left w:val="single" w:sz="4" w:space="0" w:color="auto"/>
              <w:bottom w:val="single" w:sz="4" w:space="0" w:color="auto"/>
              <w:right w:val="single" w:sz="4" w:space="0" w:color="auto"/>
            </w:tcBorders>
          </w:tcPr>
          <w:p w:rsidR="003A7ACA" w:rsidRPr="002562BD" w:rsidRDefault="003A7ACA" w:rsidP="00075BBF">
            <w:pPr>
              <w:pStyle w:val="ConsPlusNormal"/>
              <w:jc w:val="center"/>
            </w:pPr>
            <w:r w:rsidRPr="002562BD">
              <w:rPr>
                <w:color w:val="0000FF"/>
                <w:rPrChange w:id="70" w:author="Gapchina" w:date="2019-06-24T12:42:00Z">
                  <w:rPr>
                    <w:color w:val="0000FF"/>
                  </w:rPr>
                </w:rPrChange>
              </w:rPr>
              <w:fldChar w:fldCharType="begin"/>
            </w:r>
            <w:r w:rsidRPr="002562BD">
              <w:rPr>
                <w:color w:val="0000FF"/>
              </w:rPr>
              <w:instrText xml:space="preserve"> HYPERLINK "consultantplus://offline/ref=480DC0676FBD1F220945B757485824C71F1EB531020CA053CE47F555C9FB237D020F5B7E8A6BFDF1z5o4F" </w:instrText>
            </w:r>
            <w:r w:rsidRPr="002562BD">
              <w:rPr>
                <w:color w:val="0000FF"/>
                <w:rPrChange w:id="71" w:author="Gapchina" w:date="2019-06-24T12:42:00Z">
                  <w:rPr>
                    <w:color w:val="0000FF"/>
                  </w:rPr>
                </w:rPrChange>
              </w:rPr>
              <w:fldChar w:fldCharType="separate"/>
            </w:r>
            <w:r w:rsidRPr="002562BD">
              <w:rPr>
                <w:color w:val="0000FF"/>
              </w:rPr>
              <w:t>383</w:t>
            </w:r>
            <w:r w:rsidRPr="002562BD">
              <w:rPr>
                <w:color w:val="0000FF"/>
                <w:rPrChange w:id="72" w:author="Gapchina" w:date="2019-06-24T12:42:00Z">
                  <w:rPr>
                    <w:color w:val="0000FF"/>
                  </w:rPr>
                </w:rPrChange>
              </w:rPr>
              <w:fldChar w:fldCharType="end"/>
            </w:r>
          </w:p>
        </w:tc>
      </w:tr>
    </w:tbl>
    <w:p w:rsidR="003A7ACA" w:rsidRPr="002562BD" w:rsidRDefault="003A7ACA" w:rsidP="003A7ACA">
      <w:pPr>
        <w:pStyle w:val="ConsPlusNormal"/>
        <w:ind w:firstLine="540"/>
        <w:jc w:val="both"/>
      </w:pPr>
    </w:p>
    <w:p w:rsidR="003A7ACA" w:rsidRPr="002562BD" w:rsidRDefault="003A7ACA" w:rsidP="003A7ACA">
      <w:pPr>
        <w:spacing w:after="200" w:line="276" w:lineRule="auto"/>
        <w:rPr>
          <w:rFonts w:ascii="Calibri" w:hAnsi="Calibri" w:cs="Calibri"/>
          <w:sz w:val="22"/>
        </w:rPr>
      </w:pPr>
      <w:r w:rsidRPr="002562BD">
        <w:br w:type="page"/>
      </w:r>
    </w:p>
    <w:tbl>
      <w:tblPr>
        <w:tblW w:w="5064" w:type="pct"/>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72"/>
        <w:gridCol w:w="2306"/>
        <w:gridCol w:w="2441"/>
        <w:gridCol w:w="1353"/>
        <w:gridCol w:w="1491"/>
        <w:gridCol w:w="1491"/>
        <w:gridCol w:w="1356"/>
        <w:gridCol w:w="1356"/>
        <w:gridCol w:w="1067"/>
      </w:tblGrid>
      <w:tr w:rsidR="003A7ACA" w:rsidRPr="002562BD" w:rsidTr="003A7ACA">
        <w:tc>
          <w:tcPr>
            <w:tcW w:w="722" w:type="pct"/>
            <w:vMerge w:val="restart"/>
          </w:tcPr>
          <w:p w:rsidR="003A7ACA" w:rsidRPr="002562BD" w:rsidRDefault="003A7ACA" w:rsidP="00075BBF">
            <w:pPr>
              <w:pStyle w:val="ConsPlusNormal"/>
              <w:ind w:right="-38"/>
              <w:jc w:val="center"/>
            </w:pPr>
            <w:r w:rsidRPr="002562BD">
              <w:t>Наименование объекта капитального строительства</w:t>
            </w:r>
          </w:p>
        </w:tc>
        <w:tc>
          <w:tcPr>
            <w:tcW w:w="767" w:type="pct"/>
            <w:vMerge w:val="restart"/>
          </w:tcPr>
          <w:p w:rsidR="003A7ACA" w:rsidRPr="002562BD" w:rsidRDefault="003A7ACA" w:rsidP="00075BBF">
            <w:pPr>
              <w:pStyle w:val="ConsPlusNormal"/>
              <w:ind w:right="-38"/>
              <w:jc w:val="center"/>
            </w:pPr>
            <w:r w:rsidRPr="002562BD">
              <w:t>Местонахождение (адрес)</w:t>
            </w:r>
          </w:p>
        </w:tc>
        <w:tc>
          <w:tcPr>
            <w:tcW w:w="812" w:type="pct"/>
            <w:vMerge w:val="restart"/>
          </w:tcPr>
          <w:p w:rsidR="003A7ACA" w:rsidRPr="002562BD" w:rsidRDefault="003A7ACA" w:rsidP="00075BBF">
            <w:pPr>
              <w:pStyle w:val="ConsPlusNormal"/>
              <w:ind w:right="-38"/>
              <w:jc w:val="center"/>
            </w:pPr>
            <w:r w:rsidRPr="002562BD">
              <w:t>Вид строительства (строительство, реконструкция, в том числе с элементами реставрации, техническое перевооружение)</w:t>
            </w:r>
          </w:p>
        </w:tc>
        <w:tc>
          <w:tcPr>
            <w:tcW w:w="2699" w:type="pct"/>
            <w:gridSpan w:val="6"/>
          </w:tcPr>
          <w:p w:rsidR="003A7ACA" w:rsidRPr="002562BD" w:rsidRDefault="003A7ACA" w:rsidP="00075BBF">
            <w:pPr>
              <w:pStyle w:val="ConsPlusNormal"/>
              <w:ind w:right="-38"/>
              <w:jc w:val="center"/>
            </w:pPr>
            <w:r w:rsidRPr="002562BD">
              <w:t xml:space="preserve">Объем финансового обеспечения на строительство (реконструкцию, в том числе с элементами реставрации, техническое перевооружение) объектов капитального строительства, </w:t>
            </w:r>
            <w:proofErr w:type="spellStart"/>
            <w:r w:rsidRPr="002562BD">
              <w:t>предусмотреного</w:t>
            </w:r>
            <w:proofErr w:type="spellEnd"/>
            <w:r w:rsidRPr="002562BD">
              <w:t xml:space="preserve"> в местном бюджете</w:t>
            </w:r>
          </w:p>
        </w:tc>
      </w:tr>
      <w:tr w:rsidR="003A7ACA" w:rsidRPr="002562BD" w:rsidTr="003A7ACA">
        <w:tc>
          <w:tcPr>
            <w:tcW w:w="722" w:type="pct"/>
            <w:vMerge/>
          </w:tcPr>
          <w:p w:rsidR="003A7ACA" w:rsidRPr="002562BD" w:rsidRDefault="003A7ACA" w:rsidP="00075BBF">
            <w:pPr>
              <w:ind w:right="-38"/>
            </w:pPr>
          </w:p>
        </w:tc>
        <w:tc>
          <w:tcPr>
            <w:tcW w:w="767" w:type="pct"/>
            <w:vMerge/>
          </w:tcPr>
          <w:p w:rsidR="003A7ACA" w:rsidRPr="002562BD" w:rsidRDefault="003A7ACA" w:rsidP="00075BBF">
            <w:pPr>
              <w:ind w:right="-38"/>
            </w:pPr>
          </w:p>
        </w:tc>
        <w:tc>
          <w:tcPr>
            <w:tcW w:w="812" w:type="pct"/>
            <w:vMerge/>
          </w:tcPr>
          <w:p w:rsidR="003A7ACA" w:rsidRPr="002562BD" w:rsidRDefault="003A7ACA" w:rsidP="00075BBF">
            <w:pPr>
              <w:ind w:right="-38"/>
            </w:pPr>
          </w:p>
        </w:tc>
        <w:tc>
          <w:tcPr>
            <w:tcW w:w="946" w:type="pct"/>
            <w:gridSpan w:val="2"/>
            <w:vMerge w:val="restart"/>
          </w:tcPr>
          <w:p w:rsidR="003A7ACA" w:rsidRPr="002562BD" w:rsidRDefault="003A7ACA" w:rsidP="00075BBF">
            <w:pPr>
              <w:pStyle w:val="ConsPlusNormal"/>
              <w:ind w:right="-38"/>
              <w:jc w:val="center"/>
            </w:pPr>
            <w:r w:rsidRPr="002562BD">
              <w:t>текущий 20__ г.</w:t>
            </w:r>
          </w:p>
        </w:tc>
        <w:tc>
          <w:tcPr>
            <w:tcW w:w="1753" w:type="pct"/>
            <w:gridSpan w:val="4"/>
          </w:tcPr>
          <w:p w:rsidR="003A7ACA" w:rsidRPr="002562BD" w:rsidRDefault="003A7ACA" w:rsidP="00075BBF">
            <w:pPr>
              <w:pStyle w:val="ConsPlusNormal"/>
              <w:ind w:right="-38"/>
              <w:jc w:val="center"/>
            </w:pPr>
            <w:r w:rsidRPr="002562BD">
              <w:t>плановый период</w:t>
            </w:r>
          </w:p>
        </w:tc>
      </w:tr>
      <w:tr w:rsidR="003A7ACA" w:rsidRPr="002562BD" w:rsidTr="003A7ACA">
        <w:tc>
          <w:tcPr>
            <w:tcW w:w="722" w:type="pct"/>
            <w:vMerge/>
          </w:tcPr>
          <w:p w:rsidR="003A7ACA" w:rsidRPr="002562BD" w:rsidRDefault="003A7ACA" w:rsidP="00075BBF">
            <w:pPr>
              <w:ind w:right="-38"/>
            </w:pPr>
          </w:p>
        </w:tc>
        <w:tc>
          <w:tcPr>
            <w:tcW w:w="767" w:type="pct"/>
            <w:vMerge/>
          </w:tcPr>
          <w:p w:rsidR="003A7ACA" w:rsidRPr="002562BD" w:rsidRDefault="003A7ACA" w:rsidP="00075BBF">
            <w:pPr>
              <w:ind w:right="-38"/>
            </w:pPr>
          </w:p>
        </w:tc>
        <w:tc>
          <w:tcPr>
            <w:tcW w:w="812" w:type="pct"/>
            <w:vMerge/>
          </w:tcPr>
          <w:p w:rsidR="003A7ACA" w:rsidRPr="002562BD" w:rsidRDefault="003A7ACA" w:rsidP="00075BBF">
            <w:pPr>
              <w:ind w:right="-38"/>
            </w:pPr>
          </w:p>
        </w:tc>
        <w:tc>
          <w:tcPr>
            <w:tcW w:w="946" w:type="pct"/>
            <w:gridSpan w:val="2"/>
            <w:vMerge/>
          </w:tcPr>
          <w:p w:rsidR="003A7ACA" w:rsidRPr="002562BD" w:rsidRDefault="003A7ACA" w:rsidP="00075BBF">
            <w:pPr>
              <w:ind w:right="-38"/>
            </w:pPr>
          </w:p>
        </w:tc>
        <w:tc>
          <w:tcPr>
            <w:tcW w:w="947" w:type="pct"/>
            <w:gridSpan w:val="2"/>
          </w:tcPr>
          <w:p w:rsidR="003A7ACA" w:rsidRPr="002562BD" w:rsidRDefault="003A7ACA" w:rsidP="00075BBF">
            <w:pPr>
              <w:pStyle w:val="ConsPlusNormal"/>
              <w:ind w:right="-38"/>
              <w:jc w:val="center"/>
            </w:pPr>
            <w:r w:rsidRPr="002562BD">
              <w:t>20__ г.</w:t>
            </w:r>
          </w:p>
        </w:tc>
        <w:tc>
          <w:tcPr>
            <w:tcW w:w="806" w:type="pct"/>
            <w:gridSpan w:val="2"/>
          </w:tcPr>
          <w:p w:rsidR="003A7ACA" w:rsidRPr="002562BD" w:rsidRDefault="003A7ACA" w:rsidP="00075BBF">
            <w:pPr>
              <w:pStyle w:val="ConsPlusNormal"/>
              <w:ind w:right="-38"/>
              <w:jc w:val="center"/>
            </w:pPr>
            <w:r w:rsidRPr="002562BD">
              <w:t>20__ г.</w:t>
            </w:r>
          </w:p>
        </w:tc>
      </w:tr>
      <w:tr w:rsidR="003A7ACA" w:rsidRPr="002562BD" w:rsidTr="003A7ACA">
        <w:tc>
          <w:tcPr>
            <w:tcW w:w="722" w:type="pct"/>
            <w:vMerge/>
          </w:tcPr>
          <w:p w:rsidR="003A7ACA" w:rsidRPr="002562BD" w:rsidRDefault="003A7ACA" w:rsidP="00075BBF">
            <w:pPr>
              <w:ind w:right="-38"/>
            </w:pPr>
          </w:p>
        </w:tc>
        <w:tc>
          <w:tcPr>
            <w:tcW w:w="767" w:type="pct"/>
            <w:vMerge/>
          </w:tcPr>
          <w:p w:rsidR="003A7ACA" w:rsidRPr="002562BD" w:rsidRDefault="003A7ACA" w:rsidP="00075BBF">
            <w:pPr>
              <w:ind w:right="-38"/>
            </w:pPr>
          </w:p>
        </w:tc>
        <w:tc>
          <w:tcPr>
            <w:tcW w:w="812" w:type="pct"/>
            <w:vMerge/>
          </w:tcPr>
          <w:p w:rsidR="003A7ACA" w:rsidRPr="002562BD" w:rsidRDefault="003A7ACA" w:rsidP="00075BBF">
            <w:pPr>
              <w:ind w:right="-38"/>
            </w:pPr>
          </w:p>
        </w:tc>
        <w:tc>
          <w:tcPr>
            <w:tcW w:w="450" w:type="pct"/>
          </w:tcPr>
          <w:p w:rsidR="003A7ACA" w:rsidRPr="002562BD" w:rsidRDefault="003A7ACA" w:rsidP="00075BBF">
            <w:pPr>
              <w:pStyle w:val="ConsPlusNormal"/>
              <w:ind w:right="-38"/>
              <w:jc w:val="center"/>
            </w:pPr>
            <w:r w:rsidRPr="002562BD">
              <w:t>план</w:t>
            </w:r>
          </w:p>
        </w:tc>
        <w:tc>
          <w:tcPr>
            <w:tcW w:w="496" w:type="pct"/>
          </w:tcPr>
          <w:p w:rsidR="003A7ACA" w:rsidRPr="002562BD" w:rsidRDefault="003A7ACA" w:rsidP="00075BBF">
            <w:pPr>
              <w:pStyle w:val="ConsPlusNormal"/>
              <w:ind w:right="-38"/>
              <w:jc w:val="center"/>
            </w:pPr>
            <w:r w:rsidRPr="002562BD">
              <w:t>факт</w:t>
            </w:r>
          </w:p>
        </w:tc>
        <w:tc>
          <w:tcPr>
            <w:tcW w:w="496" w:type="pct"/>
          </w:tcPr>
          <w:p w:rsidR="003A7ACA" w:rsidRPr="002562BD" w:rsidRDefault="003A7ACA" w:rsidP="00075BBF">
            <w:pPr>
              <w:pStyle w:val="ConsPlusNormal"/>
              <w:ind w:right="-38"/>
              <w:jc w:val="center"/>
            </w:pPr>
            <w:r w:rsidRPr="002562BD">
              <w:t>план</w:t>
            </w:r>
          </w:p>
        </w:tc>
        <w:tc>
          <w:tcPr>
            <w:tcW w:w="451" w:type="pct"/>
          </w:tcPr>
          <w:p w:rsidR="003A7ACA" w:rsidRPr="002562BD" w:rsidRDefault="003A7ACA" w:rsidP="00075BBF">
            <w:pPr>
              <w:pStyle w:val="ConsPlusNormal"/>
              <w:ind w:right="-38"/>
              <w:jc w:val="center"/>
            </w:pPr>
            <w:r w:rsidRPr="002562BD">
              <w:t>факт</w:t>
            </w:r>
          </w:p>
        </w:tc>
        <w:tc>
          <w:tcPr>
            <w:tcW w:w="451" w:type="pct"/>
          </w:tcPr>
          <w:p w:rsidR="003A7ACA" w:rsidRPr="002562BD" w:rsidRDefault="003A7ACA" w:rsidP="00075BBF">
            <w:pPr>
              <w:pStyle w:val="ConsPlusNormal"/>
              <w:ind w:right="-38"/>
              <w:jc w:val="center"/>
            </w:pPr>
            <w:r w:rsidRPr="002562BD">
              <w:t>план</w:t>
            </w:r>
          </w:p>
        </w:tc>
        <w:tc>
          <w:tcPr>
            <w:tcW w:w="354" w:type="pct"/>
          </w:tcPr>
          <w:p w:rsidR="003A7ACA" w:rsidRPr="002562BD" w:rsidRDefault="003A7ACA" w:rsidP="00075BBF">
            <w:pPr>
              <w:pStyle w:val="ConsPlusNormal"/>
              <w:ind w:right="-38"/>
              <w:jc w:val="center"/>
            </w:pPr>
            <w:r w:rsidRPr="002562BD">
              <w:t>факт</w:t>
            </w:r>
          </w:p>
        </w:tc>
      </w:tr>
      <w:tr w:rsidR="003A7ACA" w:rsidRPr="002562BD" w:rsidTr="003A7ACA">
        <w:tc>
          <w:tcPr>
            <w:tcW w:w="722" w:type="pct"/>
          </w:tcPr>
          <w:p w:rsidR="003A7ACA" w:rsidRPr="002562BD" w:rsidRDefault="003A7ACA" w:rsidP="00075BBF">
            <w:pPr>
              <w:pStyle w:val="ConsPlusNormal"/>
              <w:ind w:right="-38"/>
              <w:jc w:val="center"/>
            </w:pPr>
            <w:r w:rsidRPr="002562BD">
              <w:t>1</w:t>
            </w:r>
          </w:p>
        </w:tc>
        <w:tc>
          <w:tcPr>
            <w:tcW w:w="767" w:type="pct"/>
          </w:tcPr>
          <w:p w:rsidR="003A7ACA" w:rsidRPr="002562BD" w:rsidRDefault="003A7ACA" w:rsidP="00075BBF">
            <w:pPr>
              <w:pStyle w:val="ConsPlusNormal"/>
              <w:ind w:right="-38"/>
              <w:jc w:val="center"/>
            </w:pPr>
            <w:r w:rsidRPr="002562BD">
              <w:t>2</w:t>
            </w:r>
          </w:p>
        </w:tc>
        <w:tc>
          <w:tcPr>
            <w:tcW w:w="812" w:type="pct"/>
          </w:tcPr>
          <w:p w:rsidR="003A7ACA" w:rsidRPr="002562BD" w:rsidRDefault="003A7ACA" w:rsidP="00075BBF">
            <w:pPr>
              <w:pStyle w:val="ConsPlusNormal"/>
              <w:ind w:right="-38"/>
              <w:jc w:val="center"/>
            </w:pPr>
            <w:r w:rsidRPr="002562BD">
              <w:t>3</w:t>
            </w:r>
          </w:p>
        </w:tc>
        <w:tc>
          <w:tcPr>
            <w:tcW w:w="450" w:type="pct"/>
          </w:tcPr>
          <w:p w:rsidR="003A7ACA" w:rsidRPr="002562BD" w:rsidRDefault="003A7ACA" w:rsidP="00075BBF">
            <w:pPr>
              <w:pStyle w:val="ConsPlusNormal"/>
              <w:ind w:right="-38"/>
              <w:jc w:val="center"/>
            </w:pPr>
            <w:r w:rsidRPr="002562BD">
              <w:t>4</w:t>
            </w:r>
          </w:p>
        </w:tc>
        <w:tc>
          <w:tcPr>
            <w:tcW w:w="496" w:type="pct"/>
          </w:tcPr>
          <w:p w:rsidR="003A7ACA" w:rsidRPr="002562BD" w:rsidRDefault="003A7ACA" w:rsidP="00075BBF">
            <w:pPr>
              <w:pStyle w:val="ConsPlusNormal"/>
              <w:ind w:right="-38"/>
              <w:jc w:val="center"/>
            </w:pPr>
            <w:r w:rsidRPr="002562BD">
              <w:t>5</w:t>
            </w:r>
          </w:p>
        </w:tc>
        <w:tc>
          <w:tcPr>
            <w:tcW w:w="496" w:type="pct"/>
          </w:tcPr>
          <w:p w:rsidR="003A7ACA" w:rsidRPr="002562BD" w:rsidRDefault="003A7ACA" w:rsidP="00075BBF">
            <w:pPr>
              <w:pStyle w:val="ConsPlusNormal"/>
              <w:ind w:right="-38"/>
              <w:jc w:val="center"/>
            </w:pPr>
            <w:r w:rsidRPr="002562BD">
              <w:t>6</w:t>
            </w:r>
          </w:p>
        </w:tc>
        <w:tc>
          <w:tcPr>
            <w:tcW w:w="451" w:type="pct"/>
          </w:tcPr>
          <w:p w:rsidR="003A7ACA" w:rsidRPr="002562BD" w:rsidRDefault="003A7ACA" w:rsidP="00075BBF">
            <w:pPr>
              <w:pStyle w:val="ConsPlusNormal"/>
              <w:ind w:right="-38"/>
              <w:jc w:val="center"/>
            </w:pPr>
            <w:r w:rsidRPr="002562BD">
              <w:t>7</w:t>
            </w:r>
          </w:p>
        </w:tc>
        <w:tc>
          <w:tcPr>
            <w:tcW w:w="451" w:type="pct"/>
          </w:tcPr>
          <w:p w:rsidR="003A7ACA" w:rsidRPr="002562BD" w:rsidRDefault="003A7ACA" w:rsidP="00075BBF">
            <w:pPr>
              <w:pStyle w:val="ConsPlusNormal"/>
              <w:ind w:right="-38"/>
              <w:jc w:val="center"/>
            </w:pPr>
            <w:r w:rsidRPr="002562BD">
              <w:t>8</w:t>
            </w:r>
          </w:p>
        </w:tc>
        <w:tc>
          <w:tcPr>
            <w:tcW w:w="354" w:type="pct"/>
          </w:tcPr>
          <w:p w:rsidR="003A7ACA" w:rsidRPr="002562BD" w:rsidRDefault="003A7ACA" w:rsidP="00075BBF">
            <w:pPr>
              <w:pStyle w:val="ConsPlusNormal"/>
              <w:ind w:right="-38"/>
              <w:jc w:val="center"/>
            </w:pPr>
            <w:r w:rsidRPr="002562BD">
              <w:t>9</w:t>
            </w:r>
          </w:p>
        </w:tc>
      </w:tr>
      <w:tr w:rsidR="003A7ACA" w:rsidRPr="002562BD" w:rsidTr="003A7ACA">
        <w:tc>
          <w:tcPr>
            <w:tcW w:w="722" w:type="pct"/>
          </w:tcPr>
          <w:p w:rsidR="003A7ACA" w:rsidRPr="002562BD" w:rsidRDefault="003A7ACA" w:rsidP="00075BBF">
            <w:pPr>
              <w:pStyle w:val="ConsPlusNormal"/>
              <w:ind w:right="-38"/>
            </w:pPr>
          </w:p>
        </w:tc>
        <w:tc>
          <w:tcPr>
            <w:tcW w:w="767" w:type="pct"/>
          </w:tcPr>
          <w:p w:rsidR="003A7ACA" w:rsidRPr="002562BD" w:rsidRDefault="003A7ACA" w:rsidP="00075BBF">
            <w:pPr>
              <w:pStyle w:val="ConsPlusNormal"/>
              <w:ind w:right="-38"/>
            </w:pPr>
          </w:p>
        </w:tc>
        <w:tc>
          <w:tcPr>
            <w:tcW w:w="812" w:type="pct"/>
          </w:tcPr>
          <w:p w:rsidR="003A7ACA" w:rsidRPr="002562BD" w:rsidRDefault="003A7ACA" w:rsidP="00075BBF">
            <w:pPr>
              <w:pStyle w:val="ConsPlusNormal"/>
              <w:ind w:right="-38"/>
            </w:pPr>
          </w:p>
        </w:tc>
        <w:tc>
          <w:tcPr>
            <w:tcW w:w="450" w:type="pct"/>
          </w:tcPr>
          <w:p w:rsidR="003A7ACA" w:rsidRPr="002562BD" w:rsidRDefault="003A7ACA" w:rsidP="00075BBF">
            <w:pPr>
              <w:pStyle w:val="ConsPlusNormal"/>
              <w:ind w:right="-38"/>
            </w:pPr>
          </w:p>
        </w:tc>
        <w:tc>
          <w:tcPr>
            <w:tcW w:w="496" w:type="pct"/>
          </w:tcPr>
          <w:p w:rsidR="003A7ACA" w:rsidRPr="002562BD" w:rsidRDefault="003A7ACA" w:rsidP="00075BBF">
            <w:pPr>
              <w:pStyle w:val="ConsPlusNormal"/>
              <w:ind w:right="-38"/>
            </w:pPr>
          </w:p>
        </w:tc>
        <w:tc>
          <w:tcPr>
            <w:tcW w:w="496" w:type="pct"/>
          </w:tcPr>
          <w:p w:rsidR="003A7ACA" w:rsidRPr="002562BD" w:rsidRDefault="003A7ACA" w:rsidP="00075BBF">
            <w:pPr>
              <w:pStyle w:val="ConsPlusNormal"/>
              <w:ind w:right="-38"/>
            </w:pPr>
          </w:p>
        </w:tc>
        <w:tc>
          <w:tcPr>
            <w:tcW w:w="451" w:type="pct"/>
          </w:tcPr>
          <w:p w:rsidR="003A7ACA" w:rsidRPr="002562BD" w:rsidRDefault="003A7ACA" w:rsidP="00075BBF">
            <w:pPr>
              <w:pStyle w:val="ConsPlusNormal"/>
              <w:ind w:right="-38"/>
            </w:pPr>
          </w:p>
        </w:tc>
        <w:tc>
          <w:tcPr>
            <w:tcW w:w="451" w:type="pct"/>
          </w:tcPr>
          <w:p w:rsidR="003A7ACA" w:rsidRPr="002562BD" w:rsidRDefault="003A7ACA" w:rsidP="00075BBF">
            <w:pPr>
              <w:pStyle w:val="ConsPlusNormal"/>
              <w:ind w:right="-38"/>
            </w:pPr>
          </w:p>
        </w:tc>
        <w:tc>
          <w:tcPr>
            <w:tcW w:w="354" w:type="pct"/>
          </w:tcPr>
          <w:p w:rsidR="003A7ACA" w:rsidRPr="002562BD" w:rsidRDefault="003A7ACA" w:rsidP="00075BBF">
            <w:pPr>
              <w:pStyle w:val="ConsPlusNormal"/>
              <w:ind w:right="-38"/>
            </w:pPr>
          </w:p>
        </w:tc>
      </w:tr>
      <w:tr w:rsidR="003A7ACA" w:rsidRPr="002562BD" w:rsidTr="003A7ACA">
        <w:tc>
          <w:tcPr>
            <w:tcW w:w="722" w:type="pct"/>
          </w:tcPr>
          <w:p w:rsidR="003A7ACA" w:rsidRPr="002562BD" w:rsidRDefault="003A7ACA" w:rsidP="00075BBF">
            <w:pPr>
              <w:pStyle w:val="ConsPlusNormal"/>
              <w:ind w:right="-38"/>
            </w:pPr>
          </w:p>
        </w:tc>
        <w:tc>
          <w:tcPr>
            <w:tcW w:w="767" w:type="pct"/>
          </w:tcPr>
          <w:p w:rsidR="003A7ACA" w:rsidRPr="002562BD" w:rsidRDefault="003A7ACA" w:rsidP="00075BBF">
            <w:pPr>
              <w:pStyle w:val="ConsPlusNormal"/>
              <w:ind w:right="-38"/>
            </w:pPr>
          </w:p>
        </w:tc>
        <w:tc>
          <w:tcPr>
            <w:tcW w:w="812" w:type="pct"/>
          </w:tcPr>
          <w:p w:rsidR="003A7ACA" w:rsidRPr="002562BD" w:rsidRDefault="003A7ACA" w:rsidP="00075BBF">
            <w:pPr>
              <w:pStyle w:val="ConsPlusNormal"/>
              <w:ind w:right="-38"/>
            </w:pPr>
          </w:p>
        </w:tc>
        <w:tc>
          <w:tcPr>
            <w:tcW w:w="450" w:type="pct"/>
          </w:tcPr>
          <w:p w:rsidR="003A7ACA" w:rsidRPr="002562BD" w:rsidRDefault="003A7ACA" w:rsidP="00075BBF">
            <w:pPr>
              <w:pStyle w:val="ConsPlusNormal"/>
              <w:ind w:right="-38"/>
            </w:pPr>
          </w:p>
        </w:tc>
        <w:tc>
          <w:tcPr>
            <w:tcW w:w="496" w:type="pct"/>
          </w:tcPr>
          <w:p w:rsidR="003A7ACA" w:rsidRPr="002562BD" w:rsidRDefault="003A7ACA" w:rsidP="00075BBF">
            <w:pPr>
              <w:pStyle w:val="ConsPlusNormal"/>
              <w:ind w:right="-38"/>
            </w:pPr>
          </w:p>
        </w:tc>
        <w:tc>
          <w:tcPr>
            <w:tcW w:w="496" w:type="pct"/>
          </w:tcPr>
          <w:p w:rsidR="003A7ACA" w:rsidRPr="002562BD" w:rsidRDefault="003A7ACA" w:rsidP="00075BBF">
            <w:pPr>
              <w:pStyle w:val="ConsPlusNormal"/>
              <w:ind w:right="-38"/>
            </w:pPr>
          </w:p>
        </w:tc>
        <w:tc>
          <w:tcPr>
            <w:tcW w:w="451" w:type="pct"/>
          </w:tcPr>
          <w:p w:rsidR="003A7ACA" w:rsidRPr="002562BD" w:rsidRDefault="003A7ACA" w:rsidP="00075BBF">
            <w:pPr>
              <w:pStyle w:val="ConsPlusNormal"/>
              <w:ind w:right="-38"/>
            </w:pPr>
          </w:p>
        </w:tc>
        <w:tc>
          <w:tcPr>
            <w:tcW w:w="451" w:type="pct"/>
          </w:tcPr>
          <w:p w:rsidR="003A7ACA" w:rsidRPr="002562BD" w:rsidRDefault="003A7ACA" w:rsidP="00075BBF">
            <w:pPr>
              <w:pStyle w:val="ConsPlusNormal"/>
              <w:ind w:right="-38"/>
            </w:pPr>
          </w:p>
        </w:tc>
        <w:tc>
          <w:tcPr>
            <w:tcW w:w="354" w:type="pct"/>
          </w:tcPr>
          <w:p w:rsidR="003A7ACA" w:rsidRPr="002562BD" w:rsidRDefault="003A7ACA" w:rsidP="00075BBF">
            <w:pPr>
              <w:pStyle w:val="ConsPlusNormal"/>
              <w:ind w:right="-38"/>
            </w:pPr>
          </w:p>
        </w:tc>
      </w:tr>
    </w:tbl>
    <w:p w:rsidR="003A7ACA" w:rsidRPr="002562BD" w:rsidRDefault="003A7ACA" w:rsidP="003A7ACA">
      <w:pPr>
        <w:pStyle w:val="ConsPlusNormal"/>
        <w:ind w:firstLine="540"/>
        <w:jc w:val="both"/>
      </w:pPr>
    </w:p>
    <w:tbl>
      <w:tblPr>
        <w:tblW w:w="5074" w:type="pct"/>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03"/>
        <w:gridCol w:w="1570"/>
        <w:gridCol w:w="1606"/>
        <w:gridCol w:w="1103"/>
        <w:gridCol w:w="955"/>
        <w:gridCol w:w="789"/>
        <w:gridCol w:w="675"/>
        <w:gridCol w:w="943"/>
        <w:gridCol w:w="816"/>
        <w:gridCol w:w="1723"/>
        <w:gridCol w:w="1630"/>
        <w:gridCol w:w="1850"/>
      </w:tblGrid>
      <w:tr w:rsidR="003A7ACA" w:rsidRPr="002562BD" w:rsidTr="003A7ACA">
        <w:tc>
          <w:tcPr>
            <w:tcW w:w="987" w:type="pct"/>
            <w:gridSpan w:val="2"/>
          </w:tcPr>
          <w:p w:rsidR="003A7ACA" w:rsidRPr="002562BD" w:rsidRDefault="003A7ACA" w:rsidP="00075BBF">
            <w:pPr>
              <w:pStyle w:val="ConsPlusNormal"/>
              <w:ind w:right="-75"/>
              <w:jc w:val="center"/>
            </w:pPr>
            <w:r w:rsidRPr="002562BD">
              <w:t>Землеотвод</w:t>
            </w:r>
          </w:p>
        </w:tc>
        <w:tc>
          <w:tcPr>
            <w:tcW w:w="533" w:type="pct"/>
            <w:vMerge w:val="restart"/>
          </w:tcPr>
          <w:p w:rsidR="003A7ACA" w:rsidRPr="002562BD" w:rsidRDefault="003A7ACA" w:rsidP="00075BBF">
            <w:pPr>
              <w:pStyle w:val="ConsPlusNormal"/>
              <w:ind w:right="-75"/>
              <w:jc w:val="center"/>
            </w:pPr>
            <w:r w:rsidRPr="002562BD">
              <w:t>Утверждение контракта на проектирование</w:t>
            </w:r>
          </w:p>
        </w:tc>
        <w:tc>
          <w:tcPr>
            <w:tcW w:w="1169" w:type="pct"/>
            <w:gridSpan w:val="4"/>
            <w:vMerge w:val="restart"/>
          </w:tcPr>
          <w:p w:rsidR="003A7ACA" w:rsidRPr="002562BD" w:rsidRDefault="003A7ACA" w:rsidP="00075BBF">
            <w:pPr>
              <w:pStyle w:val="ConsPlusNormal"/>
              <w:ind w:right="-75"/>
              <w:jc w:val="center"/>
            </w:pPr>
            <w:r w:rsidRPr="002562BD">
              <w:t>Утверждаемая техническим заданием на строительство (реконструкцию, в том числе с элементами реставрации, техническое перевооружение) объекта капитального строительства</w:t>
            </w:r>
          </w:p>
        </w:tc>
        <w:tc>
          <w:tcPr>
            <w:tcW w:w="2311" w:type="pct"/>
            <w:gridSpan w:val="5"/>
          </w:tcPr>
          <w:p w:rsidR="003A7ACA" w:rsidRPr="002562BD" w:rsidRDefault="003A7ACA" w:rsidP="00075BBF">
            <w:pPr>
              <w:pStyle w:val="ConsPlusNormal"/>
              <w:ind w:right="-75"/>
              <w:jc w:val="center"/>
            </w:pPr>
            <w:r w:rsidRPr="002562BD">
              <w:t>Дата (</w:t>
            </w:r>
            <w:proofErr w:type="spellStart"/>
            <w:r w:rsidRPr="002562BD">
              <w:t>мм.гггг</w:t>
            </w:r>
            <w:proofErr w:type="spellEnd"/>
            <w:r w:rsidRPr="002562BD">
              <w:t>.) и номер положительного заключения (планируемая дата получения положительного заключения)</w:t>
            </w:r>
          </w:p>
        </w:tc>
      </w:tr>
      <w:tr w:rsidR="003A7ACA" w:rsidRPr="002562BD" w:rsidTr="003A7ACA">
        <w:trPr>
          <w:trHeight w:val="509"/>
        </w:trPr>
        <w:tc>
          <w:tcPr>
            <w:tcW w:w="466" w:type="pct"/>
            <w:vMerge w:val="restart"/>
          </w:tcPr>
          <w:p w:rsidR="003A7ACA" w:rsidRPr="002562BD" w:rsidRDefault="003A7ACA" w:rsidP="00075BBF">
            <w:pPr>
              <w:pStyle w:val="ConsPlusNormal"/>
              <w:ind w:right="-75"/>
              <w:jc w:val="center"/>
            </w:pPr>
            <w:r w:rsidRPr="002562BD">
              <w:t>утверждение документации по планировке территории</w:t>
            </w:r>
          </w:p>
        </w:tc>
        <w:tc>
          <w:tcPr>
            <w:tcW w:w="521" w:type="pct"/>
            <w:vMerge w:val="restart"/>
          </w:tcPr>
          <w:p w:rsidR="003A7ACA" w:rsidRPr="002562BD" w:rsidRDefault="003A7ACA" w:rsidP="00075BBF">
            <w:pPr>
              <w:pStyle w:val="ConsPlusNormal"/>
              <w:ind w:right="-75"/>
              <w:jc w:val="center"/>
            </w:pPr>
            <w:r w:rsidRPr="002562BD">
              <w:t>предоставление земельного участка заказчику</w:t>
            </w:r>
          </w:p>
        </w:tc>
        <w:tc>
          <w:tcPr>
            <w:tcW w:w="533" w:type="pct"/>
            <w:vMerge/>
          </w:tcPr>
          <w:p w:rsidR="003A7ACA" w:rsidRPr="002562BD" w:rsidRDefault="003A7ACA" w:rsidP="00075BBF">
            <w:pPr>
              <w:pStyle w:val="ConsPlusNormal"/>
              <w:ind w:right="-75"/>
              <w:jc w:val="center"/>
            </w:pPr>
          </w:p>
        </w:tc>
        <w:tc>
          <w:tcPr>
            <w:tcW w:w="1169" w:type="pct"/>
            <w:gridSpan w:val="4"/>
            <w:vMerge/>
          </w:tcPr>
          <w:p w:rsidR="003A7ACA" w:rsidRPr="002562BD" w:rsidRDefault="003A7ACA" w:rsidP="00075BBF">
            <w:pPr>
              <w:ind w:right="-75"/>
            </w:pPr>
          </w:p>
        </w:tc>
        <w:tc>
          <w:tcPr>
            <w:tcW w:w="584" w:type="pct"/>
            <w:gridSpan w:val="2"/>
            <w:vMerge w:val="restart"/>
          </w:tcPr>
          <w:p w:rsidR="003A7ACA" w:rsidRPr="002562BD" w:rsidRDefault="003A7ACA" w:rsidP="00075BBF">
            <w:pPr>
              <w:pStyle w:val="ConsPlusNormal"/>
              <w:ind w:right="-75"/>
              <w:jc w:val="center"/>
            </w:pPr>
            <w:r w:rsidRPr="002562BD">
              <w:t>государственной экспертизы проектной документации</w:t>
            </w:r>
          </w:p>
        </w:tc>
        <w:tc>
          <w:tcPr>
            <w:tcW w:w="572" w:type="pct"/>
            <w:vMerge w:val="restart"/>
          </w:tcPr>
          <w:p w:rsidR="003A7ACA" w:rsidRPr="002562BD" w:rsidRDefault="003A7ACA" w:rsidP="00075BBF">
            <w:pPr>
              <w:pStyle w:val="ConsPlusNormal"/>
              <w:ind w:right="-75"/>
              <w:jc w:val="center"/>
            </w:pPr>
            <w:r w:rsidRPr="002562BD">
              <w:t>государственной историко-культурной экспертизы</w:t>
            </w:r>
          </w:p>
        </w:tc>
        <w:tc>
          <w:tcPr>
            <w:tcW w:w="541" w:type="pct"/>
            <w:vMerge w:val="restart"/>
          </w:tcPr>
          <w:p w:rsidR="003A7ACA" w:rsidRPr="002562BD" w:rsidRDefault="003A7ACA" w:rsidP="00075BBF">
            <w:pPr>
              <w:pStyle w:val="ConsPlusNormal"/>
              <w:ind w:right="-75"/>
              <w:jc w:val="center"/>
            </w:pPr>
            <w:r w:rsidRPr="002562BD">
              <w:t>государственной экологической экспертизы</w:t>
            </w:r>
          </w:p>
        </w:tc>
        <w:tc>
          <w:tcPr>
            <w:tcW w:w="614" w:type="pct"/>
            <w:vMerge w:val="restart"/>
          </w:tcPr>
          <w:p w:rsidR="003A7ACA" w:rsidRPr="002562BD" w:rsidRDefault="003A7ACA" w:rsidP="00075BBF">
            <w:pPr>
              <w:pStyle w:val="ConsPlusNormal"/>
              <w:ind w:right="-75"/>
              <w:jc w:val="center"/>
            </w:pPr>
            <w:r w:rsidRPr="002562BD">
              <w:t>о достоверности определения сметной стоимости объекта капитального строительства</w:t>
            </w:r>
          </w:p>
        </w:tc>
      </w:tr>
      <w:tr w:rsidR="003A7ACA" w:rsidRPr="002562BD" w:rsidTr="003A7ACA">
        <w:tc>
          <w:tcPr>
            <w:tcW w:w="466" w:type="pct"/>
            <w:vMerge/>
          </w:tcPr>
          <w:p w:rsidR="003A7ACA" w:rsidRPr="002562BD" w:rsidRDefault="003A7ACA" w:rsidP="00075BBF">
            <w:pPr>
              <w:ind w:right="-75"/>
            </w:pPr>
          </w:p>
        </w:tc>
        <w:tc>
          <w:tcPr>
            <w:tcW w:w="521" w:type="pct"/>
            <w:vMerge/>
          </w:tcPr>
          <w:p w:rsidR="003A7ACA" w:rsidRPr="002562BD" w:rsidRDefault="003A7ACA" w:rsidP="00075BBF">
            <w:pPr>
              <w:ind w:right="-75"/>
            </w:pPr>
          </w:p>
        </w:tc>
        <w:tc>
          <w:tcPr>
            <w:tcW w:w="533" w:type="pct"/>
            <w:vMerge/>
          </w:tcPr>
          <w:p w:rsidR="003A7ACA" w:rsidRPr="002562BD" w:rsidRDefault="003A7ACA" w:rsidP="00075BBF">
            <w:pPr>
              <w:pStyle w:val="ConsPlusNormal"/>
              <w:ind w:right="-75"/>
              <w:jc w:val="center"/>
            </w:pPr>
          </w:p>
        </w:tc>
        <w:tc>
          <w:tcPr>
            <w:tcW w:w="683" w:type="pct"/>
            <w:gridSpan w:val="2"/>
          </w:tcPr>
          <w:p w:rsidR="003A7ACA" w:rsidRPr="002562BD" w:rsidRDefault="003A7ACA" w:rsidP="00075BBF">
            <w:pPr>
              <w:pStyle w:val="ConsPlusNormal"/>
              <w:ind w:right="-75"/>
              <w:jc w:val="center"/>
            </w:pPr>
            <w:r w:rsidRPr="002562BD">
              <w:t>предельная стоимость строительства</w:t>
            </w:r>
          </w:p>
        </w:tc>
        <w:tc>
          <w:tcPr>
            <w:tcW w:w="486" w:type="pct"/>
            <w:gridSpan w:val="2"/>
          </w:tcPr>
          <w:p w:rsidR="003A7ACA" w:rsidRPr="002562BD" w:rsidRDefault="003A7ACA" w:rsidP="00075BBF">
            <w:pPr>
              <w:pStyle w:val="ConsPlusNormal"/>
              <w:ind w:right="-75"/>
              <w:jc w:val="center"/>
            </w:pPr>
            <w:r w:rsidRPr="002562BD">
              <w:t>нормативный срок строительства</w:t>
            </w:r>
          </w:p>
        </w:tc>
        <w:tc>
          <w:tcPr>
            <w:tcW w:w="584" w:type="pct"/>
            <w:gridSpan w:val="2"/>
            <w:vMerge/>
          </w:tcPr>
          <w:p w:rsidR="003A7ACA" w:rsidRPr="002562BD" w:rsidRDefault="003A7ACA" w:rsidP="00075BBF">
            <w:pPr>
              <w:ind w:right="-75"/>
            </w:pPr>
          </w:p>
        </w:tc>
        <w:tc>
          <w:tcPr>
            <w:tcW w:w="572" w:type="pct"/>
            <w:vMerge/>
          </w:tcPr>
          <w:p w:rsidR="003A7ACA" w:rsidRPr="002562BD" w:rsidRDefault="003A7ACA" w:rsidP="00075BBF">
            <w:pPr>
              <w:ind w:right="-75"/>
            </w:pPr>
          </w:p>
        </w:tc>
        <w:tc>
          <w:tcPr>
            <w:tcW w:w="541" w:type="pct"/>
            <w:vMerge/>
          </w:tcPr>
          <w:p w:rsidR="003A7ACA" w:rsidRPr="002562BD" w:rsidRDefault="003A7ACA" w:rsidP="00075BBF">
            <w:pPr>
              <w:ind w:right="-75"/>
            </w:pPr>
          </w:p>
        </w:tc>
        <w:tc>
          <w:tcPr>
            <w:tcW w:w="614" w:type="pct"/>
            <w:vMerge/>
          </w:tcPr>
          <w:p w:rsidR="003A7ACA" w:rsidRPr="002562BD" w:rsidRDefault="003A7ACA" w:rsidP="00075BBF">
            <w:pPr>
              <w:ind w:right="-75"/>
            </w:pPr>
          </w:p>
        </w:tc>
      </w:tr>
      <w:tr w:rsidR="003A7ACA" w:rsidRPr="002562BD" w:rsidTr="003A7ACA">
        <w:tc>
          <w:tcPr>
            <w:tcW w:w="466" w:type="pct"/>
            <w:vMerge/>
          </w:tcPr>
          <w:p w:rsidR="003A7ACA" w:rsidRPr="002562BD" w:rsidRDefault="003A7ACA" w:rsidP="00075BBF">
            <w:pPr>
              <w:ind w:right="-75"/>
            </w:pPr>
          </w:p>
        </w:tc>
        <w:tc>
          <w:tcPr>
            <w:tcW w:w="521" w:type="pct"/>
            <w:vMerge/>
          </w:tcPr>
          <w:p w:rsidR="003A7ACA" w:rsidRPr="002562BD" w:rsidRDefault="003A7ACA" w:rsidP="00075BBF">
            <w:pPr>
              <w:ind w:right="-75"/>
            </w:pPr>
          </w:p>
        </w:tc>
        <w:tc>
          <w:tcPr>
            <w:tcW w:w="533" w:type="pct"/>
            <w:vMerge/>
          </w:tcPr>
          <w:p w:rsidR="003A7ACA" w:rsidRPr="002562BD" w:rsidRDefault="003A7ACA" w:rsidP="00075BBF">
            <w:pPr>
              <w:ind w:right="-75"/>
            </w:pPr>
          </w:p>
        </w:tc>
        <w:tc>
          <w:tcPr>
            <w:tcW w:w="366" w:type="pct"/>
          </w:tcPr>
          <w:p w:rsidR="003A7ACA" w:rsidRPr="002562BD" w:rsidRDefault="003A7ACA" w:rsidP="00075BBF">
            <w:pPr>
              <w:pStyle w:val="ConsPlusNormal"/>
              <w:ind w:right="-75"/>
              <w:jc w:val="center"/>
            </w:pPr>
            <w:r w:rsidRPr="002562BD">
              <w:t>план</w:t>
            </w:r>
          </w:p>
        </w:tc>
        <w:tc>
          <w:tcPr>
            <w:tcW w:w="317" w:type="pct"/>
          </w:tcPr>
          <w:p w:rsidR="003A7ACA" w:rsidRPr="002562BD" w:rsidRDefault="003A7ACA" w:rsidP="00075BBF">
            <w:pPr>
              <w:pStyle w:val="ConsPlusNormal"/>
              <w:ind w:right="-75"/>
              <w:jc w:val="center"/>
            </w:pPr>
            <w:r w:rsidRPr="002562BD">
              <w:t>факт</w:t>
            </w:r>
          </w:p>
        </w:tc>
        <w:tc>
          <w:tcPr>
            <w:tcW w:w="262" w:type="pct"/>
          </w:tcPr>
          <w:p w:rsidR="003A7ACA" w:rsidRPr="002562BD" w:rsidRDefault="003A7ACA" w:rsidP="00075BBF">
            <w:pPr>
              <w:pStyle w:val="ConsPlusNormal"/>
              <w:ind w:right="-75"/>
              <w:jc w:val="center"/>
            </w:pPr>
            <w:r w:rsidRPr="002562BD">
              <w:t>план</w:t>
            </w:r>
          </w:p>
        </w:tc>
        <w:tc>
          <w:tcPr>
            <w:tcW w:w="224" w:type="pct"/>
          </w:tcPr>
          <w:p w:rsidR="003A7ACA" w:rsidRPr="002562BD" w:rsidRDefault="003A7ACA" w:rsidP="00075BBF">
            <w:pPr>
              <w:pStyle w:val="ConsPlusNormal"/>
              <w:ind w:right="-75"/>
              <w:jc w:val="center"/>
            </w:pPr>
            <w:r w:rsidRPr="002562BD">
              <w:t>факт</w:t>
            </w:r>
          </w:p>
        </w:tc>
        <w:tc>
          <w:tcPr>
            <w:tcW w:w="313" w:type="pct"/>
          </w:tcPr>
          <w:p w:rsidR="003A7ACA" w:rsidRPr="002562BD" w:rsidRDefault="003A7ACA" w:rsidP="00075BBF">
            <w:pPr>
              <w:pStyle w:val="ConsPlusNormal"/>
              <w:ind w:right="-75"/>
              <w:jc w:val="center"/>
            </w:pPr>
            <w:r w:rsidRPr="002562BD">
              <w:t>план</w:t>
            </w:r>
          </w:p>
        </w:tc>
        <w:tc>
          <w:tcPr>
            <w:tcW w:w="271" w:type="pct"/>
          </w:tcPr>
          <w:p w:rsidR="003A7ACA" w:rsidRPr="002562BD" w:rsidRDefault="003A7ACA" w:rsidP="00075BBF">
            <w:pPr>
              <w:pStyle w:val="ConsPlusNormal"/>
              <w:ind w:right="-75"/>
              <w:jc w:val="center"/>
            </w:pPr>
            <w:r w:rsidRPr="002562BD">
              <w:t>факт</w:t>
            </w:r>
          </w:p>
        </w:tc>
        <w:tc>
          <w:tcPr>
            <w:tcW w:w="572" w:type="pct"/>
            <w:vMerge/>
          </w:tcPr>
          <w:p w:rsidR="003A7ACA" w:rsidRPr="002562BD" w:rsidRDefault="003A7ACA" w:rsidP="00075BBF">
            <w:pPr>
              <w:pStyle w:val="ConsPlusNormal"/>
              <w:ind w:right="-75"/>
              <w:jc w:val="center"/>
            </w:pPr>
          </w:p>
        </w:tc>
        <w:tc>
          <w:tcPr>
            <w:tcW w:w="541" w:type="pct"/>
            <w:vMerge/>
          </w:tcPr>
          <w:p w:rsidR="003A7ACA" w:rsidRPr="002562BD" w:rsidRDefault="003A7ACA" w:rsidP="00075BBF">
            <w:pPr>
              <w:pStyle w:val="ConsPlusNormal"/>
              <w:ind w:right="-75"/>
              <w:jc w:val="center"/>
            </w:pPr>
          </w:p>
        </w:tc>
        <w:tc>
          <w:tcPr>
            <w:tcW w:w="614" w:type="pct"/>
            <w:vMerge/>
          </w:tcPr>
          <w:p w:rsidR="003A7ACA" w:rsidRPr="002562BD" w:rsidRDefault="003A7ACA" w:rsidP="00075BBF">
            <w:pPr>
              <w:pStyle w:val="ConsPlusNormal"/>
              <w:ind w:right="-75"/>
              <w:jc w:val="center"/>
            </w:pPr>
          </w:p>
        </w:tc>
      </w:tr>
      <w:tr w:rsidR="003A7ACA" w:rsidRPr="002562BD" w:rsidTr="003A7ACA">
        <w:tc>
          <w:tcPr>
            <w:tcW w:w="466" w:type="pct"/>
          </w:tcPr>
          <w:p w:rsidR="003A7ACA" w:rsidRPr="002562BD" w:rsidRDefault="003A7ACA" w:rsidP="00075BBF">
            <w:pPr>
              <w:pStyle w:val="ConsPlusNormal"/>
              <w:ind w:right="-75"/>
              <w:jc w:val="center"/>
            </w:pPr>
            <w:r w:rsidRPr="002562BD">
              <w:t>10</w:t>
            </w:r>
          </w:p>
        </w:tc>
        <w:tc>
          <w:tcPr>
            <w:tcW w:w="521" w:type="pct"/>
          </w:tcPr>
          <w:p w:rsidR="003A7ACA" w:rsidRPr="002562BD" w:rsidRDefault="003A7ACA" w:rsidP="00075BBF">
            <w:pPr>
              <w:pStyle w:val="ConsPlusNormal"/>
              <w:ind w:right="-75"/>
              <w:jc w:val="center"/>
            </w:pPr>
            <w:r w:rsidRPr="002562BD">
              <w:t>11</w:t>
            </w:r>
          </w:p>
        </w:tc>
        <w:tc>
          <w:tcPr>
            <w:tcW w:w="533" w:type="pct"/>
          </w:tcPr>
          <w:p w:rsidR="003A7ACA" w:rsidRPr="002562BD" w:rsidRDefault="003A7ACA" w:rsidP="00075BBF">
            <w:pPr>
              <w:pStyle w:val="ConsPlusNormal"/>
              <w:ind w:right="-75"/>
              <w:jc w:val="center"/>
            </w:pPr>
            <w:r w:rsidRPr="002562BD">
              <w:t>12</w:t>
            </w:r>
          </w:p>
        </w:tc>
        <w:tc>
          <w:tcPr>
            <w:tcW w:w="366" w:type="pct"/>
          </w:tcPr>
          <w:p w:rsidR="003A7ACA" w:rsidRPr="002562BD" w:rsidRDefault="003A7ACA" w:rsidP="00075BBF">
            <w:pPr>
              <w:pStyle w:val="ConsPlusNormal"/>
              <w:ind w:right="-75"/>
              <w:jc w:val="center"/>
            </w:pPr>
            <w:r w:rsidRPr="002562BD">
              <w:t>13</w:t>
            </w:r>
          </w:p>
        </w:tc>
        <w:tc>
          <w:tcPr>
            <w:tcW w:w="317" w:type="pct"/>
          </w:tcPr>
          <w:p w:rsidR="003A7ACA" w:rsidRPr="002562BD" w:rsidRDefault="003A7ACA" w:rsidP="00075BBF">
            <w:pPr>
              <w:pStyle w:val="ConsPlusNormal"/>
              <w:ind w:right="-75"/>
              <w:jc w:val="center"/>
            </w:pPr>
            <w:r w:rsidRPr="002562BD">
              <w:t>14</w:t>
            </w:r>
          </w:p>
        </w:tc>
        <w:tc>
          <w:tcPr>
            <w:tcW w:w="262" w:type="pct"/>
          </w:tcPr>
          <w:p w:rsidR="003A7ACA" w:rsidRPr="002562BD" w:rsidRDefault="003A7ACA" w:rsidP="00075BBF">
            <w:pPr>
              <w:pStyle w:val="ConsPlusNormal"/>
              <w:ind w:right="-75"/>
              <w:jc w:val="center"/>
            </w:pPr>
            <w:r w:rsidRPr="002562BD">
              <w:t>15</w:t>
            </w:r>
          </w:p>
        </w:tc>
        <w:tc>
          <w:tcPr>
            <w:tcW w:w="224" w:type="pct"/>
          </w:tcPr>
          <w:p w:rsidR="003A7ACA" w:rsidRPr="002562BD" w:rsidRDefault="003A7ACA" w:rsidP="00075BBF">
            <w:pPr>
              <w:pStyle w:val="ConsPlusNormal"/>
              <w:ind w:right="-75"/>
              <w:jc w:val="center"/>
            </w:pPr>
            <w:r w:rsidRPr="002562BD">
              <w:t>16</w:t>
            </w:r>
          </w:p>
        </w:tc>
        <w:tc>
          <w:tcPr>
            <w:tcW w:w="313" w:type="pct"/>
          </w:tcPr>
          <w:p w:rsidR="003A7ACA" w:rsidRPr="002562BD" w:rsidRDefault="003A7ACA" w:rsidP="00075BBF">
            <w:pPr>
              <w:pStyle w:val="ConsPlusNormal"/>
              <w:ind w:right="-75"/>
              <w:jc w:val="center"/>
            </w:pPr>
            <w:r w:rsidRPr="002562BD">
              <w:t>17</w:t>
            </w:r>
          </w:p>
        </w:tc>
        <w:tc>
          <w:tcPr>
            <w:tcW w:w="271" w:type="pct"/>
          </w:tcPr>
          <w:p w:rsidR="003A7ACA" w:rsidRPr="002562BD" w:rsidRDefault="003A7ACA" w:rsidP="00075BBF">
            <w:pPr>
              <w:pStyle w:val="ConsPlusNormal"/>
              <w:ind w:right="-75"/>
              <w:jc w:val="center"/>
            </w:pPr>
            <w:r w:rsidRPr="002562BD">
              <w:t>18</w:t>
            </w:r>
          </w:p>
        </w:tc>
        <w:tc>
          <w:tcPr>
            <w:tcW w:w="572" w:type="pct"/>
          </w:tcPr>
          <w:p w:rsidR="003A7ACA" w:rsidRPr="002562BD" w:rsidRDefault="003A7ACA" w:rsidP="00075BBF">
            <w:pPr>
              <w:pStyle w:val="ConsPlusNormal"/>
              <w:ind w:right="-75"/>
              <w:jc w:val="center"/>
            </w:pPr>
            <w:r w:rsidRPr="002562BD">
              <w:t>19</w:t>
            </w:r>
          </w:p>
        </w:tc>
        <w:tc>
          <w:tcPr>
            <w:tcW w:w="541" w:type="pct"/>
          </w:tcPr>
          <w:p w:rsidR="003A7ACA" w:rsidRPr="002562BD" w:rsidRDefault="003A7ACA" w:rsidP="00075BBF">
            <w:pPr>
              <w:pStyle w:val="ConsPlusNormal"/>
              <w:ind w:right="-75"/>
              <w:jc w:val="center"/>
            </w:pPr>
            <w:r w:rsidRPr="002562BD">
              <w:t>20</w:t>
            </w:r>
          </w:p>
        </w:tc>
        <w:tc>
          <w:tcPr>
            <w:tcW w:w="614" w:type="pct"/>
          </w:tcPr>
          <w:p w:rsidR="003A7ACA" w:rsidRPr="002562BD" w:rsidRDefault="003A7ACA" w:rsidP="00075BBF">
            <w:pPr>
              <w:pStyle w:val="ConsPlusNormal"/>
              <w:ind w:right="-75"/>
              <w:jc w:val="center"/>
            </w:pPr>
            <w:r w:rsidRPr="002562BD">
              <w:t>21</w:t>
            </w:r>
          </w:p>
        </w:tc>
      </w:tr>
      <w:tr w:rsidR="003A7ACA" w:rsidRPr="002562BD" w:rsidTr="003A7ACA">
        <w:tc>
          <w:tcPr>
            <w:tcW w:w="466" w:type="pct"/>
          </w:tcPr>
          <w:p w:rsidR="003A7ACA" w:rsidRPr="002562BD" w:rsidRDefault="003A7ACA" w:rsidP="00075BBF">
            <w:pPr>
              <w:pStyle w:val="ConsPlusNormal"/>
              <w:ind w:right="-75"/>
              <w:jc w:val="center"/>
            </w:pPr>
          </w:p>
        </w:tc>
        <w:tc>
          <w:tcPr>
            <w:tcW w:w="521" w:type="pct"/>
          </w:tcPr>
          <w:p w:rsidR="003A7ACA" w:rsidRPr="002562BD" w:rsidRDefault="003A7ACA" w:rsidP="00075BBF">
            <w:pPr>
              <w:pStyle w:val="ConsPlusNormal"/>
              <w:ind w:right="-75"/>
              <w:jc w:val="center"/>
            </w:pPr>
          </w:p>
        </w:tc>
        <w:tc>
          <w:tcPr>
            <w:tcW w:w="533" w:type="pct"/>
          </w:tcPr>
          <w:p w:rsidR="003A7ACA" w:rsidRPr="002562BD" w:rsidRDefault="003A7ACA" w:rsidP="00075BBF">
            <w:pPr>
              <w:pStyle w:val="ConsPlusNormal"/>
              <w:ind w:right="-75"/>
              <w:jc w:val="center"/>
            </w:pPr>
          </w:p>
        </w:tc>
        <w:tc>
          <w:tcPr>
            <w:tcW w:w="366" w:type="pct"/>
          </w:tcPr>
          <w:p w:rsidR="003A7ACA" w:rsidRPr="002562BD" w:rsidRDefault="003A7ACA" w:rsidP="00075BBF">
            <w:pPr>
              <w:pStyle w:val="ConsPlusNormal"/>
              <w:ind w:right="-75"/>
              <w:jc w:val="center"/>
            </w:pPr>
          </w:p>
        </w:tc>
        <w:tc>
          <w:tcPr>
            <w:tcW w:w="317" w:type="pct"/>
          </w:tcPr>
          <w:p w:rsidR="003A7ACA" w:rsidRPr="002562BD" w:rsidRDefault="003A7ACA" w:rsidP="00075BBF">
            <w:pPr>
              <w:pStyle w:val="ConsPlusNormal"/>
              <w:ind w:right="-75"/>
              <w:jc w:val="center"/>
            </w:pPr>
          </w:p>
        </w:tc>
        <w:tc>
          <w:tcPr>
            <w:tcW w:w="262" w:type="pct"/>
          </w:tcPr>
          <w:p w:rsidR="003A7ACA" w:rsidRPr="002562BD" w:rsidRDefault="003A7ACA" w:rsidP="00075BBF">
            <w:pPr>
              <w:pStyle w:val="ConsPlusNormal"/>
              <w:ind w:right="-75"/>
              <w:jc w:val="center"/>
            </w:pPr>
          </w:p>
        </w:tc>
        <w:tc>
          <w:tcPr>
            <w:tcW w:w="224" w:type="pct"/>
          </w:tcPr>
          <w:p w:rsidR="003A7ACA" w:rsidRPr="002562BD" w:rsidRDefault="003A7ACA" w:rsidP="00075BBF">
            <w:pPr>
              <w:pStyle w:val="ConsPlusNormal"/>
              <w:ind w:right="-75"/>
              <w:jc w:val="center"/>
            </w:pPr>
          </w:p>
        </w:tc>
        <w:tc>
          <w:tcPr>
            <w:tcW w:w="313" w:type="pct"/>
          </w:tcPr>
          <w:p w:rsidR="003A7ACA" w:rsidRPr="002562BD" w:rsidRDefault="003A7ACA" w:rsidP="00075BBF">
            <w:pPr>
              <w:pStyle w:val="ConsPlusNormal"/>
              <w:ind w:right="-75"/>
              <w:jc w:val="center"/>
            </w:pPr>
          </w:p>
        </w:tc>
        <w:tc>
          <w:tcPr>
            <w:tcW w:w="271" w:type="pct"/>
          </w:tcPr>
          <w:p w:rsidR="003A7ACA" w:rsidRPr="002562BD" w:rsidRDefault="003A7ACA" w:rsidP="00075BBF">
            <w:pPr>
              <w:pStyle w:val="ConsPlusNormal"/>
              <w:ind w:right="-75"/>
              <w:jc w:val="center"/>
            </w:pPr>
          </w:p>
        </w:tc>
        <w:tc>
          <w:tcPr>
            <w:tcW w:w="572" w:type="pct"/>
          </w:tcPr>
          <w:p w:rsidR="003A7ACA" w:rsidRPr="002562BD" w:rsidRDefault="003A7ACA" w:rsidP="00075BBF">
            <w:pPr>
              <w:pStyle w:val="ConsPlusNormal"/>
              <w:ind w:right="-75"/>
            </w:pPr>
          </w:p>
        </w:tc>
        <w:tc>
          <w:tcPr>
            <w:tcW w:w="541" w:type="pct"/>
          </w:tcPr>
          <w:p w:rsidR="003A7ACA" w:rsidRPr="002562BD" w:rsidRDefault="003A7ACA" w:rsidP="00075BBF">
            <w:pPr>
              <w:pStyle w:val="ConsPlusNormal"/>
              <w:ind w:right="-75"/>
            </w:pPr>
          </w:p>
        </w:tc>
        <w:tc>
          <w:tcPr>
            <w:tcW w:w="614" w:type="pct"/>
          </w:tcPr>
          <w:p w:rsidR="003A7ACA" w:rsidRPr="002562BD" w:rsidRDefault="003A7ACA" w:rsidP="00075BBF">
            <w:pPr>
              <w:pStyle w:val="ConsPlusNormal"/>
              <w:ind w:right="-75"/>
            </w:pPr>
          </w:p>
        </w:tc>
      </w:tr>
      <w:tr w:rsidR="003A7ACA" w:rsidRPr="002562BD" w:rsidTr="003A7ACA">
        <w:tc>
          <w:tcPr>
            <w:tcW w:w="466" w:type="pct"/>
          </w:tcPr>
          <w:p w:rsidR="003A7ACA" w:rsidRPr="002562BD" w:rsidRDefault="003A7ACA" w:rsidP="00075BBF">
            <w:pPr>
              <w:pStyle w:val="ConsPlusNormal"/>
              <w:ind w:right="-75"/>
            </w:pPr>
          </w:p>
        </w:tc>
        <w:tc>
          <w:tcPr>
            <w:tcW w:w="521" w:type="pct"/>
          </w:tcPr>
          <w:p w:rsidR="003A7ACA" w:rsidRPr="002562BD" w:rsidRDefault="003A7ACA" w:rsidP="00075BBF">
            <w:pPr>
              <w:pStyle w:val="ConsPlusNormal"/>
              <w:ind w:right="-75"/>
            </w:pPr>
          </w:p>
        </w:tc>
        <w:tc>
          <w:tcPr>
            <w:tcW w:w="533" w:type="pct"/>
          </w:tcPr>
          <w:p w:rsidR="003A7ACA" w:rsidRPr="002562BD" w:rsidRDefault="003A7ACA" w:rsidP="00075BBF">
            <w:pPr>
              <w:pStyle w:val="ConsPlusNormal"/>
              <w:ind w:right="-75"/>
            </w:pPr>
          </w:p>
        </w:tc>
        <w:tc>
          <w:tcPr>
            <w:tcW w:w="366" w:type="pct"/>
          </w:tcPr>
          <w:p w:rsidR="003A7ACA" w:rsidRPr="002562BD" w:rsidRDefault="003A7ACA" w:rsidP="00075BBF">
            <w:pPr>
              <w:pStyle w:val="ConsPlusNormal"/>
              <w:ind w:right="-75"/>
            </w:pPr>
          </w:p>
        </w:tc>
        <w:tc>
          <w:tcPr>
            <w:tcW w:w="317" w:type="pct"/>
          </w:tcPr>
          <w:p w:rsidR="003A7ACA" w:rsidRPr="002562BD" w:rsidRDefault="003A7ACA" w:rsidP="00075BBF">
            <w:pPr>
              <w:pStyle w:val="ConsPlusNormal"/>
              <w:ind w:right="-75"/>
            </w:pPr>
          </w:p>
        </w:tc>
        <w:tc>
          <w:tcPr>
            <w:tcW w:w="262" w:type="pct"/>
          </w:tcPr>
          <w:p w:rsidR="003A7ACA" w:rsidRPr="002562BD" w:rsidRDefault="003A7ACA" w:rsidP="00075BBF">
            <w:pPr>
              <w:pStyle w:val="ConsPlusNormal"/>
              <w:ind w:right="-75"/>
            </w:pPr>
          </w:p>
        </w:tc>
        <w:tc>
          <w:tcPr>
            <w:tcW w:w="224" w:type="pct"/>
          </w:tcPr>
          <w:p w:rsidR="003A7ACA" w:rsidRPr="002562BD" w:rsidRDefault="003A7ACA" w:rsidP="00075BBF">
            <w:pPr>
              <w:pStyle w:val="ConsPlusNormal"/>
              <w:ind w:right="-75"/>
            </w:pPr>
          </w:p>
        </w:tc>
        <w:tc>
          <w:tcPr>
            <w:tcW w:w="313" w:type="pct"/>
          </w:tcPr>
          <w:p w:rsidR="003A7ACA" w:rsidRPr="002562BD" w:rsidRDefault="003A7ACA" w:rsidP="00075BBF">
            <w:pPr>
              <w:pStyle w:val="ConsPlusNormal"/>
              <w:ind w:right="-75"/>
            </w:pPr>
          </w:p>
        </w:tc>
        <w:tc>
          <w:tcPr>
            <w:tcW w:w="271" w:type="pct"/>
          </w:tcPr>
          <w:p w:rsidR="003A7ACA" w:rsidRPr="002562BD" w:rsidRDefault="003A7ACA" w:rsidP="00075BBF">
            <w:pPr>
              <w:pStyle w:val="ConsPlusNormal"/>
              <w:ind w:right="-75"/>
            </w:pPr>
          </w:p>
        </w:tc>
        <w:tc>
          <w:tcPr>
            <w:tcW w:w="572" w:type="pct"/>
          </w:tcPr>
          <w:p w:rsidR="003A7ACA" w:rsidRPr="002562BD" w:rsidRDefault="003A7ACA" w:rsidP="00075BBF">
            <w:pPr>
              <w:pStyle w:val="ConsPlusNormal"/>
              <w:ind w:right="-75"/>
            </w:pPr>
          </w:p>
        </w:tc>
        <w:tc>
          <w:tcPr>
            <w:tcW w:w="541" w:type="pct"/>
          </w:tcPr>
          <w:p w:rsidR="003A7ACA" w:rsidRPr="002562BD" w:rsidRDefault="003A7ACA" w:rsidP="00075BBF">
            <w:pPr>
              <w:pStyle w:val="ConsPlusNormal"/>
              <w:ind w:right="-75"/>
            </w:pPr>
          </w:p>
        </w:tc>
        <w:tc>
          <w:tcPr>
            <w:tcW w:w="614" w:type="pct"/>
          </w:tcPr>
          <w:p w:rsidR="003A7ACA" w:rsidRPr="002562BD" w:rsidRDefault="003A7ACA" w:rsidP="00075BBF">
            <w:pPr>
              <w:pStyle w:val="ConsPlusNormal"/>
              <w:ind w:right="-75"/>
            </w:pPr>
          </w:p>
        </w:tc>
      </w:tr>
    </w:tbl>
    <w:p w:rsidR="003A7ACA" w:rsidRPr="002562BD" w:rsidRDefault="003A7ACA" w:rsidP="003A7ACA">
      <w:pPr>
        <w:pStyle w:val="ConsPlusNormal"/>
        <w:ind w:firstLine="540"/>
        <w:jc w:val="both"/>
      </w:pPr>
    </w:p>
    <w:p w:rsidR="003A7ACA" w:rsidRPr="002562BD" w:rsidRDefault="003A7ACA" w:rsidP="003A7ACA">
      <w:pPr>
        <w:spacing w:after="200" w:line="276" w:lineRule="auto"/>
        <w:rPr>
          <w:rFonts w:ascii="Calibri" w:hAnsi="Calibri" w:cs="Calibri"/>
          <w:sz w:val="22"/>
        </w:rPr>
      </w:pPr>
      <w:r w:rsidRPr="002562BD">
        <w:br w:type="page"/>
      </w:r>
    </w:p>
    <w:tbl>
      <w:tblPr>
        <w:tblW w:w="5111" w:type="pct"/>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10"/>
        <w:gridCol w:w="2030"/>
        <w:gridCol w:w="2846"/>
        <w:gridCol w:w="2158"/>
        <w:gridCol w:w="1620"/>
        <w:gridCol w:w="4209"/>
      </w:tblGrid>
      <w:tr w:rsidR="003A7ACA" w:rsidRPr="002562BD" w:rsidTr="003A7ACA">
        <w:trPr>
          <w:trHeight w:val="269"/>
        </w:trPr>
        <w:tc>
          <w:tcPr>
            <w:tcW w:w="2368" w:type="pct"/>
            <w:gridSpan w:val="3"/>
            <w:vMerge w:val="restart"/>
          </w:tcPr>
          <w:p w:rsidR="003A7ACA" w:rsidRPr="002562BD" w:rsidRDefault="003A7ACA" w:rsidP="00075BBF">
            <w:pPr>
              <w:pStyle w:val="ConsPlusNormal"/>
              <w:jc w:val="center"/>
            </w:pPr>
            <w:r w:rsidRPr="002562BD">
              <w:t>Стоимость строительства в соответствии с заключением о проверке достоверности определения сметной стоимости объекта капитального строительства</w:t>
            </w:r>
          </w:p>
        </w:tc>
        <w:tc>
          <w:tcPr>
            <w:tcW w:w="711" w:type="pct"/>
            <w:vMerge w:val="restart"/>
          </w:tcPr>
          <w:p w:rsidR="003A7ACA" w:rsidRPr="002562BD" w:rsidRDefault="003A7ACA" w:rsidP="00075BBF">
            <w:pPr>
              <w:pStyle w:val="ConsPlusNormal"/>
              <w:jc w:val="center"/>
            </w:pPr>
            <w:r w:rsidRPr="002562BD">
              <w:t>Способ определения поставщика (подрядчика, исполнителя)</w:t>
            </w:r>
          </w:p>
        </w:tc>
        <w:tc>
          <w:tcPr>
            <w:tcW w:w="534" w:type="pct"/>
            <w:vMerge w:val="restart"/>
          </w:tcPr>
          <w:p w:rsidR="003A7ACA" w:rsidRPr="002562BD" w:rsidRDefault="003A7ACA" w:rsidP="00075BBF">
            <w:pPr>
              <w:pStyle w:val="ConsPlusNormal"/>
              <w:jc w:val="center"/>
            </w:pPr>
            <w:r w:rsidRPr="002562BD">
              <w:t>Экономия, сложившаяся в результате проведения закупок</w:t>
            </w:r>
          </w:p>
        </w:tc>
        <w:tc>
          <w:tcPr>
            <w:tcW w:w="1387" w:type="pct"/>
            <w:vMerge w:val="restart"/>
          </w:tcPr>
          <w:p w:rsidR="003A7ACA" w:rsidRPr="002562BD" w:rsidRDefault="003A7ACA" w:rsidP="00075BBF">
            <w:pPr>
              <w:pStyle w:val="ConsPlusNormal"/>
              <w:jc w:val="center"/>
            </w:pPr>
            <w:r w:rsidRPr="002562BD">
              <w:t>Дата заключения контракта на проведение работ по строительству (реконструкции, в том числе с элементами реставрации, техническому перевооружению) объекта капитального строительства (планируемый срок заключения)</w:t>
            </w:r>
          </w:p>
        </w:tc>
      </w:tr>
      <w:tr w:rsidR="003A7ACA" w:rsidRPr="002562BD" w:rsidTr="003A7ACA">
        <w:trPr>
          <w:trHeight w:val="322"/>
        </w:trPr>
        <w:tc>
          <w:tcPr>
            <w:tcW w:w="2368" w:type="pct"/>
            <w:gridSpan w:val="3"/>
            <w:vMerge/>
          </w:tcPr>
          <w:p w:rsidR="003A7ACA" w:rsidRPr="002562BD" w:rsidRDefault="003A7ACA" w:rsidP="00075BBF"/>
        </w:tc>
        <w:tc>
          <w:tcPr>
            <w:tcW w:w="711" w:type="pct"/>
            <w:vMerge/>
          </w:tcPr>
          <w:p w:rsidR="003A7ACA" w:rsidRPr="002562BD" w:rsidRDefault="003A7ACA" w:rsidP="00075BBF"/>
        </w:tc>
        <w:tc>
          <w:tcPr>
            <w:tcW w:w="534" w:type="pct"/>
            <w:vMerge/>
          </w:tcPr>
          <w:p w:rsidR="003A7ACA" w:rsidRPr="002562BD" w:rsidRDefault="003A7ACA" w:rsidP="00075BBF"/>
        </w:tc>
        <w:tc>
          <w:tcPr>
            <w:tcW w:w="1387" w:type="pct"/>
            <w:vMerge/>
          </w:tcPr>
          <w:p w:rsidR="003A7ACA" w:rsidRPr="002562BD" w:rsidRDefault="003A7ACA" w:rsidP="00075BBF"/>
        </w:tc>
      </w:tr>
      <w:tr w:rsidR="003A7ACA" w:rsidRPr="002562BD" w:rsidTr="003A7ACA">
        <w:trPr>
          <w:trHeight w:val="269"/>
        </w:trPr>
        <w:tc>
          <w:tcPr>
            <w:tcW w:w="1430" w:type="pct"/>
            <w:gridSpan w:val="2"/>
          </w:tcPr>
          <w:p w:rsidR="003A7ACA" w:rsidRPr="002562BD" w:rsidRDefault="003A7ACA" w:rsidP="00075BBF">
            <w:pPr>
              <w:pStyle w:val="ConsPlusNormal"/>
              <w:jc w:val="center"/>
            </w:pPr>
            <w:r w:rsidRPr="002562BD">
              <w:t>базисный уровень цен (2001 г.)</w:t>
            </w:r>
          </w:p>
        </w:tc>
        <w:tc>
          <w:tcPr>
            <w:tcW w:w="938" w:type="pct"/>
            <w:vMerge w:val="restart"/>
          </w:tcPr>
          <w:p w:rsidR="003A7ACA" w:rsidRPr="002562BD" w:rsidRDefault="003A7ACA" w:rsidP="00075BBF">
            <w:pPr>
              <w:pStyle w:val="ConsPlusNormal"/>
              <w:jc w:val="center"/>
            </w:pPr>
            <w:r w:rsidRPr="002562BD">
              <w:t>текущий уровень цен</w:t>
            </w:r>
          </w:p>
        </w:tc>
        <w:tc>
          <w:tcPr>
            <w:tcW w:w="711" w:type="pct"/>
            <w:vMerge/>
          </w:tcPr>
          <w:p w:rsidR="003A7ACA" w:rsidRPr="002562BD" w:rsidRDefault="003A7ACA" w:rsidP="00075BBF"/>
        </w:tc>
        <w:tc>
          <w:tcPr>
            <w:tcW w:w="534" w:type="pct"/>
            <w:vMerge/>
          </w:tcPr>
          <w:p w:rsidR="003A7ACA" w:rsidRPr="002562BD" w:rsidRDefault="003A7ACA" w:rsidP="00075BBF"/>
        </w:tc>
        <w:tc>
          <w:tcPr>
            <w:tcW w:w="1387" w:type="pct"/>
            <w:vMerge/>
          </w:tcPr>
          <w:p w:rsidR="003A7ACA" w:rsidRPr="002562BD" w:rsidRDefault="003A7ACA" w:rsidP="00075BBF"/>
        </w:tc>
      </w:tr>
      <w:tr w:rsidR="003A7ACA" w:rsidRPr="002562BD" w:rsidTr="003A7ACA">
        <w:tc>
          <w:tcPr>
            <w:tcW w:w="761" w:type="pct"/>
          </w:tcPr>
          <w:p w:rsidR="003A7ACA" w:rsidRPr="002562BD" w:rsidRDefault="003A7ACA" w:rsidP="00075BBF">
            <w:pPr>
              <w:pStyle w:val="ConsPlusNormal"/>
              <w:jc w:val="center"/>
            </w:pPr>
            <w:r w:rsidRPr="002562BD">
              <w:t>план</w:t>
            </w:r>
          </w:p>
        </w:tc>
        <w:tc>
          <w:tcPr>
            <w:tcW w:w="669" w:type="pct"/>
          </w:tcPr>
          <w:p w:rsidR="003A7ACA" w:rsidRPr="002562BD" w:rsidRDefault="003A7ACA" w:rsidP="00075BBF">
            <w:pPr>
              <w:pStyle w:val="ConsPlusNormal"/>
              <w:jc w:val="center"/>
            </w:pPr>
            <w:r w:rsidRPr="002562BD">
              <w:t>факт</w:t>
            </w:r>
          </w:p>
        </w:tc>
        <w:tc>
          <w:tcPr>
            <w:tcW w:w="938" w:type="pct"/>
            <w:vMerge/>
          </w:tcPr>
          <w:p w:rsidR="003A7ACA" w:rsidRPr="002562BD" w:rsidRDefault="003A7ACA" w:rsidP="00075BBF"/>
        </w:tc>
        <w:tc>
          <w:tcPr>
            <w:tcW w:w="711" w:type="pct"/>
            <w:vMerge/>
          </w:tcPr>
          <w:p w:rsidR="003A7ACA" w:rsidRPr="002562BD" w:rsidRDefault="003A7ACA" w:rsidP="00075BBF"/>
        </w:tc>
        <w:tc>
          <w:tcPr>
            <w:tcW w:w="534" w:type="pct"/>
            <w:vMerge/>
          </w:tcPr>
          <w:p w:rsidR="003A7ACA" w:rsidRPr="002562BD" w:rsidRDefault="003A7ACA" w:rsidP="00075BBF"/>
        </w:tc>
        <w:tc>
          <w:tcPr>
            <w:tcW w:w="1387" w:type="pct"/>
            <w:vMerge/>
          </w:tcPr>
          <w:p w:rsidR="003A7ACA" w:rsidRPr="002562BD" w:rsidRDefault="003A7ACA" w:rsidP="00075BBF"/>
        </w:tc>
      </w:tr>
      <w:tr w:rsidR="003A7ACA" w:rsidRPr="002562BD" w:rsidTr="003A7ACA">
        <w:tc>
          <w:tcPr>
            <w:tcW w:w="761" w:type="pct"/>
          </w:tcPr>
          <w:p w:rsidR="003A7ACA" w:rsidRPr="002562BD" w:rsidRDefault="003A7ACA" w:rsidP="00075BBF">
            <w:pPr>
              <w:pStyle w:val="ConsPlusNormal"/>
              <w:jc w:val="center"/>
            </w:pPr>
            <w:r w:rsidRPr="002562BD">
              <w:t>22</w:t>
            </w:r>
          </w:p>
        </w:tc>
        <w:tc>
          <w:tcPr>
            <w:tcW w:w="669" w:type="pct"/>
          </w:tcPr>
          <w:p w:rsidR="003A7ACA" w:rsidRPr="002562BD" w:rsidRDefault="003A7ACA" w:rsidP="00075BBF">
            <w:pPr>
              <w:pStyle w:val="ConsPlusNormal"/>
              <w:jc w:val="center"/>
            </w:pPr>
            <w:r w:rsidRPr="002562BD">
              <w:t>23</w:t>
            </w:r>
          </w:p>
        </w:tc>
        <w:tc>
          <w:tcPr>
            <w:tcW w:w="938" w:type="pct"/>
          </w:tcPr>
          <w:p w:rsidR="003A7ACA" w:rsidRPr="002562BD" w:rsidRDefault="003A7ACA" w:rsidP="00075BBF">
            <w:pPr>
              <w:pStyle w:val="ConsPlusNormal"/>
              <w:jc w:val="center"/>
            </w:pPr>
            <w:r w:rsidRPr="002562BD">
              <w:t>24</w:t>
            </w:r>
          </w:p>
        </w:tc>
        <w:tc>
          <w:tcPr>
            <w:tcW w:w="711" w:type="pct"/>
          </w:tcPr>
          <w:p w:rsidR="003A7ACA" w:rsidRPr="002562BD" w:rsidRDefault="003A7ACA" w:rsidP="00075BBF">
            <w:pPr>
              <w:pStyle w:val="ConsPlusNormal"/>
              <w:jc w:val="center"/>
            </w:pPr>
            <w:r w:rsidRPr="002562BD">
              <w:t>25</w:t>
            </w:r>
          </w:p>
        </w:tc>
        <w:tc>
          <w:tcPr>
            <w:tcW w:w="534" w:type="pct"/>
          </w:tcPr>
          <w:p w:rsidR="003A7ACA" w:rsidRPr="002562BD" w:rsidRDefault="003A7ACA" w:rsidP="00075BBF">
            <w:pPr>
              <w:pStyle w:val="ConsPlusNormal"/>
              <w:jc w:val="center"/>
            </w:pPr>
            <w:r w:rsidRPr="002562BD">
              <w:t>26</w:t>
            </w:r>
          </w:p>
        </w:tc>
        <w:tc>
          <w:tcPr>
            <w:tcW w:w="1387" w:type="pct"/>
          </w:tcPr>
          <w:p w:rsidR="003A7ACA" w:rsidRPr="002562BD" w:rsidRDefault="003A7ACA" w:rsidP="00075BBF">
            <w:pPr>
              <w:pStyle w:val="ConsPlusNormal"/>
              <w:jc w:val="center"/>
            </w:pPr>
            <w:r w:rsidRPr="002562BD">
              <w:t>27</w:t>
            </w:r>
          </w:p>
        </w:tc>
      </w:tr>
      <w:tr w:rsidR="003A7ACA" w:rsidRPr="002562BD" w:rsidTr="003A7ACA">
        <w:tc>
          <w:tcPr>
            <w:tcW w:w="761" w:type="pct"/>
          </w:tcPr>
          <w:p w:rsidR="003A7ACA" w:rsidRPr="002562BD" w:rsidRDefault="003A7ACA" w:rsidP="00075BBF">
            <w:pPr>
              <w:pStyle w:val="ConsPlusNormal"/>
              <w:jc w:val="center"/>
            </w:pPr>
          </w:p>
        </w:tc>
        <w:tc>
          <w:tcPr>
            <w:tcW w:w="669" w:type="pct"/>
          </w:tcPr>
          <w:p w:rsidR="003A7ACA" w:rsidRPr="002562BD" w:rsidRDefault="003A7ACA" w:rsidP="00075BBF">
            <w:pPr>
              <w:pStyle w:val="ConsPlusNormal"/>
              <w:jc w:val="center"/>
            </w:pPr>
          </w:p>
        </w:tc>
        <w:tc>
          <w:tcPr>
            <w:tcW w:w="938" w:type="pct"/>
          </w:tcPr>
          <w:p w:rsidR="003A7ACA" w:rsidRPr="002562BD" w:rsidRDefault="003A7ACA" w:rsidP="00075BBF">
            <w:pPr>
              <w:pStyle w:val="ConsPlusNormal"/>
              <w:jc w:val="center"/>
            </w:pPr>
          </w:p>
        </w:tc>
        <w:tc>
          <w:tcPr>
            <w:tcW w:w="711" w:type="pct"/>
          </w:tcPr>
          <w:p w:rsidR="003A7ACA" w:rsidRPr="002562BD" w:rsidRDefault="003A7ACA" w:rsidP="00075BBF">
            <w:pPr>
              <w:pStyle w:val="ConsPlusNormal"/>
              <w:jc w:val="center"/>
            </w:pPr>
          </w:p>
        </w:tc>
        <w:tc>
          <w:tcPr>
            <w:tcW w:w="534" w:type="pct"/>
          </w:tcPr>
          <w:p w:rsidR="003A7ACA" w:rsidRPr="002562BD" w:rsidRDefault="003A7ACA" w:rsidP="00075BBF">
            <w:pPr>
              <w:pStyle w:val="ConsPlusNormal"/>
              <w:jc w:val="center"/>
            </w:pPr>
          </w:p>
        </w:tc>
        <w:tc>
          <w:tcPr>
            <w:tcW w:w="1387" w:type="pct"/>
          </w:tcPr>
          <w:p w:rsidR="003A7ACA" w:rsidRPr="002562BD" w:rsidRDefault="003A7ACA" w:rsidP="00075BBF">
            <w:pPr>
              <w:pStyle w:val="ConsPlusNormal"/>
              <w:jc w:val="center"/>
            </w:pPr>
          </w:p>
        </w:tc>
      </w:tr>
      <w:tr w:rsidR="003A7ACA" w:rsidRPr="002562BD" w:rsidTr="003A7ACA">
        <w:tc>
          <w:tcPr>
            <w:tcW w:w="761" w:type="pct"/>
          </w:tcPr>
          <w:p w:rsidR="003A7ACA" w:rsidRPr="002562BD" w:rsidRDefault="003A7ACA" w:rsidP="00075BBF">
            <w:pPr>
              <w:pStyle w:val="ConsPlusNormal"/>
              <w:jc w:val="center"/>
            </w:pPr>
          </w:p>
        </w:tc>
        <w:tc>
          <w:tcPr>
            <w:tcW w:w="669" w:type="pct"/>
          </w:tcPr>
          <w:p w:rsidR="003A7ACA" w:rsidRPr="002562BD" w:rsidRDefault="003A7ACA" w:rsidP="00075BBF">
            <w:pPr>
              <w:pStyle w:val="ConsPlusNormal"/>
              <w:jc w:val="center"/>
            </w:pPr>
          </w:p>
        </w:tc>
        <w:tc>
          <w:tcPr>
            <w:tcW w:w="938" w:type="pct"/>
          </w:tcPr>
          <w:p w:rsidR="003A7ACA" w:rsidRPr="002562BD" w:rsidRDefault="003A7ACA" w:rsidP="00075BBF">
            <w:pPr>
              <w:pStyle w:val="ConsPlusNormal"/>
              <w:jc w:val="center"/>
            </w:pPr>
          </w:p>
        </w:tc>
        <w:tc>
          <w:tcPr>
            <w:tcW w:w="711" w:type="pct"/>
          </w:tcPr>
          <w:p w:rsidR="003A7ACA" w:rsidRPr="002562BD" w:rsidRDefault="003A7ACA" w:rsidP="00075BBF">
            <w:pPr>
              <w:pStyle w:val="ConsPlusNormal"/>
              <w:jc w:val="center"/>
            </w:pPr>
          </w:p>
        </w:tc>
        <w:tc>
          <w:tcPr>
            <w:tcW w:w="534" w:type="pct"/>
          </w:tcPr>
          <w:p w:rsidR="003A7ACA" w:rsidRPr="002562BD" w:rsidRDefault="003A7ACA" w:rsidP="00075BBF">
            <w:pPr>
              <w:pStyle w:val="ConsPlusNormal"/>
              <w:jc w:val="center"/>
            </w:pPr>
          </w:p>
        </w:tc>
        <w:tc>
          <w:tcPr>
            <w:tcW w:w="1387" w:type="pct"/>
          </w:tcPr>
          <w:p w:rsidR="003A7ACA" w:rsidRPr="002562BD" w:rsidRDefault="003A7ACA" w:rsidP="00075BBF">
            <w:pPr>
              <w:pStyle w:val="ConsPlusNormal"/>
              <w:jc w:val="center"/>
            </w:pPr>
          </w:p>
        </w:tc>
      </w:tr>
    </w:tbl>
    <w:p w:rsidR="003A7ACA" w:rsidRPr="002562BD" w:rsidRDefault="003A7ACA" w:rsidP="003A7ACA">
      <w:pPr>
        <w:pStyle w:val="ConsPlusNormal"/>
        <w:ind w:firstLine="540"/>
        <w:jc w:val="both"/>
      </w:pPr>
    </w:p>
    <w:p w:rsidR="003A7ACA" w:rsidRPr="002562BD" w:rsidRDefault="003A7ACA" w:rsidP="003A7ACA"/>
    <w:tbl>
      <w:tblPr>
        <w:tblW w:w="5120" w:type="pct"/>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81"/>
        <w:gridCol w:w="1225"/>
        <w:gridCol w:w="1219"/>
        <w:gridCol w:w="1356"/>
        <w:gridCol w:w="1356"/>
        <w:gridCol w:w="1359"/>
        <w:gridCol w:w="1356"/>
        <w:gridCol w:w="1359"/>
        <w:gridCol w:w="1222"/>
        <w:gridCol w:w="1219"/>
        <w:gridCol w:w="1219"/>
        <w:gridCol w:w="1228"/>
      </w:tblGrid>
      <w:tr w:rsidR="003A7ACA" w:rsidRPr="002562BD" w:rsidTr="003A7ACA">
        <w:tc>
          <w:tcPr>
            <w:tcW w:w="5000" w:type="pct"/>
            <w:gridSpan w:val="12"/>
          </w:tcPr>
          <w:p w:rsidR="003A7ACA" w:rsidRPr="002562BD" w:rsidRDefault="003A7ACA" w:rsidP="00075BBF">
            <w:pPr>
              <w:pStyle w:val="ConsPlusNormal"/>
              <w:jc w:val="center"/>
            </w:pPr>
            <w:r w:rsidRPr="002562BD">
              <w:t>Стоимость строительства (реконструкции, в том числе с элементами реставрации, технического перевооружения) в соответствии с заключенным контрактом</w:t>
            </w:r>
          </w:p>
        </w:tc>
      </w:tr>
      <w:tr w:rsidR="003A7ACA" w:rsidRPr="002562BD" w:rsidTr="003A7ACA">
        <w:tc>
          <w:tcPr>
            <w:tcW w:w="5000" w:type="pct"/>
            <w:gridSpan w:val="12"/>
          </w:tcPr>
          <w:p w:rsidR="003A7ACA" w:rsidRPr="002562BD" w:rsidRDefault="003A7ACA" w:rsidP="00075BBF">
            <w:pPr>
              <w:pStyle w:val="ConsPlusNormal"/>
              <w:jc w:val="center"/>
            </w:pPr>
            <w:r w:rsidRPr="002562BD">
              <w:t>всего</w:t>
            </w:r>
          </w:p>
        </w:tc>
      </w:tr>
      <w:tr w:rsidR="003A7ACA" w:rsidRPr="002562BD" w:rsidTr="003A7ACA">
        <w:tc>
          <w:tcPr>
            <w:tcW w:w="2499" w:type="pct"/>
            <w:gridSpan w:val="6"/>
          </w:tcPr>
          <w:p w:rsidR="003A7ACA" w:rsidRPr="002562BD" w:rsidRDefault="003A7ACA" w:rsidP="00075BBF">
            <w:pPr>
              <w:pStyle w:val="ConsPlusNormal"/>
              <w:jc w:val="center"/>
            </w:pPr>
            <w:r w:rsidRPr="002562BD">
              <w:t>базисный уровень цен (2001 г.)</w:t>
            </w:r>
          </w:p>
        </w:tc>
        <w:tc>
          <w:tcPr>
            <w:tcW w:w="2501" w:type="pct"/>
            <w:gridSpan w:val="6"/>
          </w:tcPr>
          <w:p w:rsidR="003A7ACA" w:rsidRPr="002562BD" w:rsidRDefault="003A7ACA" w:rsidP="00075BBF">
            <w:pPr>
              <w:pStyle w:val="ConsPlusNormal"/>
              <w:jc w:val="center"/>
            </w:pPr>
            <w:r w:rsidRPr="002562BD">
              <w:t>текущий уровень цен (20__ г.)</w:t>
            </w:r>
          </w:p>
        </w:tc>
      </w:tr>
      <w:tr w:rsidR="003A7ACA" w:rsidRPr="002562BD" w:rsidTr="003A7ACA">
        <w:tc>
          <w:tcPr>
            <w:tcW w:w="759" w:type="pct"/>
            <w:gridSpan w:val="2"/>
            <w:vMerge w:val="restart"/>
          </w:tcPr>
          <w:p w:rsidR="003A7ACA" w:rsidRPr="002562BD" w:rsidRDefault="003A7ACA" w:rsidP="00075BBF">
            <w:pPr>
              <w:pStyle w:val="ConsPlusNormal"/>
              <w:jc w:val="center"/>
            </w:pPr>
            <w:r w:rsidRPr="002562BD">
              <w:t>текущий 20__ г.</w:t>
            </w:r>
          </w:p>
        </w:tc>
        <w:tc>
          <w:tcPr>
            <w:tcW w:w="1740" w:type="pct"/>
            <w:gridSpan w:val="4"/>
          </w:tcPr>
          <w:p w:rsidR="003A7ACA" w:rsidRPr="002562BD" w:rsidRDefault="003A7ACA" w:rsidP="00075BBF">
            <w:pPr>
              <w:pStyle w:val="ConsPlusNormal"/>
              <w:jc w:val="center"/>
            </w:pPr>
            <w:r w:rsidRPr="002562BD">
              <w:t>плановый период</w:t>
            </w:r>
          </w:p>
        </w:tc>
        <w:tc>
          <w:tcPr>
            <w:tcW w:w="893" w:type="pct"/>
            <w:gridSpan w:val="2"/>
            <w:vMerge w:val="restart"/>
          </w:tcPr>
          <w:p w:rsidR="003A7ACA" w:rsidRPr="002562BD" w:rsidRDefault="003A7ACA" w:rsidP="00075BBF">
            <w:pPr>
              <w:pStyle w:val="ConsPlusNormal"/>
              <w:jc w:val="center"/>
            </w:pPr>
            <w:r w:rsidRPr="002562BD">
              <w:t>текущий 20__ г.</w:t>
            </w:r>
          </w:p>
        </w:tc>
        <w:tc>
          <w:tcPr>
            <w:tcW w:w="1608" w:type="pct"/>
            <w:gridSpan w:val="4"/>
          </w:tcPr>
          <w:p w:rsidR="003A7ACA" w:rsidRPr="002562BD" w:rsidRDefault="003A7ACA" w:rsidP="00075BBF">
            <w:pPr>
              <w:pStyle w:val="ConsPlusNormal"/>
              <w:jc w:val="center"/>
            </w:pPr>
            <w:r w:rsidRPr="002562BD">
              <w:t>плановый период</w:t>
            </w:r>
          </w:p>
        </w:tc>
      </w:tr>
      <w:tr w:rsidR="003A7ACA" w:rsidRPr="002562BD" w:rsidTr="003A7ACA">
        <w:tc>
          <w:tcPr>
            <w:tcW w:w="759" w:type="pct"/>
            <w:gridSpan w:val="2"/>
            <w:vMerge/>
          </w:tcPr>
          <w:p w:rsidR="003A7ACA" w:rsidRPr="002562BD" w:rsidRDefault="003A7ACA" w:rsidP="00075BBF"/>
        </w:tc>
        <w:tc>
          <w:tcPr>
            <w:tcW w:w="847" w:type="pct"/>
            <w:gridSpan w:val="2"/>
          </w:tcPr>
          <w:p w:rsidR="003A7ACA" w:rsidRPr="002562BD" w:rsidRDefault="003A7ACA" w:rsidP="00075BBF">
            <w:pPr>
              <w:pStyle w:val="ConsPlusNormal"/>
              <w:jc w:val="center"/>
            </w:pPr>
            <w:r w:rsidRPr="002562BD">
              <w:t>20__ г.</w:t>
            </w:r>
          </w:p>
        </w:tc>
        <w:tc>
          <w:tcPr>
            <w:tcW w:w="893" w:type="pct"/>
            <w:gridSpan w:val="2"/>
          </w:tcPr>
          <w:p w:rsidR="003A7ACA" w:rsidRPr="002562BD" w:rsidRDefault="003A7ACA" w:rsidP="00075BBF">
            <w:pPr>
              <w:pStyle w:val="ConsPlusNormal"/>
              <w:jc w:val="center"/>
            </w:pPr>
            <w:r w:rsidRPr="002562BD">
              <w:t>20__ г.</w:t>
            </w:r>
          </w:p>
        </w:tc>
        <w:tc>
          <w:tcPr>
            <w:tcW w:w="893" w:type="pct"/>
            <w:gridSpan w:val="2"/>
            <w:vMerge/>
          </w:tcPr>
          <w:p w:rsidR="003A7ACA" w:rsidRPr="002562BD" w:rsidRDefault="003A7ACA" w:rsidP="00075BBF"/>
        </w:tc>
        <w:tc>
          <w:tcPr>
            <w:tcW w:w="803" w:type="pct"/>
            <w:gridSpan w:val="2"/>
          </w:tcPr>
          <w:p w:rsidR="003A7ACA" w:rsidRPr="002562BD" w:rsidRDefault="003A7ACA" w:rsidP="00075BBF">
            <w:pPr>
              <w:pStyle w:val="ConsPlusNormal"/>
              <w:jc w:val="center"/>
            </w:pPr>
            <w:r w:rsidRPr="002562BD">
              <w:t>20__ г.</w:t>
            </w:r>
          </w:p>
        </w:tc>
        <w:tc>
          <w:tcPr>
            <w:tcW w:w="805" w:type="pct"/>
            <w:gridSpan w:val="2"/>
          </w:tcPr>
          <w:p w:rsidR="003A7ACA" w:rsidRPr="002562BD" w:rsidRDefault="003A7ACA" w:rsidP="00075BBF">
            <w:pPr>
              <w:pStyle w:val="ConsPlusNormal"/>
              <w:jc w:val="center"/>
            </w:pPr>
            <w:r w:rsidRPr="002562BD">
              <w:t>20__ г.</w:t>
            </w:r>
          </w:p>
        </w:tc>
      </w:tr>
      <w:tr w:rsidR="003A7ACA" w:rsidRPr="002562BD" w:rsidTr="003A7ACA">
        <w:tc>
          <w:tcPr>
            <w:tcW w:w="356" w:type="pct"/>
          </w:tcPr>
          <w:p w:rsidR="003A7ACA" w:rsidRPr="002562BD" w:rsidRDefault="003A7ACA" w:rsidP="00075BBF">
            <w:pPr>
              <w:pStyle w:val="ConsPlusNormal"/>
              <w:jc w:val="center"/>
            </w:pPr>
            <w:r w:rsidRPr="002562BD">
              <w:t>план</w:t>
            </w:r>
          </w:p>
        </w:tc>
        <w:tc>
          <w:tcPr>
            <w:tcW w:w="403" w:type="pct"/>
          </w:tcPr>
          <w:p w:rsidR="003A7ACA" w:rsidRPr="002562BD" w:rsidRDefault="003A7ACA" w:rsidP="00075BBF">
            <w:pPr>
              <w:pStyle w:val="ConsPlusNormal"/>
              <w:jc w:val="center"/>
            </w:pPr>
            <w:r w:rsidRPr="002562BD">
              <w:t>факт</w:t>
            </w:r>
          </w:p>
        </w:tc>
        <w:tc>
          <w:tcPr>
            <w:tcW w:w="401" w:type="pct"/>
          </w:tcPr>
          <w:p w:rsidR="003A7ACA" w:rsidRPr="002562BD" w:rsidRDefault="003A7ACA" w:rsidP="00075BBF">
            <w:pPr>
              <w:pStyle w:val="ConsPlusNormal"/>
              <w:jc w:val="center"/>
            </w:pPr>
            <w:r w:rsidRPr="002562BD">
              <w:t>план</w:t>
            </w:r>
          </w:p>
        </w:tc>
        <w:tc>
          <w:tcPr>
            <w:tcW w:w="446" w:type="pct"/>
          </w:tcPr>
          <w:p w:rsidR="003A7ACA" w:rsidRPr="002562BD" w:rsidRDefault="003A7ACA" w:rsidP="00075BBF">
            <w:pPr>
              <w:pStyle w:val="ConsPlusNormal"/>
              <w:jc w:val="center"/>
            </w:pPr>
            <w:r w:rsidRPr="002562BD">
              <w:t>факт</w:t>
            </w:r>
          </w:p>
        </w:tc>
        <w:tc>
          <w:tcPr>
            <w:tcW w:w="446" w:type="pct"/>
          </w:tcPr>
          <w:p w:rsidR="003A7ACA" w:rsidRPr="002562BD" w:rsidRDefault="003A7ACA" w:rsidP="00075BBF">
            <w:pPr>
              <w:pStyle w:val="ConsPlusNormal"/>
              <w:jc w:val="center"/>
            </w:pPr>
            <w:r w:rsidRPr="002562BD">
              <w:t>план</w:t>
            </w:r>
          </w:p>
        </w:tc>
        <w:tc>
          <w:tcPr>
            <w:tcW w:w="447" w:type="pct"/>
          </w:tcPr>
          <w:p w:rsidR="003A7ACA" w:rsidRPr="002562BD" w:rsidRDefault="003A7ACA" w:rsidP="00075BBF">
            <w:pPr>
              <w:pStyle w:val="ConsPlusNormal"/>
              <w:jc w:val="center"/>
            </w:pPr>
            <w:r w:rsidRPr="002562BD">
              <w:t>факт</w:t>
            </w:r>
          </w:p>
        </w:tc>
        <w:tc>
          <w:tcPr>
            <w:tcW w:w="446" w:type="pct"/>
          </w:tcPr>
          <w:p w:rsidR="003A7ACA" w:rsidRPr="002562BD" w:rsidRDefault="003A7ACA" w:rsidP="00075BBF">
            <w:pPr>
              <w:pStyle w:val="ConsPlusNormal"/>
              <w:jc w:val="center"/>
            </w:pPr>
            <w:r w:rsidRPr="002562BD">
              <w:t>план</w:t>
            </w:r>
          </w:p>
        </w:tc>
        <w:tc>
          <w:tcPr>
            <w:tcW w:w="447" w:type="pct"/>
          </w:tcPr>
          <w:p w:rsidR="003A7ACA" w:rsidRPr="002562BD" w:rsidRDefault="003A7ACA" w:rsidP="00075BBF">
            <w:pPr>
              <w:pStyle w:val="ConsPlusNormal"/>
              <w:jc w:val="center"/>
            </w:pPr>
            <w:r w:rsidRPr="002562BD">
              <w:t>факт</w:t>
            </w:r>
          </w:p>
        </w:tc>
        <w:tc>
          <w:tcPr>
            <w:tcW w:w="402" w:type="pct"/>
          </w:tcPr>
          <w:p w:rsidR="003A7ACA" w:rsidRPr="002562BD" w:rsidRDefault="003A7ACA" w:rsidP="00075BBF">
            <w:pPr>
              <w:pStyle w:val="ConsPlusNormal"/>
              <w:jc w:val="center"/>
            </w:pPr>
            <w:r w:rsidRPr="002562BD">
              <w:t>план</w:t>
            </w:r>
          </w:p>
        </w:tc>
        <w:tc>
          <w:tcPr>
            <w:tcW w:w="401" w:type="pct"/>
          </w:tcPr>
          <w:p w:rsidR="003A7ACA" w:rsidRPr="002562BD" w:rsidRDefault="003A7ACA" w:rsidP="00075BBF">
            <w:pPr>
              <w:pStyle w:val="ConsPlusNormal"/>
              <w:jc w:val="center"/>
            </w:pPr>
            <w:r w:rsidRPr="002562BD">
              <w:t>факт</w:t>
            </w:r>
          </w:p>
        </w:tc>
        <w:tc>
          <w:tcPr>
            <w:tcW w:w="401" w:type="pct"/>
          </w:tcPr>
          <w:p w:rsidR="003A7ACA" w:rsidRPr="002562BD" w:rsidRDefault="003A7ACA" w:rsidP="00075BBF">
            <w:pPr>
              <w:pStyle w:val="ConsPlusNormal"/>
              <w:jc w:val="center"/>
            </w:pPr>
            <w:r w:rsidRPr="002562BD">
              <w:t>план</w:t>
            </w:r>
          </w:p>
        </w:tc>
        <w:tc>
          <w:tcPr>
            <w:tcW w:w="404" w:type="pct"/>
          </w:tcPr>
          <w:p w:rsidR="003A7ACA" w:rsidRPr="002562BD" w:rsidRDefault="003A7ACA" w:rsidP="00075BBF">
            <w:pPr>
              <w:pStyle w:val="ConsPlusNormal"/>
              <w:jc w:val="center"/>
            </w:pPr>
            <w:r w:rsidRPr="002562BD">
              <w:t>факт</w:t>
            </w:r>
          </w:p>
        </w:tc>
      </w:tr>
      <w:tr w:rsidR="003A7ACA" w:rsidRPr="002562BD" w:rsidTr="003A7ACA">
        <w:tc>
          <w:tcPr>
            <w:tcW w:w="356" w:type="pct"/>
          </w:tcPr>
          <w:p w:rsidR="003A7ACA" w:rsidRPr="002562BD" w:rsidRDefault="003A7ACA" w:rsidP="00075BBF">
            <w:pPr>
              <w:pStyle w:val="ConsPlusNormal"/>
              <w:jc w:val="center"/>
            </w:pPr>
            <w:r w:rsidRPr="002562BD">
              <w:t>28</w:t>
            </w:r>
          </w:p>
        </w:tc>
        <w:tc>
          <w:tcPr>
            <w:tcW w:w="403" w:type="pct"/>
          </w:tcPr>
          <w:p w:rsidR="003A7ACA" w:rsidRPr="002562BD" w:rsidRDefault="003A7ACA" w:rsidP="00075BBF">
            <w:pPr>
              <w:pStyle w:val="ConsPlusNormal"/>
              <w:jc w:val="center"/>
            </w:pPr>
            <w:r w:rsidRPr="002562BD">
              <w:t>29</w:t>
            </w:r>
          </w:p>
        </w:tc>
        <w:tc>
          <w:tcPr>
            <w:tcW w:w="401" w:type="pct"/>
          </w:tcPr>
          <w:p w:rsidR="003A7ACA" w:rsidRPr="002562BD" w:rsidRDefault="003A7ACA" w:rsidP="00075BBF">
            <w:pPr>
              <w:pStyle w:val="ConsPlusNormal"/>
              <w:jc w:val="center"/>
            </w:pPr>
            <w:r w:rsidRPr="002562BD">
              <w:t>30</w:t>
            </w:r>
          </w:p>
        </w:tc>
        <w:tc>
          <w:tcPr>
            <w:tcW w:w="446" w:type="pct"/>
          </w:tcPr>
          <w:p w:rsidR="003A7ACA" w:rsidRPr="002562BD" w:rsidRDefault="003A7ACA" w:rsidP="00075BBF">
            <w:pPr>
              <w:pStyle w:val="ConsPlusNormal"/>
              <w:jc w:val="center"/>
            </w:pPr>
            <w:r w:rsidRPr="002562BD">
              <w:t>31</w:t>
            </w:r>
          </w:p>
        </w:tc>
        <w:tc>
          <w:tcPr>
            <w:tcW w:w="446" w:type="pct"/>
          </w:tcPr>
          <w:p w:rsidR="003A7ACA" w:rsidRPr="002562BD" w:rsidRDefault="003A7ACA" w:rsidP="00075BBF">
            <w:pPr>
              <w:pStyle w:val="ConsPlusNormal"/>
              <w:jc w:val="center"/>
            </w:pPr>
            <w:r w:rsidRPr="002562BD">
              <w:t>32</w:t>
            </w:r>
          </w:p>
        </w:tc>
        <w:tc>
          <w:tcPr>
            <w:tcW w:w="447" w:type="pct"/>
          </w:tcPr>
          <w:p w:rsidR="003A7ACA" w:rsidRPr="002562BD" w:rsidRDefault="003A7ACA" w:rsidP="00075BBF">
            <w:pPr>
              <w:pStyle w:val="ConsPlusNormal"/>
              <w:jc w:val="center"/>
            </w:pPr>
            <w:r w:rsidRPr="002562BD">
              <w:t>33</w:t>
            </w:r>
          </w:p>
        </w:tc>
        <w:tc>
          <w:tcPr>
            <w:tcW w:w="446" w:type="pct"/>
          </w:tcPr>
          <w:p w:rsidR="003A7ACA" w:rsidRPr="002562BD" w:rsidRDefault="003A7ACA" w:rsidP="00075BBF">
            <w:pPr>
              <w:pStyle w:val="ConsPlusNormal"/>
              <w:jc w:val="center"/>
            </w:pPr>
            <w:r w:rsidRPr="002562BD">
              <w:t>34</w:t>
            </w:r>
          </w:p>
        </w:tc>
        <w:tc>
          <w:tcPr>
            <w:tcW w:w="447" w:type="pct"/>
          </w:tcPr>
          <w:p w:rsidR="003A7ACA" w:rsidRPr="002562BD" w:rsidRDefault="003A7ACA" w:rsidP="00075BBF">
            <w:pPr>
              <w:pStyle w:val="ConsPlusNormal"/>
              <w:jc w:val="center"/>
            </w:pPr>
            <w:r w:rsidRPr="002562BD">
              <w:t>35</w:t>
            </w:r>
          </w:p>
        </w:tc>
        <w:tc>
          <w:tcPr>
            <w:tcW w:w="402" w:type="pct"/>
          </w:tcPr>
          <w:p w:rsidR="003A7ACA" w:rsidRPr="002562BD" w:rsidRDefault="003A7ACA" w:rsidP="00075BBF">
            <w:pPr>
              <w:pStyle w:val="ConsPlusNormal"/>
              <w:jc w:val="center"/>
            </w:pPr>
            <w:r w:rsidRPr="002562BD">
              <w:t>36</w:t>
            </w:r>
          </w:p>
        </w:tc>
        <w:tc>
          <w:tcPr>
            <w:tcW w:w="401" w:type="pct"/>
          </w:tcPr>
          <w:p w:rsidR="003A7ACA" w:rsidRPr="002562BD" w:rsidRDefault="003A7ACA" w:rsidP="00075BBF">
            <w:pPr>
              <w:pStyle w:val="ConsPlusNormal"/>
              <w:jc w:val="center"/>
            </w:pPr>
            <w:r w:rsidRPr="002562BD">
              <w:t>37</w:t>
            </w:r>
          </w:p>
        </w:tc>
        <w:tc>
          <w:tcPr>
            <w:tcW w:w="401" w:type="pct"/>
          </w:tcPr>
          <w:p w:rsidR="003A7ACA" w:rsidRPr="002562BD" w:rsidRDefault="003A7ACA" w:rsidP="00075BBF">
            <w:pPr>
              <w:pStyle w:val="ConsPlusNormal"/>
              <w:jc w:val="center"/>
            </w:pPr>
            <w:r w:rsidRPr="002562BD">
              <w:t>38</w:t>
            </w:r>
          </w:p>
        </w:tc>
        <w:tc>
          <w:tcPr>
            <w:tcW w:w="404" w:type="pct"/>
          </w:tcPr>
          <w:p w:rsidR="003A7ACA" w:rsidRPr="002562BD" w:rsidRDefault="003A7ACA" w:rsidP="00075BBF">
            <w:pPr>
              <w:pStyle w:val="ConsPlusNormal"/>
              <w:jc w:val="center"/>
            </w:pPr>
            <w:r w:rsidRPr="002562BD">
              <w:t>39</w:t>
            </w:r>
          </w:p>
        </w:tc>
      </w:tr>
      <w:tr w:rsidR="003A7ACA" w:rsidRPr="002562BD" w:rsidTr="003A7ACA">
        <w:tc>
          <w:tcPr>
            <w:tcW w:w="356" w:type="pct"/>
          </w:tcPr>
          <w:p w:rsidR="003A7ACA" w:rsidRPr="002562BD" w:rsidRDefault="003A7ACA" w:rsidP="00075BBF">
            <w:pPr>
              <w:pStyle w:val="ConsPlusNormal"/>
            </w:pPr>
          </w:p>
        </w:tc>
        <w:tc>
          <w:tcPr>
            <w:tcW w:w="403" w:type="pct"/>
          </w:tcPr>
          <w:p w:rsidR="003A7ACA" w:rsidRPr="002562BD" w:rsidRDefault="003A7ACA" w:rsidP="00075BBF">
            <w:pPr>
              <w:pStyle w:val="ConsPlusNormal"/>
            </w:pPr>
          </w:p>
        </w:tc>
        <w:tc>
          <w:tcPr>
            <w:tcW w:w="401" w:type="pct"/>
          </w:tcPr>
          <w:p w:rsidR="003A7ACA" w:rsidRPr="002562BD" w:rsidRDefault="003A7ACA" w:rsidP="00075BBF">
            <w:pPr>
              <w:pStyle w:val="ConsPlusNormal"/>
            </w:pPr>
          </w:p>
        </w:tc>
        <w:tc>
          <w:tcPr>
            <w:tcW w:w="446" w:type="pct"/>
          </w:tcPr>
          <w:p w:rsidR="003A7ACA" w:rsidRPr="002562BD" w:rsidRDefault="003A7ACA" w:rsidP="00075BBF">
            <w:pPr>
              <w:pStyle w:val="ConsPlusNormal"/>
            </w:pPr>
          </w:p>
        </w:tc>
        <w:tc>
          <w:tcPr>
            <w:tcW w:w="446" w:type="pct"/>
          </w:tcPr>
          <w:p w:rsidR="003A7ACA" w:rsidRPr="002562BD" w:rsidRDefault="003A7ACA" w:rsidP="00075BBF">
            <w:pPr>
              <w:pStyle w:val="ConsPlusNormal"/>
            </w:pPr>
          </w:p>
        </w:tc>
        <w:tc>
          <w:tcPr>
            <w:tcW w:w="447" w:type="pct"/>
          </w:tcPr>
          <w:p w:rsidR="003A7ACA" w:rsidRPr="002562BD" w:rsidRDefault="003A7ACA" w:rsidP="00075BBF">
            <w:pPr>
              <w:pStyle w:val="ConsPlusNormal"/>
            </w:pPr>
          </w:p>
        </w:tc>
        <w:tc>
          <w:tcPr>
            <w:tcW w:w="446" w:type="pct"/>
          </w:tcPr>
          <w:p w:rsidR="003A7ACA" w:rsidRPr="002562BD" w:rsidRDefault="003A7ACA" w:rsidP="00075BBF">
            <w:pPr>
              <w:pStyle w:val="ConsPlusNormal"/>
            </w:pPr>
          </w:p>
        </w:tc>
        <w:tc>
          <w:tcPr>
            <w:tcW w:w="447" w:type="pct"/>
          </w:tcPr>
          <w:p w:rsidR="003A7ACA" w:rsidRPr="002562BD" w:rsidRDefault="003A7ACA" w:rsidP="00075BBF">
            <w:pPr>
              <w:pStyle w:val="ConsPlusNormal"/>
            </w:pPr>
          </w:p>
        </w:tc>
        <w:tc>
          <w:tcPr>
            <w:tcW w:w="402" w:type="pct"/>
          </w:tcPr>
          <w:p w:rsidR="003A7ACA" w:rsidRPr="002562BD" w:rsidRDefault="003A7ACA" w:rsidP="00075BBF">
            <w:pPr>
              <w:pStyle w:val="ConsPlusNormal"/>
            </w:pPr>
          </w:p>
        </w:tc>
        <w:tc>
          <w:tcPr>
            <w:tcW w:w="401" w:type="pct"/>
          </w:tcPr>
          <w:p w:rsidR="003A7ACA" w:rsidRPr="002562BD" w:rsidRDefault="003A7ACA" w:rsidP="00075BBF">
            <w:pPr>
              <w:pStyle w:val="ConsPlusNormal"/>
            </w:pPr>
          </w:p>
        </w:tc>
        <w:tc>
          <w:tcPr>
            <w:tcW w:w="401" w:type="pct"/>
          </w:tcPr>
          <w:p w:rsidR="003A7ACA" w:rsidRPr="002562BD" w:rsidRDefault="003A7ACA" w:rsidP="00075BBF">
            <w:pPr>
              <w:pStyle w:val="ConsPlusNormal"/>
            </w:pPr>
          </w:p>
        </w:tc>
        <w:tc>
          <w:tcPr>
            <w:tcW w:w="404" w:type="pct"/>
          </w:tcPr>
          <w:p w:rsidR="003A7ACA" w:rsidRPr="002562BD" w:rsidRDefault="003A7ACA" w:rsidP="00075BBF">
            <w:pPr>
              <w:pStyle w:val="ConsPlusNormal"/>
            </w:pPr>
          </w:p>
        </w:tc>
      </w:tr>
      <w:tr w:rsidR="003A7ACA" w:rsidRPr="002562BD" w:rsidTr="003A7ACA">
        <w:tc>
          <w:tcPr>
            <w:tcW w:w="356" w:type="pct"/>
          </w:tcPr>
          <w:p w:rsidR="003A7ACA" w:rsidRPr="002562BD" w:rsidRDefault="003A7ACA" w:rsidP="00075BBF">
            <w:pPr>
              <w:pStyle w:val="ConsPlusNormal"/>
            </w:pPr>
          </w:p>
        </w:tc>
        <w:tc>
          <w:tcPr>
            <w:tcW w:w="403" w:type="pct"/>
          </w:tcPr>
          <w:p w:rsidR="003A7ACA" w:rsidRPr="002562BD" w:rsidRDefault="003A7ACA" w:rsidP="00075BBF">
            <w:pPr>
              <w:pStyle w:val="ConsPlusNormal"/>
            </w:pPr>
          </w:p>
        </w:tc>
        <w:tc>
          <w:tcPr>
            <w:tcW w:w="401" w:type="pct"/>
          </w:tcPr>
          <w:p w:rsidR="003A7ACA" w:rsidRPr="002562BD" w:rsidRDefault="003A7ACA" w:rsidP="00075BBF">
            <w:pPr>
              <w:pStyle w:val="ConsPlusNormal"/>
            </w:pPr>
          </w:p>
        </w:tc>
        <w:tc>
          <w:tcPr>
            <w:tcW w:w="446" w:type="pct"/>
          </w:tcPr>
          <w:p w:rsidR="003A7ACA" w:rsidRPr="002562BD" w:rsidRDefault="003A7ACA" w:rsidP="00075BBF">
            <w:pPr>
              <w:pStyle w:val="ConsPlusNormal"/>
            </w:pPr>
          </w:p>
        </w:tc>
        <w:tc>
          <w:tcPr>
            <w:tcW w:w="446" w:type="pct"/>
          </w:tcPr>
          <w:p w:rsidR="003A7ACA" w:rsidRPr="002562BD" w:rsidRDefault="003A7ACA" w:rsidP="00075BBF">
            <w:pPr>
              <w:pStyle w:val="ConsPlusNormal"/>
            </w:pPr>
          </w:p>
        </w:tc>
        <w:tc>
          <w:tcPr>
            <w:tcW w:w="447" w:type="pct"/>
          </w:tcPr>
          <w:p w:rsidR="003A7ACA" w:rsidRPr="002562BD" w:rsidRDefault="003A7ACA" w:rsidP="00075BBF">
            <w:pPr>
              <w:pStyle w:val="ConsPlusNormal"/>
            </w:pPr>
          </w:p>
        </w:tc>
        <w:tc>
          <w:tcPr>
            <w:tcW w:w="446" w:type="pct"/>
          </w:tcPr>
          <w:p w:rsidR="003A7ACA" w:rsidRPr="002562BD" w:rsidRDefault="003A7ACA" w:rsidP="00075BBF">
            <w:pPr>
              <w:pStyle w:val="ConsPlusNormal"/>
            </w:pPr>
          </w:p>
        </w:tc>
        <w:tc>
          <w:tcPr>
            <w:tcW w:w="447" w:type="pct"/>
          </w:tcPr>
          <w:p w:rsidR="003A7ACA" w:rsidRPr="002562BD" w:rsidRDefault="003A7ACA" w:rsidP="00075BBF">
            <w:pPr>
              <w:pStyle w:val="ConsPlusNormal"/>
            </w:pPr>
          </w:p>
        </w:tc>
        <w:tc>
          <w:tcPr>
            <w:tcW w:w="402" w:type="pct"/>
          </w:tcPr>
          <w:p w:rsidR="003A7ACA" w:rsidRPr="002562BD" w:rsidRDefault="003A7ACA" w:rsidP="00075BBF">
            <w:pPr>
              <w:pStyle w:val="ConsPlusNormal"/>
            </w:pPr>
          </w:p>
        </w:tc>
        <w:tc>
          <w:tcPr>
            <w:tcW w:w="401" w:type="pct"/>
          </w:tcPr>
          <w:p w:rsidR="003A7ACA" w:rsidRPr="002562BD" w:rsidRDefault="003A7ACA" w:rsidP="00075BBF">
            <w:pPr>
              <w:pStyle w:val="ConsPlusNormal"/>
            </w:pPr>
          </w:p>
        </w:tc>
        <w:tc>
          <w:tcPr>
            <w:tcW w:w="401" w:type="pct"/>
          </w:tcPr>
          <w:p w:rsidR="003A7ACA" w:rsidRPr="002562BD" w:rsidRDefault="003A7ACA" w:rsidP="00075BBF">
            <w:pPr>
              <w:pStyle w:val="ConsPlusNormal"/>
            </w:pPr>
          </w:p>
        </w:tc>
        <w:tc>
          <w:tcPr>
            <w:tcW w:w="404" w:type="pct"/>
          </w:tcPr>
          <w:p w:rsidR="003A7ACA" w:rsidRPr="002562BD" w:rsidRDefault="003A7ACA" w:rsidP="00075BBF">
            <w:pPr>
              <w:pStyle w:val="ConsPlusNormal"/>
            </w:pPr>
          </w:p>
        </w:tc>
      </w:tr>
      <w:tr w:rsidR="003A7ACA" w:rsidRPr="002562BD" w:rsidTr="003A7ACA">
        <w:tc>
          <w:tcPr>
            <w:tcW w:w="356" w:type="pct"/>
          </w:tcPr>
          <w:p w:rsidR="003A7ACA" w:rsidRPr="002562BD" w:rsidRDefault="003A7ACA" w:rsidP="00075BBF">
            <w:pPr>
              <w:pStyle w:val="ConsPlusNormal"/>
            </w:pPr>
          </w:p>
        </w:tc>
        <w:tc>
          <w:tcPr>
            <w:tcW w:w="403" w:type="pct"/>
          </w:tcPr>
          <w:p w:rsidR="003A7ACA" w:rsidRPr="002562BD" w:rsidRDefault="003A7ACA" w:rsidP="00075BBF">
            <w:pPr>
              <w:pStyle w:val="ConsPlusNormal"/>
            </w:pPr>
          </w:p>
        </w:tc>
        <w:tc>
          <w:tcPr>
            <w:tcW w:w="401" w:type="pct"/>
          </w:tcPr>
          <w:p w:rsidR="003A7ACA" w:rsidRPr="002562BD" w:rsidRDefault="003A7ACA" w:rsidP="00075BBF">
            <w:pPr>
              <w:pStyle w:val="ConsPlusNormal"/>
            </w:pPr>
          </w:p>
        </w:tc>
        <w:tc>
          <w:tcPr>
            <w:tcW w:w="446" w:type="pct"/>
          </w:tcPr>
          <w:p w:rsidR="003A7ACA" w:rsidRPr="002562BD" w:rsidRDefault="003A7ACA" w:rsidP="00075BBF">
            <w:pPr>
              <w:pStyle w:val="ConsPlusNormal"/>
            </w:pPr>
          </w:p>
        </w:tc>
        <w:tc>
          <w:tcPr>
            <w:tcW w:w="446" w:type="pct"/>
          </w:tcPr>
          <w:p w:rsidR="003A7ACA" w:rsidRPr="002562BD" w:rsidRDefault="003A7ACA" w:rsidP="00075BBF">
            <w:pPr>
              <w:pStyle w:val="ConsPlusNormal"/>
            </w:pPr>
          </w:p>
        </w:tc>
        <w:tc>
          <w:tcPr>
            <w:tcW w:w="447" w:type="pct"/>
          </w:tcPr>
          <w:p w:rsidR="003A7ACA" w:rsidRPr="002562BD" w:rsidRDefault="003A7ACA" w:rsidP="00075BBF">
            <w:pPr>
              <w:pStyle w:val="ConsPlusNormal"/>
            </w:pPr>
          </w:p>
        </w:tc>
        <w:tc>
          <w:tcPr>
            <w:tcW w:w="446" w:type="pct"/>
          </w:tcPr>
          <w:p w:rsidR="003A7ACA" w:rsidRPr="002562BD" w:rsidRDefault="003A7ACA" w:rsidP="00075BBF">
            <w:pPr>
              <w:pStyle w:val="ConsPlusNormal"/>
            </w:pPr>
          </w:p>
        </w:tc>
        <w:tc>
          <w:tcPr>
            <w:tcW w:w="447" w:type="pct"/>
          </w:tcPr>
          <w:p w:rsidR="003A7ACA" w:rsidRPr="002562BD" w:rsidRDefault="003A7ACA" w:rsidP="00075BBF">
            <w:pPr>
              <w:pStyle w:val="ConsPlusNormal"/>
            </w:pPr>
          </w:p>
        </w:tc>
        <w:tc>
          <w:tcPr>
            <w:tcW w:w="402" w:type="pct"/>
          </w:tcPr>
          <w:p w:rsidR="003A7ACA" w:rsidRPr="002562BD" w:rsidRDefault="003A7ACA" w:rsidP="00075BBF">
            <w:pPr>
              <w:pStyle w:val="ConsPlusNormal"/>
            </w:pPr>
          </w:p>
        </w:tc>
        <w:tc>
          <w:tcPr>
            <w:tcW w:w="401" w:type="pct"/>
          </w:tcPr>
          <w:p w:rsidR="003A7ACA" w:rsidRPr="002562BD" w:rsidRDefault="003A7ACA" w:rsidP="00075BBF">
            <w:pPr>
              <w:pStyle w:val="ConsPlusNormal"/>
            </w:pPr>
          </w:p>
        </w:tc>
        <w:tc>
          <w:tcPr>
            <w:tcW w:w="401" w:type="pct"/>
          </w:tcPr>
          <w:p w:rsidR="003A7ACA" w:rsidRPr="002562BD" w:rsidRDefault="003A7ACA" w:rsidP="00075BBF">
            <w:pPr>
              <w:pStyle w:val="ConsPlusNormal"/>
            </w:pPr>
          </w:p>
        </w:tc>
        <w:tc>
          <w:tcPr>
            <w:tcW w:w="404" w:type="pct"/>
          </w:tcPr>
          <w:p w:rsidR="003A7ACA" w:rsidRPr="002562BD" w:rsidRDefault="003A7ACA" w:rsidP="00075BBF">
            <w:pPr>
              <w:pStyle w:val="ConsPlusNormal"/>
            </w:pPr>
          </w:p>
        </w:tc>
      </w:tr>
    </w:tbl>
    <w:p w:rsidR="003A7ACA" w:rsidRPr="002562BD" w:rsidRDefault="003A7ACA" w:rsidP="003A7ACA">
      <w:pPr>
        <w:pStyle w:val="ConsPlusNormal"/>
        <w:ind w:firstLine="540"/>
        <w:jc w:val="both"/>
      </w:pPr>
    </w:p>
    <w:p w:rsidR="003A7ACA" w:rsidRPr="002562BD" w:rsidRDefault="003A7ACA" w:rsidP="003A7ACA">
      <w:pPr>
        <w:pStyle w:val="ConsPlusNormal"/>
        <w:ind w:firstLine="540"/>
        <w:jc w:val="both"/>
      </w:pPr>
    </w:p>
    <w:p w:rsidR="003A7ACA" w:rsidRPr="002562BD" w:rsidRDefault="003A7ACA" w:rsidP="003A7ACA">
      <w:pPr>
        <w:pStyle w:val="ConsPlusNormal"/>
        <w:ind w:firstLine="540"/>
        <w:jc w:val="both"/>
      </w:pPr>
    </w:p>
    <w:p w:rsidR="003A7ACA" w:rsidRPr="002562BD" w:rsidRDefault="003A7ACA" w:rsidP="003A7ACA">
      <w:pPr>
        <w:spacing w:after="200" w:line="276" w:lineRule="auto"/>
        <w:rPr>
          <w:rFonts w:ascii="Calibri" w:hAnsi="Calibri" w:cs="Calibri"/>
          <w:sz w:val="22"/>
        </w:rPr>
      </w:pPr>
      <w:r w:rsidRPr="002562BD">
        <w:br w:type="page"/>
      </w:r>
    </w:p>
    <w:tbl>
      <w:tblPr>
        <w:tblW w:w="5114" w:type="pct"/>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3"/>
        <w:gridCol w:w="820"/>
        <w:gridCol w:w="668"/>
        <w:gridCol w:w="543"/>
        <w:gridCol w:w="562"/>
        <w:gridCol w:w="550"/>
        <w:gridCol w:w="489"/>
        <w:gridCol w:w="568"/>
        <w:gridCol w:w="665"/>
        <w:gridCol w:w="686"/>
        <w:gridCol w:w="543"/>
        <w:gridCol w:w="553"/>
        <w:gridCol w:w="543"/>
        <w:gridCol w:w="565"/>
        <w:gridCol w:w="525"/>
        <w:gridCol w:w="559"/>
        <w:gridCol w:w="525"/>
        <w:gridCol w:w="559"/>
        <w:gridCol w:w="525"/>
        <w:gridCol w:w="580"/>
        <w:gridCol w:w="944"/>
        <w:gridCol w:w="1047"/>
        <w:gridCol w:w="808"/>
        <w:gridCol w:w="671"/>
      </w:tblGrid>
      <w:tr w:rsidR="003A7ACA" w:rsidRPr="002562BD" w:rsidTr="003A7ACA">
        <w:tc>
          <w:tcPr>
            <w:tcW w:w="1608" w:type="pct"/>
            <w:gridSpan w:val="8"/>
          </w:tcPr>
          <w:p w:rsidR="003A7ACA" w:rsidRPr="002562BD" w:rsidRDefault="003A7ACA" w:rsidP="00075BBF">
            <w:pPr>
              <w:pStyle w:val="ConsPlusNormal"/>
              <w:ind w:left="-62" w:right="-60"/>
              <w:jc w:val="center"/>
            </w:pPr>
            <w:r w:rsidRPr="002562BD">
              <w:t>Строительство</w:t>
            </w:r>
          </w:p>
        </w:tc>
        <w:tc>
          <w:tcPr>
            <w:tcW w:w="1171" w:type="pct"/>
            <w:gridSpan w:val="6"/>
          </w:tcPr>
          <w:p w:rsidR="003A7ACA" w:rsidRPr="002562BD" w:rsidRDefault="003A7ACA" w:rsidP="00075BBF">
            <w:pPr>
              <w:pStyle w:val="ConsPlusNormal"/>
              <w:ind w:left="-62" w:right="-60"/>
              <w:jc w:val="center"/>
            </w:pPr>
            <w:r w:rsidRPr="002562BD">
              <w:t>Оборудование</w:t>
            </w:r>
          </w:p>
        </w:tc>
        <w:tc>
          <w:tcPr>
            <w:tcW w:w="1078" w:type="pct"/>
            <w:gridSpan w:val="6"/>
          </w:tcPr>
          <w:p w:rsidR="003A7ACA" w:rsidRPr="002562BD" w:rsidRDefault="003A7ACA" w:rsidP="00075BBF">
            <w:pPr>
              <w:pStyle w:val="ConsPlusNormal"/>
              <w:ind w:left="-62" w:right="-60"/>
              <w:jc w:val="center"/>
            </w:pPr>
            <w:r w:rsidRPr="002562BD">
              <w:t>Техническая готовность объекта капитального строительства на конец отчетного периода, %</w:t>
            </w:r>
          </w:p>
        </w:tc>
        <w:tc>
          <w:tcPr>
            <w:tcW w:w="656" w:type="pct"/>
            <w:gridSpan w:val="2"/>
            <w:vMerge w:val="restart"/>
          </w:tcPr>
          <w:p w:rsidR="003A7ACA" w:rsidRPr="002562BD" w:rsidRDefault="003A7ACA" w:rsidP="00075BBF">
            <w:pPr>
              <w:pStyle w:val="ConsPlusNormal"/>
              <w:ind w:left="-62" w:right="-60"/>
              <w:jc w:val="center"/>
            </w:pPr>
            <w:r w:rsidRPr="002562BD">
              <w:t xml:space="preserve">Планируемая дата получения заключения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w:t>
            </w:r>
          </w:p>
        </w:tc>
        <w:tc>
          <w:tcPr>
            <w:tcW w:w="487" w:type="pct"/>
            <w:gridSpan w:val="2"/>
            <w:vMerge w:val="restart"/>
          </w:tcPr>
          <w:p w:rsidR="003A7ACA" w:rsidRPr="002562BD" w:rsidRDefault="003A7ACA" w:rsidP="00075BBF">
            <w:pPr>
              <w:pStyle w:val="ConsPlusNormal"/>
              <w:ind w:left="-62" w:right="-60"/>
              <w:jc w:val="center"/>
            </w:pPr>
            <w:r w:rsidRPr="002562BD">
              <w:t>Срок ввода объекта в эксплуатацию в соответствии с заключенным контрактом</w:t>
            </w:r>
          </w:p>
        </w:tc>
      </w:tr>
      <w:tr w:rsidR="003A7ACA" w:rsidRPr="002562BD" w:rsidTr="003A7ACA">
        <w:tc>
          <w:tcPr>
            <w:tcW w:w="894" w:type="pct"/>
            <w:gridSpan w:val="4"/>
          </w:tcPr>
          <w:p w:rsidR="003A7ACA" w:rsidRPr="002562BD" w:rsidRDefault="003A7ACA" w:rsidP="00075BBF">
            <w:pPr>
              <w:pStyle w:val="ConsPlusNormal"/>
              <w:ind w:left="-62" w:right="-60"/>
              <w:jc w:val="center"/>
            </w:pPr>
            <w:r w:rsidRPr="002562BD">
              <w:t>дата</w:t>
            </w:r>
          </w:p>
        </w:tc>
        <w:tc>
          <w:tcPr>
            <w:tcW w:w="714" w:type="pct"/>
            <w:gridSpan w:val="4"/>
          </w:tcPr>
          <w:p w:rsidR="003A7ACA" w:rsidRPr="002562BD" w:rsidRDefault="003A7ACA" w:rsidP="00075BBF">
            <w:pPr>
              <w:pStyle w:val="ConsPlusNormal"/>
              <w:ind w:left="-62" w:right="-60"/>
              <w:jc w:val="center"/>
            </w:pPr>
            <w:r w:rsidRPr="002562BD">
              <w:t>строительно-монтажные работы</w:t>
            </w:r>
          </w:p>
        </w:tc>
        <w:tc>
          <w:tcPr>
            <w:tcW w:w="445" w:type="pct"/>
            <w:gridSpan w:val="2"/>
            <w:vMerge w:val="restart"/>
          </w:tcPr>
          <w:p w:rsidR="003A7ACA" w:rsidRPr="002562BD" w:rsidRDefault="003A7ACA" w:rsidP="00075BBF">
            <w:pPr>
              <w:pStyle w:val="ConsPlusNormal"/>
              <w:ind w:left="-62" w:right="-60"/>
              <w:jc w:val="center"/>
            </w:pPr>
            <w:r w:rsidRPr="002562BD">
              <w:t>сроки приобретения</w:t>
            </w:r>
          </w:p>
        </w:tc>
        <w:tc>
          <w:tcPr>
            <w:tcW w:w="361" w:type="pct"/>
            <w:gridSpan w:val="2"/>
            <w:vMerge w:val="restart"/>
          </w:tcPr>
          <w:p w:rsidR="003A7ACA" w:rsidRPr="002562BD" w:rsidRDefault="003A7ACA" w:rsidP="00075BBF">
            <w:pPr>
              <w:pStyle w:val="ConsPlusNormal"/>
              <w:ind w:left="-62" w:right="-60"/>
              <w:jc w:val="center"/>
            </w:pPr>
            <w:r w:rsidRPr="002562BD">
              <w:t>сроки установки</w:t>
            </w:r>
          </w:p>
        </w:tc>
        <w:tc>
          <w:tcPr>
            <w:tcW w:w="365" w:type="pct"/>
            <w:gridSpan w:val="2"/>
            <w:vMerge w:val="restart"/>
          </w:tcPr>
          <w:p w:rsidR="003A7ACA" w:rsidRPr="002562BD" w:rsidRDefault="003A7ACA" w:rsidP="00075BBF">
            <w:pPr>
              <w:pStyle w:val="ConsPlusNormal"/>
              <w:ind w:left="-62" w:right="-60"/>
              <w:jc w:val="center"/>
            </w:pPr>
            <w:r w:rsidRPr="002562BD">
              <w:t>срок ввода</w:t>
            </w:r>
          </w:p>
        </w:tc>
        <w:tc>
          <w:tcPr>
            <w:tcW w:w="357" w:type="pct"/>
            <w:gridSpan w:val="2"/>
          </w:tcPr>
          <w:p w:rsidR="003A7ACA" w:rsidRPr="002562BD" w:rsidRDefault="003A7ACA" w:rsidP="00075BBF">
            <w:pPr>
              <w:pStyle w:val="ConsPlusNormal"/>
              <w:ind w:left="-62" w:right="-60"/>
              <w:jc w:val="center"/>
            </w:pPr>
            <w:r w:rsidRPr="002562BD">
              <w:t>текущий год</w:t>
            </w:r>
          </w:p>
        </w:tc>
        <w:tc>
          <w:tcPr>
            <w:tcW w:w="721" w:type="pct"/>
            <w:gridSpan w:val="4"/>
          </w:tcPr>
          <w:p w:rsidR="003A7ACA" w:rsidRPr="002562BD" w:rsidRDefault="003A7ACA" w:rsidP="00075BBF">
            <w:pPr>
              <w:pStyle w:val="ConsPlusNormal"/>
              <w:ind w:left="-62" w:right="-60"/>
              <w:jc w:val="center"/>
            </w:pPr>
            <w:r w:rsidRPr="002562BD">
              <w:t>плановый период</w:t>
            </w:r>
          </w:p>
        </w:tc>
        <w:tc>
          <w:tcPr>
            <w:tcW w:w="656" w:type="pct"/>
            <w:gridSpan w:val="2"/>
            <w:vMerge/>
          </w:tcPr>
          <w:p w:rsidR="003A7ACA" w:rsidRPr="002562BD" w:rsidRDefault="003A7ACA" w:rsidP="00075BBF">
            <w:pPr>
              <w:ind w:left="-62" w:right="-60"/>
            </w:pPr>
          </w:p>
        </w:tc>
        <w:tc>
          <w:tcPr>
            <w:tcW w:w="487" w:type="pct"/>
            <w:gridSpan w:val="2"/>
            <w:vMerge/>
          </w:tcPr>
          <w:p w:rsidR="003A7ACA" w:rsidRPr="002562BD" w:rsidRDefault="003A7ACA" w:rsidP="00075BBF">
            <w:pPr>
              <w:ind w:left="-62" w:right="-60"/>
            </w:pPr>
          </w:p>
        </w:tc>
      </w:tr>
      <w:tr w:rsidR="003A7ACA" w:rsidRPr="002562BD" w:rsidTr="003A7ACA">
        <w:tc>
          <w:tcPr>
            <w:tcW w:w="495" w:type="pct"/>
            <w:gridSpan w:val="2"/>
          </w:tcPr>
          <w:p w:rsidR="003A7ACA" w:rsidRPr="002562BD" w:rsidRDefault="003A7ACA" w:rsidP="00075BBF">
            <w:pPr>
              <w:pStyle w:val="ConsPlusNormal"/>
              <w:ind w:left="-62" w:right="-60"/>
              <w:jc w:val="center"/>
            </w:pPr>
            <w:r w:rsidRPr="002562BD">
              <w:t>получения разрешения на строительство, реконструкцию</w:t>
            </w:r>
          </w:p>
        </w:tc>
        <w:tc>
          <w:tcPr>
            <w:tcW w:w="399" w:type="pct"/>
            <w:gridSpan w:val="2"/>
          </w:tcPr>
          <w:p w:rsidR="003A7ACA" w:rsidRPr="002562BD" w:rsidRDefault="003A7ACA" w:rsidP="00075BBF">
            <w:pPr>
              <w:pStyle w:val="ConsPlusNormal"/>
              <w:ind w:left="-62" w:right="-60"/>
              <w:jc w:val="center"/>
            </w:pPr>
            <w:r w:rsidRPr="002562BD">
              <w:t>начала подготовительных работ</w:t>
            </w:r>
          </w:p>
        </w:tc>
        <w:tc>
          <w:tcPr>
            <w:tcW w:w="366" w:type="pct"/>
            <w:gridSpan w:val="2"/>
          </w:tcPr>
          <w:p w:rsidR="003A7ACA" w:rsidRPr="002562BD" w:rsidRDefault="003A7ACA" w:rsidP="00075BBF">
            <w:pPr>
              <w:pStyle w:val="ConsPlusNormal"/>
              <w:ind w:left="-62" w:right="-60"/>
              <w:jc w:val="center"/>
            </w:pPr>
            <w:r w:rsidRPr="002562BD">
              <w:t>начало</w:t>
            </w:r>
          </w:p>
        </w:tc>
        <w:tc>
          <w:tcPr>
            <w:tcW w:w="348" w:type="pct"/>
            <w:gridSpan w:val="2"/>
          </w:tcPr>
          <w:p w:rsidR="003A7ACA" w:rsidRPr="002562BD" w:rsidRDefault="003A7ACA" w:rsidP="00075BBF">
            <w:pPr>
              <w:pStyle w:val="ConsPlusNormal"/>
              <w:ind w:left="-62" w:right="-60"/>
              <w:jc w:val="center"/>
            </w:pPr>
            <w:r w:rsidRPr="002562BD">
              <w:t>окончание</w:t>
            </w:r>
          </w:p>
        </w:tc>
        <w:tc>
          <w:tcPr>
            <w:tcW w:w="445" w:type="pct"/>
            <w:gridSpan w:val="2"/>
            <w:vMerge/>
          </w:tcPr>
          <w:p w:rsidR="003A7ACA" w:rsidRPr="002562BD" w:rsidRDefault="003A7ACA" w:rsidP="00075BBF">
            <w:pPr>
              <w:ind w:left="-62" w:right="-60"/>
            </w:pPr>
          </w:p>
        </w:tc>
        <w:tc>
          <w:tcPr>
            <w:tcW w:w="361" w:type="pct"/>
            <w:gridSpan w:val="2"/>
            <w:vMerge/>
          </w:tcPr>
          <w:p w:rsidR="003A7ACA" w:rsidRPr="002562BD" w:rsidRDefault="003A7ACA" w:rsidP="00075BBF">
            <w:pPr>
              <w:ind w:left="-62" w:right="-60"/>
            </w:pPr>
          </w:p>
        </w:tc>
        <w:tc>
          <w:tcPr>
            <w:tcW w:w="365" w:type="pct"/>
            <w:gridSpan w:val="2"/>
            <w:vMerge/>
          </w:tcPr>
          <w:p w:rsidR="003A7ACA" w:rsidRPr="002562BD" w:rsidRDefault="003A7ACA" w:rsidP="00075BBF">
            <w:pPr>
              <w:ind w:left="-62" w:right="-60"/>
            </w:pPr>
          </w:p>
        </w:tc>
        <w:tc>
          <w:tcPr>
            <w:tcW w:w="357" w:type="pct"/>
            <w:gridSpan w:val="2"/>
            <w:vAlign w:val="center"/>
          </w:tcPr>
          <w:p w:rsidR="003A7ACA" w:rsidRPr="002562BD" w:rsidRDefault="003A7ACA" w:rsidP="00075BBF">
            <w:pPr>
              <w:pStyle w:val="ConsPlusNormal"/>
              <w:ind w:left="-62" w:right="-60"/>
              <w:jc w:val="center"/>
            </w:pPr>
            <w:r w:rsidRPr="002562BD">
              <w:t>20__ г.</w:t>
            </w:r>
          </w:p>
        </w:tc>
        <w:tc>
          <w:tcPr>
            <w:tcW w:w="357" w:type="pct"/>
            <w:gridSpan w:val="2"/>
            <w:vAlign w:val="center"/>
          </w:tcPr>
          <w:p w:rsidR="003A7ACA" w:rsidRPr="002562BD" w:rsidRDefault="003A7ACA" w:rsidP="00075BBF">
            <w:pPr>
              <w:pStyle w:val="ConsPlusNormal"/>
              <w:ind w:left="-62" w:right="-60"/>
              <w:jc w:val="center"/>
            </w:pPr>
            <w:r w:rsidRPr="002562BD">
              <w:t>20__ г.</w:t>
            </w:r>
          </w:p>
        </w:tc>
        <w:tc>
          <w:tcPr>
            <w:tcW w:w="364" w:type="pct"/>
            <w:gridSpan w:val="2"/>
            <w:vAlign w:val="center"/>
          </w:tcPr>
          <w:p w:rsidR="003A7ACA" w:rsidRPr="002562BD" w:rsidRDefault="003A7ACA" w:rsidP="00075BBF">
            <w:pPr>
              <w:pStyle w:val="ConsPlusNormal"/>
              <w:ind w:left="-62" w:right="-60"/>
              <w:jc w:val="center"/>
            </w:pPr>
            <w:r w:rsidRPr="002562BD">
              <w:t>20__ г.</w:t>
            </w:r>
          </w:p>
        </w:tc>
        <w:tc>
          <w:tcPr>
            <w:tcW w:w="656" w:type="pct"/>
            <w:gridSpan w:val="2"/>
            <w:vMerge/>
          </w:tcPr>
          <w:p w:rsidR="003A7ACA" w:rsidRPr="002562BD" w:rsidRDefault="003A7ACA" w:rsidP="00075BBF">
            <w:pPr>
              <w:ind w:left="-62" w:right="-60"/>
            </w:pPr>
          </w:p>
        </w:tc>
        <w:tc>
          <w:tcPr>
            <w:tcW w:w="487" w:type="pct"/>
            <w:gridSpan w:val="2"/>
            <w:vMerge/>
          </w:tcPr>
          <w:p w:rsidR="003A7ACA" w:rsidRPr="002562BD" w:rsidRDefault="003A7ACA" w:rsidP="00075BBF">
            <w:pPr>
              <w:ind w:left="-62" w:right="-60"/>
            </w:pPr>
          </w:p>
        </w:tc>
      </w:tr>
      <w:tr w:rsidR="003A7ACA" w:rsidRPr="002562BD" w:rsidTr="003A7ACA">
        <w:tc>
          <w:tcPr>
            <w:tcW w:w="225" w:type="pct"/>
          </w:tcPr>
          <w:p w:rsidR="003A7ACA" w:rsidRPr="002562BD" w:rsidRDefault="003A7ACA" w:rsidP="00075BBF">
            <w:pPr>
              <w:pStyle w:val="ConsPlusNormal"/>
              <w:ind w:left="-62" w:right="-60"/>
              <w:jc w:val="center"/>
            </w:pPr>
            <w:r w:rsidRPr="002562BD">
              <w:t>план</w:t>
            </w:r>
          </w:p>
        </w:tc>
        <w:tc>
          <w:tcPr>
            <w:tcW w:w="270" w:type="pct"/>
          </w:tcPr>
          <w:p w:rsidR="003A7ACA" w:rsidRPr="002562BD" w:rsidRDefault="003A7ACA" w:rsidP="00075BBF">
            <w:pPr>
              <w:pStyle w:val="ConsPlusNormal"/>
              <w:ind w:left="-62" w:right="-60"/>
              <w:jc w:val="center"/>
            </w:pPr>
            <w:r w:rsidRPr="002562BD">
              <w:t>факт</w:t>
            </w:r>
          </w:p>
        </w:tc>
        <w:tc>
          <w:tcPr>
            <w:tcW w:w="220" w:type="pct"/>
          </w:tcPr>
          <w:p w:rsidR="003A7ACA" w:rsidRPr="002562BD" w:rsidRDefault="003A7ACA" w:rsidP="00075BBF">
            <w:pPr>
              <w:pStyle w:val="ConsPlusNormal"/>
              <w:ind w:left="-62" w:right="-60"/>
              <w:jc w:val="center"/>
            </w:pPr>
            <w:r w:rsidRPr="002562BD">
              <w:t>план</w:t>
            </w:r>
          </w:p>
        </w:tc>
        <w:tc>
          <w:tcPr>
            <w:tcW w:w="179" w:type="pct"/>
          </w:tcPr>
          <w:p w:rsidR="003A7ACA" w:rsidRPr="002562BD" w:rsidRDefault="003A7ACA" w:rsidP="00075BBF">
            <w:pPr>
              <w:pStyle w:val="ConsPlusNormal"/>
              <w:ind w:left="-62" w:right="-60"/>
              <w:jc w:val="center"/>
            </w:pPr>
            <w:r w:rsidRPr="002562BD">
              <w:t>факт</w:t>
            </w:r>
          </w:p>
        </w:tc>
        <w:tc>
          <w:tcPr>
            <w:tcW w:w="185" w:type="pct"/>
          </w:tcPr>
          <w:p w:rsidR="003A7ACA" w:rsidRPr="002562BD" w:rsidRDefault="003A7ACA" w:rsidP="00075BBF">
            <w:pPr>
              <w:pStyle w:val="ConsPlusNormal"/>
              <w:ind w:left="-62" w:right="-60"/>
              <w:jc w:val="center"/>
            </w:pPr>
            <w:r w:rsidRPr="002562BD">
              <w:t>план</w:t>
            </w:r>
          </w:p>
        </w:tc>
        <w:tc>
          <w:tcPr>
            <w:tcW w:w="181" w:type="pct"/>
          </w:tcPr>
          <w:p w:rsidR="003A7ACA" w:rsidRPr="002562BD" w:rsidRDefault="003A7ACA" w:rsidP="00075BBF">
            <w:pPr>
              <w:pStyle w:val="ConsPlusNormal"/>
              <w:ind w:left="-62" w:right="-60"/>
              <w:jc w:val="center"/>
            </w:pPr>
            <w:r w:rsidRPr="002562BD">
              <w:t>факт</w:t>
            </w:r>
          </w:p>
        </w:tc>
        <w:tc>
          <w:tcPr>
            <w:tcW w:w="161" w:type="pct"/>
          </w:tcPr>
          <w:p w:rsidR="003A7ACA" w:rsidRPr="002562BD" w:rsidRDefault="003A7ACA" w:rsidP="00075BBF">
            <w:pPr>
              <w:pStyle w:val="ConsPlusNormal"/>
              <w:ind w:left="-62" w:right="-60"/>
              <w:jc w:val="center"/>
            </w:pPr>
            <w:r w:rsidRPr="002562BD">
              <w:t>план</w:t>
            </w:r>
          </w:p>
        </w:tc>
        <w:tc>
          <w:tcPr>
            <w:tcW w:w="187" w:type="pct"/>
          </w:tcPr>
          <w:p w:rsidR="003A7ACA" w:rsidRPr="002562BD" w:rsidRDefault="003A7ACA" w:rsidP="00075BBF">
            <w:pPr>
              <w:pStyle w:val="ConsPlusNormal"/>
              <w:ind w:left="-62" w:right="-60"/>
              <w:jc w:val="center"/>
            </w:pPr>
            <w:r w:rsidRPr="002562BD">
              <w:t>факт</w:t>
            </w:r>
          </w:p>
        </w:tc>
        <w:tc>
          <w:tcPr>
            <w:tcW w:w="219" w:type="pct"/>
          </w:tcPr>
          <w:p w:rsidR="003A7ACA" w:rsidRPr="002562BD" w:rsidRDefault="003A7ACA" w:rsidP="00075BBF">
            <w:pPr>
              <w:pStyle w:val="ConsPlusNormal"/>
              <w:ind w:left="-62" w:right="-60"/>
              <w:jc w:val="center"/>
            </w:pPr>
            <w:r w:rsidRPr="002562BD">
              <w:t>план</w:t>
            </w:r>
          </w:p>
        </w:tc>
        <w:tc>
          <w:tcPr>
            <w:tcW w:w="226" w:type="pct"/>
          </w:tcPr>
          <w:p w:rsidR="003A7ACA" w:rsidRPr="002562BD" w:rsidRDefault="003A7ACA" w:rsidP="00075BBF">
            <w:pPr>
              <w:pStyle w:val="ConsPlusNormal"/>
              <w:ind w:left="-62" w:right="-60"/>
              <w:jc w:val="center"/>
            </w:pPr>
            <w:r w:rsidRPr="002562BD">
              <w:t>факт</w:t>
            </w:r>
          </w:p>
        </w:tc>
        <w:tc>
          <w:tcPr>
            <w:tcW w:w="179" w:type="pct"/>
          </w:tcPr>
          <w:p w:rsidR="003A7ACA" w:rsidRPr="002562BD" w:rsidRDefault="003A7ACA" w:rsidP="00075BBF">
            <w:pPr>
              <w:pStyle w:val="ConsPlusNormal"/>
              <w:ind w:left="-62" w:right="-60"/>
              <w:jc w:val="center"/>
            </w:pPr>
            <w:r w:rsidRPr="002562BD">
              <w:t>план</w:t>
            </w:r>
          </w:p>
        </w:tc>
        <w:tc>
          <w:tcPr>
            <w:tcW w:w="182" w:type="pct"/>
          </w:tcPr>
          <w:p w:rsidR="003A7ACA" w:rsidRPr="002562BD" w:rsidRDefault="003A7ACA" w:rsidP="00075BBF">
            <w:pPr>
              <w:pStyle w:val="ConsPlusNormal"/>
              <w:ind w:left="-62" w:right="-60"/>
              <w:jc w:val="center"/>
            </w:pPr>
            <w:r w:rsidRPr="002562BD">
              <w:t>факт</w:t>
            </w:r>
          </w:p>
        </w:tc>
        <w:tc>
          <w:tcPr>
            <w:tcW w:w="179" w:type="pct"/>
          </w:tcPr>
          <w:p w:rsidR="003A7ACA" w:rsidRPr="002562BD" w:rsidRDefault="003A7ACA" w:rsidP="00075BBF">
            <w:pPr>
              <w:pStyle w:val="ConsPlusNormal"/>
              <w:ind w:left="-62" w:right="-60"/>
              <w:jc w:val="center"/>
            </w:pPr>
            <w:r w:rsidRPr="002562BD">
              <w:t>план</w:t>
            </w:r>
          </w:p>
        </w:tc>
        <w:tc>
          <w:tcPr>
            <w:tcW w:w="186" w:type="pct"/>
          </w:tcPr>
          <w:p w:rsidR="003A7ACA" w:rsidRPr="002562BD" w:rsidRDefault="003A7ACA" w:rsidP="00075BBF">
            <w:pPr>
              <w:pStyle w:val="ConsPlusNormal"/>
              <w:ind w:left="-62" w:right="-60"/>
              <w:jc w:val="center"/>
            </w:pPr>
            <w:r w:rsidRPr="002562BD">
              <w:t>факт</w:t>
            </w:r>
          </w:p>
        </w:tc>
        <w:tc>
          <w:tcPr>
            <w:tcW w:w="173" w:type="pct"/>
          </w:tcPr>
          <w:p w:rsidR="003A7ACA" w:rsidRPr="002562BD" w:rsidRDefault="003A7ACA" w:rsidP="00075BBF">
            <w:pPr>
              <w:pStyle w:val="ConsPlusNormal"/>
              <w:ind w:left="-62" w:right="-60"/>
              <w:jc w:val="center"/>
            </w:pPr>
            <w:r w:rsidRPr="002562BD">
              <w:t>план</w:t>
            </w:r>
          </w:p>
        </w:tc>
        <w:tc>
          <w:tcPr>
            <w:tcW w:w="184" w:type="pct"/>
          </w:tcPr>
          <w:p w:rsidR="003A7ACA" w:rsidRPr="002562BD" w:rsidRDefault="003A7ACA" w:rsidP="00075BBF">
            <w:pPr>
              <w:pStyle w:val="ConsPlusNormal"/>
              <w:ind w:left="-62" w:right="-60"/>
              <w:jc w:val="center"/>
            </w:pPr>
            <w:r w:rsidRPr="002562BD">
              <w:t>факт</w:t>
            </w:r>
          </w:p>
        </w:tc>
        <w:tc>
          <w:tcPr>
            <w:tcW w:w="173" w:type="pct"/>
          </w:tcPr>
          <w:p w:rsidR="003A7ACA" w:rsidRPr="002562BD" w:rsidRDefault="003A7ACA" w:rsidP="00075BBF">
            <w:pPr>
              <w:pStyle w:val="ConsPlusNormal"/>
              <w:ind w:left="-62" w:right="-60"/>
              <w:jc w:val="center"/>
            </w:pPr>
            <w:r w:rsidRPr="002562BD">
              <w:t>план</w:t>
            </w:r>
          </w:p>
        </w:tc>
        <w:tc>
          <w:tcPr>
            <w:tcW w:w="184" w:type="pct"/>
          </w:tcPr>
          <w:p w:rsidR="003A7ACA" w:rsidRPr="002562BD" w:rsidRDefault="003A7ACA" w:rsidP="00075BBF">
            <w:pPr>
              <w:pStyle w:val="ConsPlusNormal"/>
              <w:ind w:left="-62" w:right="-60"/>
              <w:jc w:val="center"/>
            </w:pPr>
            <w:r w:rsidRPr="002562BD">
              <w:t>факт</w:t>
            </w:r>
          </w:p>
        </w:tc>
        <w:tc>
          <w:tcPr>
            <w:tcW w:w="173" w:type="pct"/>
          </w:tcPr>
          <w:p w:rsidR="003A7ACA" w:rsidRPr="002562BD" w:rsidRDefault="003A7ACA" w:rsidP="00075BBF">
            <w:pPr>
              <w:pStyle w:val="ConsPlusNormal"/>
              <w:ind w:left="-62" w:right="-60"/>
              <w:jc w:val="center"/>
            </w:pPr>
            <w:r w:rsidRPr="002562BD">
              <w:t>план</w:t>
            </w:r>
          </w:p>
        </w:tc>
        <w:tc>
          <w:tcPr>
            <w:tcW w:w="191" w:type="pct"/>
          </w:tcPr>
          <w:p w:rsidR="003A7ACA" w:rsidRPr="002562BD" w:rsidRDefault="003A7ACA" w:rsidP="00075BBF">
            <w:pPr>
              <w:pStyle w:val="ConsPlusNormal"/>
              <w:ind w:left="-62" w:right="-60"/>
              <w:jc w:val="center"/>
            </w:pPr>
            <w:r w:rsidRPr="002562BD">
              <w:t>факт</w:t>
            </w:r>
          </w:p>
        </w:tc>
        <w:tc>
          <w:tcPr>
            <w:tcW w:w="311" w:type="pct"/>
          </w:tcPr>
          <w:p w:rsidR="003A7ACA" w:rsidRPr="002562BD" w:rsidRDefault="003A7ACA" w:rsidP="00075BBF">
            <w:pPr>
              <w:pStyle w:val="ConsPlusNormal"/>
              <w:ind w:left="-62" w:right="-60"/>
              <w:jc w:val="center"/>
            </w:pPr>
            <w:r w:rsidRPr="002562BD">
              <w:t>план</w:t>
            </w:r>
          </w:p>
        </w:tc>
        <w:tc>
          <w:tcPr>
            <w:tcW w:w="345" w:type="pct"/>
          </w:tcPr>
          <w:p w:rsidR="003A7ACA" w:rsidRPr="002562BD" w:rsidRDefault="003A7ACA" w:rsidP="00075BBF">
            <w:pPr>
              <w:pStyle w:val="ConsPlusNormal"/>
              <w:ind w:left="-62" w:right="-60"/>
              <w:jc w:val="center"/>
            </w:pPr>
            <w:r w:rsidRPr="002562BD">
              <w:t>факт</w:t>
            </w:r>
          </w:p>
        </w:tc>
        <w:tc>
          <w:tcPr>
            <w:tcW w:w="266" w:type="pct"/>
          </w:tcPr>
          <w:p w:rsidR="003A7ACA" w:rsidRPr="002562BD" w:rsidRDefault="003A7ACA" w:rsidP="00075BBF">
            <w:pPr>
              <w:pStyle w:val="ConsPlusNormal"/>
              <w:ind w:left="-62" w:right="-60"/>
              <w:jc w:val="center"/>
            </w:pPr>
            <w:r w:rsidRPr="002562BD">
              <w:t>план</w:t>
            </w:r>
          </w:p>
        </w:tc>
        <w:tc>
          <w:tcPr>
            <w:tcW w:w="221" w:type="pct"/>
          </w:tcPr>
          <w:p w:rsidR="003A7ACA" w:rsidRPr="002562BD" w:rsidRDefault="003A7ACA" w:rsidP="00075BBF">
            <w:pPr>
              <w:pStyle w:val="ConsPlusNormal"/>
              <w:ind w:left="-62" w:right="-60"/>
              <w:jc w:val="center"/>
            </w:pPr>
            <w:r w:rsidRPr="002562BD">
              <w:t>факт</w:t>
            </w:r>
          </w:p>
        </w:tc>
      </w:tr>
      <w:tr w:rsidR="003A7ACA" w:rsidRPr="002562BD" w:rsidTr="003A7ACA">
        <w:tc>
          <w:tcPr>
            <w:tcW w:w="225" w:type="pct"/>
          </w:tcPr>
          <w:p w:rsidR="003A7ACA" w:rsidRPr="002562BD" w:rsidRDefault="003A7ACA" w:rsidP="00075BBF">
            <w:pPr>
              <w:pStyle w:val="ConsPlusNormal"/>
              <w:ind w:left="-62" w:right="-60"/>
              <w:jc w:val="center"/>
            </w:pPr>
            <w:r w:rsidRPr="002562BD">
              <w:t>40</w:t>
            </w:r>
          </w:p>
        </w:tc>
        <w:tc>
          <w:tcPr>
            <w:tcW w:w="270" w:type="pct"/>
          </w:tcPr>
          <w:p w:rsidR="003A7ACA" w:rsidRPr="002562BD" w:rsidRDefault="003A7ACA" w:rsidP="00075BBF">
            <w:pPr>
              <w:pStyle w:val="ConsPlusNormal"/>
              <w:ind w:left="-62" w:right="-60"/>
              <w:jc w:val="center"/>
            </w:pPr>
            <w:r w:rsidRPr="002562BD">
              <w:t>41</w:t>
            </w:r>
          </w:p>
        </w:tc>
        <w:tc>
          <w:tcPr>
            <w:tcW w:w="220" w:type="pct"/>
          </w:tcPr>
          <w:p w:rsidR="003A7ACA" w:rsidRPr="002562BD" w:rsidRDefault="003A7ACA" w:rsidP="00075BBF">
            <w:pPr>
              <w:pStyle w:val="ConsPlusNormal"/>
              <w:ind w:left="-62" w:right="-60"/>
              <w:jc w:val="center"/>
            </w:pPr>
            <w:r w:rsidRPr="002562BD">
              <w:t>42</w:t>
            </w:r>
          </w:p>
        </w:tc>
        <w:tc>
          <w:tcPr>
            <w:tcW w:w="179" w:type="pct"/>
          </w:tcPr>
          <w:p w:rsidR="003A7ACA" w:rsidRPr="002562BD" w:rsidRDefault="003A7ACA" w:rsidP="00075BBF">
            <w:pPr>
              <w:pStyle w:val="ConsPlusNormal"/>
              <w:ind w:left="-62" w:right="-60"/>
              <w:jc w:val="center"/>
            </w:pPr>
            <w:r w:rsidRPr="002562BD">
              <w:t>43</w:t>
            </w:r>
          </w:p>
        </w:tc>
        <w:tc>
          <w:tcPr>
            <w:tcW w:w="185" w:type="pct"/>
          </w:tcPr>
          <w:p w:rsidR="003A7ACA" w:rsidRPr="002562BD" w:rsidRDefault="003A7ACA" w:rsidP="00075BBF">
            <w:pPr>
              <w:pStyle w:val="ConsPlusNormal"/>
              <w:ind w:left="-62" w:right="-60"/>
              <w:jc w:val="center"/>
            </w:pPr>
            <w:r w:rsidRPr="002562BD">
              <w:t>44</w:t>
            </w:r>
          </w:p>
        </w:tc>
        <w:tc>
          <w:tcPr>
            <w:tcW w:w="181" w:type="pct"/>
          </w:tcPr>
          <w:p w:rsidR="003A7ACA" w:rsidRPr="002562BD" w:rsidRDefault="003A7ACA" w:rsidP="00075BBF">
            <w:pPr>
              <w:pStyle w:val="ConsPlusNormal"/>
              <w:ind w:left="-62" w:right="-60"/>
              <w:jc w:val="center"/>
            </w:pPr>
            <w:r w:rsidRPr="002562BD">
              <w:t>45</w:t>
            </w:r>
          </w:p>
        </w:tc>
        <w:tc>
          <w:tcPr>
            <w:tcW w:w="161" w:type="pct"/>
          </w:tcPr>
          <w:p w:rsidR="003A7ACA" w:rsidRPr="002562BD" w:rsidRDefault="003A7ACA" w:rsidP="00075BBF">
            <w:pPr>
              <w:pStyle w:val="ConsPlusNormal"/>
              <w:ind w:left="-62" w:right="-60"/>
              <w:jc w:val="center"/>
            </w:pPr>
            <w:r w:rsidRPr="002562BD">
              <w:t>46</w:t>
            </w:r>
          </w:p>
        </w:tc>
        <w:tc>
          <w:tcPr>
            <w:tcW w:w="187" w:type="pct"/>
          </w:tcPr>
          <w:p w:rsidR="003A7ACA" w:rsidRPr="002562BD" w:rsidRDefault="003A7ACA" w:rsidP="00075BBF">
            <w:pPr>
              <w:pStyle w:val="ConsPlusNormal"/>
              <w:ind w:left="-62" w:right="-60"/>
              <w:jc w:val="center"/>
            </w:pPr>
            <w:r w:rsidRPr="002562BD">
              <w:t>47</w:t>
            </w:r>
          </w:p>
        </w:tc>
        <w:tc>
          <w:tcPr>
            <w:tcW w:w="219" w:type="pct"/>
          </w:tcPr>
          <w:p w:rsidR="003A7ACA" w:rsidRPr="002562BD" w:rsidRDefault="003A7ACA" w:rsidP="00075BBF">
            <w:pPr>
              <w:pStyle w:val="ConsPlusNormal"/>
              <w:ind w:left="-62" w:right="-60"/>
              <w:jc w:val="center"/>
            </w:pPr>
            <w:r w:rsidRPr="002562BD">
              <w:t>48</w:t>
            </w:r>
          </w:p>
        </w:tc>
        <w:tc>
          <w:tcPr>
            <w:tcW w:w="226" w:type="pct"/>
          </w:tcPr>
          <w:p w:rsidR="003A7ACA" w:rsidRPr="002562BD" w:rsidRDefault="003A7ACA" w:rsidP="00075BBF">
            <w:pPr>
              <w:pStyle w:val="ConsPlusNormal"/>
              <w:ind w:left="-62" w:right="-60"/>
              <w:jc w:val="center"/>
            </w:pPr>
            <w:r w:rsidRPr="002562BD">
              <w:t>49</w:t>
            </w:r>
          </w:p>
        </w:tc>
        <w:tc>
          <w:tcPr>
            <w:tcW w:w="179" w:type="pct"/>
          </w:tcPr>
          <w:p w:rsidR="003A7ACA" w:rsidRPr="002562BD" w:rsidRDefault="003A7ACA" w:rsidP="00075BBF">
            <w:pPr>
              <w:pStyle w:val="ConsPlusNormal"/>
              <w:ind w:left="-62" w:right="-60"/>
              <w:jc w:val="center"/>
            </w:pPr>
            <w:r w:rsidRPr="002562BD">
              <w:t>50</w:t>
            </w:r>
          </w:p>
        </w:tc>
        <w:tc>
          <w:tcPr>
            <w:tcW w:w="182" w:type="pct"/>
          </w:tcPr>
          <w:p w:rsidR="003A7ACA" w:rsidRPr="002562BD" w:rsidRDefault="003A7ACA" w:rsidP="00075BBF">
            <w:pPr>
              <w:pStyle w:val="ConsPlusNormal"/>
              <w:ind w:left="-62" w:right="-60"/>
              <w:jc w:val="center"/>
            </w:pPr>
            <w:r w:rsidRPr="002562BD">
              <w:t>51</w:t>
            </w:r>
          </w:p>
        </w:tc>
        <w:tc>
          <w:tcPr>
            <w:tcW w:w="179" w:type="pct"/>
          </w:tcPr>
          <w:p w:rsidR="003A7ACA" w:rsidRPr="002562BD" w:rsidRDefault="003A7ACA" w:rsidP="00075BBF">
            <w:pPr>
              <w:pStyle w:val="ConsPlusNormal"/>
              <w:ind w:left="-62" w:right="-60"/>
              <w:jc w:val="center"/>
            </w:pPr>
            <w:r w:rsidRPr="002562BD">
              <w:t>52</w:t>
            </w:r>
          </w:p>
        </w:tc>
        <w:tc>
          <w:tcPr>
            <w:tcW w:w="186" w:type="pct"/>
          </w:tcPr>
          <w:p w:rsidR="003A7ACA" w:rsidRPr="002562BD" w:rsidRDefault="003A7ACA" w:rsidP="00075BBF">
            <w:pPr>
              <w:pStyle w:val="ConsPlusNormal"/>
              <w:ind w:left="-62" w:right="-60"/>
              <w:jc w:val="center"/>
            </w:pPr>
            <w:r w:rsidRPr="002562BD">
              <w:t>53</w:t>
            </w:r>
          </w:p>
        </w:tc>
        <w:tc>
          <w:tcPr>
            <w:tcW w:w="173" w:type="pct"/>
          </w:tcPr>
          <w:p w:rsidR="003A7ACA" w:rsidRPr="002562BD" w:rsidRDefault="003A7ACA" w:rsidP="00075BBF">
            <w:pPr>
              <w:pStyle w:val="ConsPlusNormal"/>
              <w:ind w:left="-62" w:right="-60"/>
              <w:jc w:val="center"/>
            </w:pPr>
            <w:r w:rsidRPr="002562BD">
              <w:t>54</w:t>
            </w:r>
          </w:p>
        </w:tc>
        <w:tc>
          <w:tcPr>
            <w:tcW w:w="184" w:type="pct"/>
          </w:tcPr>
          <w:p w:rsidR="003A7ACA" w:rsidRPr="002562BD" w:rsidRDefault="003A7ACA" w:rsidP="00075BBF">
            <w:pPr>
              <w:pStyle w:val="ConsPlusNormal"/>
              <w:ind w:left="-62" w:right="-60"/>
              <w:jc w:val="center"/>
            </w:pPr>
            <w:r w:rsidRPr="002562BD">
              <w:t>55</w:t>
            </w:r>
          </w:p>
        </w:tc>
        <w:tc>
          <w:tcPr>
            <w:tcW w:w="173" w:type="pct"/>
          </w:tcPr>
          <w:p w:rsidR="003A7ACA" w:rsidRPr="002562BD" w:rsidRDefault="003A7ACA" w:rsidP="00075BBF">
            <w:pPr>
              <w:pStyle w:val="ConsPlusNormal"/>
              <w:ind w:left="-62" w:right="-60"/>
              <w:jc w:val="center"/>
            </w:pPr>
            <w:r w:rsidRPr="002562BD">
              <w:t>56</w:t>
            </w:r>
          </w:p>
        </w:tc>
        <w:tc>
          <w:tcPr>
            <w:tcW w:w="184" w:type="pct"/>
          </w:tcPr>
          <w:p w:rsidR="003A7ACA" w:rsidRPr="002562BD" w:rsidRDefault="003A7ACA" w:rsidP="00075BBF">
            <w:pPr>
              <w:pStyle w:val="ConsPlusNormal"/>
              <w:ind w:left="-62" w:right="-60"/>
              <w:jc w:val="center"/>
            </w:pPr>
            <w:r w:rsidRPr="002562BD">
              <w:t>57</w:t>
            </w:r>
          </w:p>
        </w:tc>
        <w:tc>
          <w:tcPr>
            <w:tcW w:w="173" w:type="pct"/>
          </w:tcPr>
          <w:p w:rsidR="003A7ACA" w:rsidRPr="002562BD" w:rsidRDefault="003A7ACA" w:rsidP="00075BBF">
            <w:pPr>
              <w:pStyle w:val="ConsPlusNormal"/>
              <w:ind w:left="-62" w:right="-60"/>
              <w:jc w:val="center"/>
            </w:pPr>
            <w:r w:rsidRPr="002562BD">
              <w:t>58</w:t>
            </w:r>
          </w:p>
        </w:tc>
        <w:tc>
          <w:tcPr>
            <w:tcW w:w="191" w:type="pct"/>
          </w:tcPr>
          <w:p w:rsidR="003A7ACA" w:rsidRPr="002562BD" w:rsidRDefault="003A7ACA" w:rsidP="00075BBF">
            <w:pPr>
              <w:pStyle w:val="ConsPlusNormal"/>
              <w:ind w:left="-62" w:right="-60"/>
              <w:jc w:val="center"/>
            </w:pPr>
            <w:r w:rsidRPr="002562BD">
              <w:t>59</w:t>
            </w:r>
          </w:p>
        </w:tc>
        <w:tc>
          <w:tcPr>
            <w:tcW w:w="311" w:type="pct"/>
          </w:tcPr>
          <w:p w:rsidR="003A7ACA" w:rsidRPr="002562BD" w:rsidRDefault="003A7ACA" w:rsidP="00075BBF">
            <w:pPr>
              <w:pStyle w:val="ConsPlusNormal"/>
              <w:ind w:left="-62" w:right="-60"/>
              <w:jc w:val="center"/>
            </w:pPr>
            <w:r w:rsidRPr="002562BD">
              <w:t>60</w:t>
            </w:r>
          </w:p>
        </w:tc>
        <w:tc>
          <w:tcPr>
            <w:tcW w:w="345" w:type="pct"/>
          </w:tcPr>
          <w:p w:rsidR="003A7ACA" w:rsidRPr="002562BD" w:rsidRDefault="003A7ACA" w:rsidP="00075BBF">
            <w:pPr>
              <w:pStyle w:val="ConsPlusNormal"/>
              <w:ind w:left="-62" w:right="-60"/>
              <w:jc w:val="center"/>
            </w:pPr>
            <w:r w:rsidRPr="002562BD">
              <w:t>61</w:t>
            </w:r>
          </w:p>
        </w:tc>
        <w:tc>
          <w:tcPr>
            <w:tcW w:w="266" w:type="pct"/>
          </w:tcPr>
          <w:p w:rsidR="003A7ACA" w:rsidRPr="002562BD" w:rsidRDefault="003A7ACA" w:rsidP="00075BBF">
            <w:pPr>
              <w:pStyle w:val="ConsPlusNormal"/>
              <w:ind w:left="-62" w:right="-60"/>
              <w:jc w:val="center"/>
            </w:pPr>
            <w:r w:rsidRPr="002562BD">
              <w:t>62</w:t>
            </w:r>
          </w:p>
        </w:tc>
        <w:tc>
          <w:tcPr>
            <w:tcW w:w="221" w:type="pct"/>
          </w:tcPr>
          <w:p w:rsidR="003A7ACA" w:rsidRPr="002562BD" w:rsidRDefault="003A7ACA" w:rsidP="00075BBF">
            <w:pPr>
              <w:pStyle w:val="ConsPlusNormal"/>
              <w:ind w:left="-62" w:right="-60"/>
              <w:jc w:val="center"/>
            </w:pPr>
            <w:r w:rsidRPr="002562BD">
              <w:t>63</w:t>
            </w:r>
          </w:p>
        </w:tc>
      </w:tr>
      <w:tr w:rsidR="003A7ACA" w:rsidRPr="002562BD" w:rsidTr="003A7ACA">
        <w:tc>
          <w:tcPr>
            <w:tcW w:w="225" w:type="pct"/>
          </w:tcPr>
          <w:p w:rsidR="003A7ACA" w:rsidRPr="002562BD" w:rsidRDefault="003A7ACA" w:rsidP="00075BBF">
            <w:pPr>
              <w:pStyle w:val="ConsPlusNormal"/>
              <w:ind w:left="-62" w:right="-60"/>
            </w:pPr>
          </w:p>
        </w:tc>
        <w:tc>
          <w:tcPr>
            <w:tcW w:w="270" w:type="pct"/>
          </w:tcPr>
          <w:p w:rsidR="003A7ACA" w:rsidRPr="002562BD" w:rsidRDefault="003A7ACA" w:rsidP="00075BBF">
            <w:pPr>
              <w:pStyle w:val="ConsPlusNormal"/>
              <w:ind w:left="-62" w:right="-60"/>
            </w:pPr>
          </w:p>
        </w:tc>
        <w:tc>
          <w:tcPr>
            <w:tcW w:w="220" w:type="pct"/>
          </w:tcPr>
          <w:p w:rsidR="003A7ACA" w:rsidRPr="002562BD" w:rsidRDefault="003A7ACA" w:rsidP="00075BBF">
            <w:pPr>
              <w:pStyle w:val="ConsPlusNormal"/>
              <w:ind w:left="-62" w:right="-60"/>
            </w:pPr>
          </w:p>
        </w:tc>
        <w:tc>
          <w:tcPr>
            <w:tcW w:w="179" w:type="pct"/>
          </w:tcPr>
          <w:p w:rsidR="003A7ACA" w:rsidRPr="002562BD" w:rsidRDefault="003A7ACA" w:rsidP="00075BBF">
            <w:pPr>
              <w:pStyle w:val="ConsPlusNormal"/>
              <w:ind w:left="-62" w:right="-60"/>
            </w:pPr>
          </w:p>
        </w:tc>
        <w:tc>
          <w:tcPr>
            <w:tcW w:w="185" w:type="pct"/>
          </w:tcPr>
          <w:p w:rsidR="003A7ACA" w:rsidRPr="002562BD" w:rsidRDefault="003A7ACA" w:rsidP="00075BBF">
            <w:pPr>
              <w:pStyle w:val="ConsPlusNormal"/>
              <w:ind w:left="-62" w:right="-60"/>
            </w:pPr>
          </w:p>
        </w:tc>
        <w:tc>
          <w:tcPr>
            <w:tcW w:w="181" w:type="pct"/>
          </w:tcPr>
          <w:p w:rsidR="003A7ACA" w:rsidRPr="002562BD" w:rsidRDefault="003A7ACA" w:rsidP="00075BBF">
            <w:pPr>
              <w:pStyle w:val="ConsPlusNormal"/>
              <w:ind w:left="-62" w:right="-60"/>
            </w:pPr>
          </w:p>
        </w:tc>
        <w:tc>
          <w:tcPr>
            <w:tcW w:w="161" w:type="pct"/>
          </w:tcPr>
          <w:p w:rsidR="003A7ACA" w:rsidRPr="002562BD" w:rsidRDefault="003A7ACA" w:rsidP="00075BBF">
            <w:pPr>
              <w:pStyle w:val="ConsPlusNormal"/>
              <w:ind w:left="-62" w:right="-60"/>
            </w:pPr>
          </w:p>
        </w:tc>
        <w:tc>
          <w:tcPr>
            <w:tcW w:w="187" w:type="pct"/>
          </w:tcPr>
          <w:p w:rsidR="003A7ACA" w:rsidRPr="002562BD" w:rsidRDefault="003A7ACA" w:rsidP="00075BBF">
            <w:pPr>
              <w:pStyle w:val="ConsPlusNormal"/>
              <w:ind w:left="-62" w:right="-60"/>
            </w:pPr>
          </w:p>
        </w:tc>
        <w:tc>
          <w:tcPr>
            <w:tcW w:w="219" w:type="pct"/>
          </w:tcPr>
          <w:p w:rsidR="003A7ACA" w:rsidRPr="002562BD" w:rsidRDefault="003A7ACA" w:rsidP="00075BBF">
            <w:pPr>
              <w:pStyle w:val="ConsPlusNormal"/>
              <w:ind w:left="-62" w:right="-60"/>
            </w:pPr>
          </w:p>
        </w:tc>
        <w:tc>
          <w:tcPr>
            <w:tcW w:w="226" w:type="pct"/>
          </w:tcPr>
          <w:p w:rsidR="003A7ACA" w:rsidRPr="002562BD" w:rsidRDefault="003A7ACA" w:rsidP="00075BBF">
            <w:pPr>
              <w:pStyle w:val="ConsPlusNormal"/>
              <w:ind w:left="-62" w:right="-60"/>
            </w:pPr>
          </w:p>
        </w:tc>
        <w:tc>
          <w:tcPr>
            <w:tcW w:w="179" w:type="pct"/>
          </w:tcPr>
          <w:p w:rsidR="003A7ACA" w:rsidRPr="002562BD" w:rsidRDefault="003A7ACA" w:rsidP="00075BBF">
            <w:pPr>
              <w:pStyle w:val="ConsPlusNormal"/>
              <w:ind w:left="-62" w:right="-60"/>
            </w:pPr>
          </w:p>
        </w:tc>
        <w:tc>
          <w:tcPr>
            <w:tcW w:w="182" w:type="pct"/>
          </w:tcPr>
          <w:p w:rsidR="003A7ACA" w:rsidRPr="002562BD" w:rsidRDefault="003A7ACA" w:rsidP="00075BBF">
            <w:pPr>
              <w:pStyle w:val="ConsPlusNormal"/>
              <w:ind w:left="-62" w:right="-60"/>
            </w:pPr>
          </w:p>
        </w:tc>
        <w:tc>
          <w:tcPr>
            <w:tcW w:w="179" w:type="pct"/>
          </w:tcPr>
          <w:p w:rsidR="003A7ACA" w:rsidRPr="002562BD" w:rsidRDefault="003A7ACA" w:rsidP="00075BBF">
            <w:pPr>
              <w:pStyle w:val="ConsPlusNormal"/>
              <w:ind w:left="-62" w:right="-60"/>
            </w:pPr>
          </w:p>
        </w:tc>
        <w:tc>
          <w:tcPr>
            <w:tcW w:w="186" w:type="pct"/>
          </w:tcPr>
          <w:p w:rsidR="003A7ACA" w:rsidRPr="002562BD" w:rsidRDefault="003A7ACA" w:rsidP="00075BBF">
            <w:pPr>
              <w:pStyle w:val="ConsPlusNormal"/>
              <w:ind w:left="-62" w:right="-60"/>
            </w:pPr>
          </w:p>
        </w:tc>
        <w:tc>
          <w:tcPr>
            <w:tcW w:w="173" w:type="pct"/>
          </w:tcPr>
          <w:p w:rsidR="003A7ACA" w:rsidRPr="002562BD" w:rsidRDefault="003A7ACA" w:rsidP="00075BBF">
            <w:pPr>
              <w:pStyle w:val="ConsPlusNormal"/>
              <w:ind w:left="-62" w:right="-60"/>
            </w:pPr>
          </w:p>
        </w:tc>
        <w:tc>
          <w:tcPr>
            <w:tcW w:w="184" w:type="pct"/>
          </w:tcPr>
          <w:p w:rsidR="003A7ACA" w:rsidRPr="002562BD" w:rsidRDefault="003A7ACA" w:rsidP="00075BBF">
            <w:pPr>
              <w:pStyle w:val="ConsPlusNormal"/>
              <w:ind w:left="-62" w:right="-60"/>
            </w:pPr>
          </w:p>
        </w:tc>
        <w:tc>
          <w:tcPr>
            <w:tcW w:w="173" w:type="pct"/>
          </w:tcPr>
          <w:p w:rsidR="003A7ACA" w:rsidRPr="002562BD" w:rsidRDefault="003A7ACA" w:rsidP="00075BBF">
            <w:pPr>
              <w:pStyle w:val="ConsPlusNormal"/>
              <w:ind w:left="-62" w:right="-60"/>
            </w:pPr>
          </w:p>
        </w:tc>
        <w:tc>
          <w:tcPr>
            <w:tcW w:w="184" w:type="pct"/>
          </w:tcPr>
          <w:p w:rsidR="003A7ACA" w:rsidRPr="002562BD" w:rsidRDefault="003A7ACA" w:rsidP="00075BBF">
            <w:pPr>
              <w:pStyle w:val="ConsPlusNormal"/>
              <w:ind w:left="-62" w:right="-60"/>
            </w:pPr>
          </w:p>
        </w:tc>
        <w:tc>
          <w:tcPr>
            <w:tcW w:w="173" w:type="pct"/>
          </w:tcPr>
          <w:p w:rsidR="003A7ACA" w:rsidRPr="002562BD" w:rsidRDefault="003A7ACA" w:rsidP="00075BBF">
            <w:pPr>
              <w:pStyle w:val="ConsPlusNormal"/>
              <w:ind w:left="-62" w:right="-60"/>
            </w:pPr>
          </w:p>
        </w:tc>
        <w:tc>
          <w:tcPr>
            <w:tcW w:w="191" w:type="pct"/>
          </w:tcPr>
          <w:p w:rsidR="003A7ACA" w:rsidRPr="002562BD" w:rsidRDefault="003A7ACA" w:rsidP="00075BBF">
            <w:pPr>
              <w:pStyle w:val="ConsPlusNormal"/>
              <w:ind w:left="-62" w:right="-60"/>
            </w:pPr>
          </w:p>
        </w:tc>
        <w:tc>
          <w:tcPr>
            <w:tcW w:w="311" w:type="pct"/>
          </w:tcPr>
          <w:p w:rsidR="003A7ACA" w:rsidRPr="002562BD" w:rsidRDefault="003A7ACA" w:rsidP="00075BBF">
            <w:pPr>
              <w:pStyle w:val="ConsPlusNormal"/>
              <w:ind w:left="-62" w:right="-60"/>
            </w:pPr>
          </w:p>
        </w:tc>
        <w:tc>
          <w:tcPr>
            <w:tcW w:w="345" w:type="pct"/>
          </w:tcPr>
          <w:p w:rsidR="003A7ACA" w:rsidRPr="002562BD" w:rsidRDefault="003A7ACA" w:rsidP="00075BBF">
            <w:pPr>
              <w:pStyle w:val="ConsPlusNormal"/>
              <w:ind w:left="-62" w:right="-60"/>
            </w:pPr>
          </w:p>
        </w:tc>
        <w:tc>
          <w:tcPr>
            <w:tcW w:w="266" w:type="pct"/>
          </w:tcPr>
          <w:p w:rsidR="003A7ACA" w:rsidRPr="002562BD" w:rsidRDefault="003A7ACA" w:rsidP="00075BBF">
            <w:pPr>
              <w:pStyle w:val="ConsPlusNormal"/>
              <w:ind w:left="-62" w:right="-60"/>
            </w:pPr>
          </w:p>
        </w:tc>
        <w:tc>
          <w:tcPr>
            <w:tcW w:w="221" w:type="pct"/>
          </w:tcPr>
          <w:p w:rsidR="003A7ACA" w:rsidRPr="002562BD" w:rsidRDefault="003A7ACA" w:rsidP="00075BBF">
            <w:pPr>
              <w:pStyle w:val="ConsPlusNormal"/>
              <w:ind w:left="-62" w:right="-60"/>
            </w:pPr>
          </w:p>
        </w:tc>
      </w:tr>
      <w:tr w:rsidR="003A7ACA" w:rsidRPr="002562BD" w:rsidTr="003A7ACA">
        <w:tc>
          <w:tcPr>
            <w:tcW w:w="225" w:type="pct"/>
          </w:tcPr>
          <w:p w:rsidR="003A7ACA" w:rsidRPr="002562BD" w:rsidRDefault="003A7ACA" w:rsidP="00075BBF">
            <w:pPr>
              <w:pStyle w:val="ConsPlusNormal"/>
              <w:ind w:left="-62" w:right="-60"/>
            </w:pPr>
          </w:p>
        </w:tc>
        <w:tc>
          <w:tcPr>
            <w:tcW w:w="270" w:type="pct"/>
          </w:tcPr>
          <w:p w:rsidR="003A7ACA" w:rsidRPr="002562BD" w:rsidRDefault="003A7ACA" w:rsidP="00075BBF">
            <w:pPr>
              <w:pStyle w:val="ConsPlusNormal"/>
              <w:ind w:left="-62" w:right="-60"/>
            </w:pPr>
          </w:p>
        </w:tc>
        <w:tc>
          <w:tcPr>
            <w:tcW w:w="220" w:type="pct"/>
          </w:tcPr>
          <w:p w:rsidR="003A7ACA" w:rsidRPr="002562BD" w:rsidRDefault="003A7ACA" w:rsidP="00075BBF">
            <w:pPr>
              <w:pStyle w:val="ConsPlusNormal"/>
              <w:ind w:left="-62" w:right="-60"/>
            </w:pPr>
          </w:p>
        </w:tc>
        <w:tc>
          <w:tcPr>
            <w:tcW w:w="179" w:type="pct"/>
          </w:tcPr>
          <w:p w:rsidR="003A7ACA" w:rsidRPr="002562BD" w:rsidRDefault="003A7ACA" w:rsidP="00075BBF">
            <w:pPr>
              <w:pStyle w:val="ConsPlusNormal"/>
              <w:ind w:left="-62" w:right="-60"/>
            </w:pPr>
          </w:p>
        </w:tc>
        <w:tc>
          <w:tcPr>
            <w:tcW w:w="185" w:type="pct"/>
          </w:tcPr>
          <w:p w:rsidR="003A7ACA" w:rsidRPr="002562BD" w:rsidRDefault="003A7ACA" w:rsidP="00075BBF">
            <w:pPr>
              <w:pStyle w:val="ConsPlusNormal"/>
              <w:ind w:left="-62" w:right="-60"/>
            </w:pPr>
          </w:p>
        </w:tc>
        <w:tc>
          <w:tcPr>
            <w:tcW w:w="181" w:type="pct"/>
          </w:tcPr>
          <w:p w:rsidR="003A7ACA" w:rsidRPr="002562BD" w:rsidRDefault="003A7ACA" w:rsidP="00075BBF">
            <w:pPr>
              <w:pStyle w:val="ConsPlusNormal"/>
              <w:ind w:left="-62" w:right="-60"/>
            </w:pPr>
          </w:p>
        </w:tc>
        <w:tc>
          <w:tcPr>
            <w:tcW w:w="161" w:type="pct"/>
          </w:tcPr>
          <w:p w:rsidR="003A7ACA" w:rsidRPr="002562BD" w:rsidRDefault="003A7ACA" w:rsidP="00075BBF">
            <w:pPr>
              <w:pStyle w:val="ConsPlusNormal"/>
              <w:ind w:left="-62" w:right="-60"/>
            </w:pPr>
          </w:p>
        </w:tc>
        <w:tc>
          <w:tcPr>
            <w:tcW w:w="187" w:type="pct"/>
          </w:tcPr>
          <w:p w:rsidR="003A7ACA" w:rsidRPr="002562BD" w:rsidRDefault="003A7ACA" w:rsidP="00075BBF">
            <w:pPr>
              <w:pStyle w:val="ConsPlusNormal"/>
              <w:ind w:left="-62" w:right="-60"/>
            </w:pPr>
          </w:p>
        </w:tc>
        <w:tc>
          <w:tcPr>
            <w:tcW w:w="219" w:type="pct"/>
          </w:tcPr>
          <w:p w:rsidR="003A7ACA" w:rsidRPr="002562BD" w:rsidRDefault="003A7ACA" w:rsidP="00075BBF">
            <w:pPr>
              <w:pStyle w:val="ConsPlusNormal"/>
              <w:ind w:left="-62" w:right="-60"/>
            </w:pPr>
          </w:p>
        </w:tc>
        <w:tc>
          <w:tcPr>
            <w:tcW w:w="226" w:type="pct"/>
          </w:tcPr>
          <w:p w:rsidR="003A7ACA" w:rsidRPr="002562BD" w:rsidRDefault="003A7ACA" w:rsidP="00075BBF">
            <w:pPr>
              <w:pStyle w:val="ConsPlusNormal"/>
              <w:ind w:left="-62" w:right="-60"/>
            </w:pPr>
          </w:p>
        </w:tc>
        <w:tc>
          <w:tcPr>
            <w:tcW w:w="179" w:type="pct"/>
          </w:tcPr>
          <w:p w:rsidR="003A7ACA" w:rsidRPr="002562BD" w:rsidRDefault="003A7ACA" w:rsidP="00075BBF">
            <w:pPr>
              <w:pStyle w:val="ConsPlusNormal"/>
              <w:ind w:left="-62" w:right="-60"/>
            </w:pPr>
          </w:p>
        </w:tc>
        <w:tc>
          <w:tcPr>
            <w:tcW w:w="182" w:type="pct"/>
          </w:tcPr>
          <w:p w:rsidR="003A7ACA" w:rsidRPr="002562BD" w:rsidRDefault="003A7ACA" w:rsidP="00075BBF">
            <w:pPr>
              <w:pStyle w:val="ConsPlusNormal"/>
              <w:ind w:left="-62" w:right="-60"/>
            </w:pPr>
          </w:p>
        </w:tc>
        <w:tc>
          <w:tcPr>
            <w:tcW w:w="179" w:type="pct"/>
          </w:tcPr>
          <w:p w:rsidR="003A7ACA" w:rsidRPr="002562BD" w:rsidRDefault="003A7ACA" w:rsidP="00075BBF">
            <w:pPr>
              <w:pStyle w:val="ConsPlusNormal"/>
              <w:ind w:left="-62" w:right="-60"/>
            </w:pPr>
          </w:p>
        </w:tc>
        <w:tc>
          <w:tcPr>
            <w:tcW w:w="186" w:type="pct"/>
          </w:tcPr>
          <w:p w:rsidR="003A7ACA" w:rsidRPr="002562BD" w:rsidRDefault="003A7ACA" w:rsidP="00075BBF">
            <w:pPr>
              <w:pStyle w:val="ConsPlusNormal"/>
              <w:ind w:left="-62" w:right="-60"/>
            </w:pPr>
          </w:p>
        </w:tc>
        <w:tc>
          <w:tcPr>
            <w:tcW w:w="173" w:type="pct"/>
          </w:tcPr>
          <w:p w:rsidR="003A7ACA" w:rsidRPr="002562BD" w:rsidRDefault="003A7ACA" w:rsidP="00075BBF">
            <w:pPr>
              <w:pStyle w:val="ConsPlusNormal"/>
              <w:ind w:left="-62" w:right="-60"/>
            </w:pPr>
          </w:p>
        </w:tc>
        <w:tc>
          <w:tcPr>
            <w:tcW w:w="184" w:type="pct"/>
          </w:tcPr>
          <w:p w:rsidR="003A7ACA" w:rsidRPr="002562BD" w:rsidRDefault="003A7ACA" w:rsidP="00075BBF">
            <w:pPr>
              <w:pStyle w:val="ConsPlusNormal"/>
              <w:ind w:left="-62" w:right="-60"/>
            </w:pPr>
          </w:p>
        </w:tc>
        <w:tc>
          <w:tcPr>
            <w:tcW w:w="173" w:type="pct"/>
          </w:tcPr>
          <w:p w:rsidR="003A7ACA" w:rsidRPr="002562BD" w:rsidRDefault="003A7ACA" w:rsidP="00075BBF">
            <w:pPr>
              <w:pStyle w:val="ConsPlusNormal"/>
              <w:ind w:left="-62" w:right="-60"/>
            </w:pPr>
          </w:p>
        </w:tc>
        <w:tc>
          <w:tcPr>
            <w:tcW w:w="184" w:type="pct"/>
          </w:tcPr>
          <w:p w:rsidR="003A7ACA" w:rsidRPr="002562BD" w:rsidRDefault="003A7ACA" w:rsidP="00075BBF">
            <w:pPr>
              <w:pStyle w:val="ConsPlusNormal"/>
              <w:ind w:left="-62" w:right="-60"/>
            </w:pPr>
          </w:p>
        </w:tc>
        <w:tc>
          <w:tcPr>
            <w:tcW w:w="173" w:type="pct"/>
          </w:tcPr>
          <w:p w:rsidR="003A7ACA" w:rsidRPr="002562BD" w:rsidRDefault="003A7ACA" w:rsidP="00075BBF">
            <w:pPr>
              <w:pStyle w:val="ConsPlusNormal"/>
              <w:ind w:left="-62" w:right="-60"/>
            </w:pPr>
          </w:p>
        </w:tc>
        <w:tc>
          <w:tcPr>
            <w:tcW w:w="191" w:type="pct"/>
          </w:tcPr>
          <w:p w:rsidR="003A7ACA" w:rsidRPr="002562BD" w:rsidRDefault="003A7ACA" w:rsidP="00075BBF">
            <w:pPr>
              <w:pStyle w:val="ConsPlusNormal"/>
              <w:ind w:left="-62" w:right="-60"/>
            </w:pPr>
          </w:p>
        </w:tc>
        <w:tc>
          <w:tcPr>
            <w:tcW w:w="311" w:type="pct"/>
          </w:tcPr>
          <w:p w:rsidR="003A7ACA" w:rsidRPr="002562BD" w:rsidRDefault="003A7ACA" w:rsidP="00075BBF">
            <w:pPr>
              <w:pStyle w:val="ConsPlusNormal"/>
              <w:ind w:left="-62" w:right="-60"/>
            </w:pPr>
          </w:p>
        </w:tc>
        <w:tc>
          <w:tcPr>
            <w:tcW w:w="345" w:type="pct"/>
          </w:tcPr>
          <w:p w:rsidR="003A7ACA" w:rsidRPr="002562BD" w:rsidRDefault="003A7ACA" w:rsidP="00075BBF">
            <w:pPr>
              <w:pStyle w:val="ConsPlusNormal"/>
              <w:ind w:left="-62" w:right="-60"/>
            </w:pPr>
          </w:p>
        </w:tc>
        <w:tc>
          <w:tcPr>
            <w:tcW w:w="266" w:type="pct"/>
          </w:tcPr>
          <w:p w:rsidR="003A7ACA" w:rsidRPr="002562BD" w:rsidRDefault="003A7ACA" w:rsidP="00075BBF">
            <w:pPr>
              <w:pStyle w:val="ConsPlusNormal"/>
              <w:ind w:left="-62" w:right="-60"/>
            </w:pPr>
          </w:p>
        </w:tc>
        <w:tc>
          <w:tcPr>
            <w:tcW w:w="221" w:type="pct"/>
          </w:tcPr>
          <w:p w:rsidR="003A7ACA" w:rsidRPr="002562BD" w:rsidRDefault="003A7ACA" w:rsidP="00075BBF">
            <w:pPr>
              <w:pStyle w:val="ConsPlusNormal"/>
              <w:ind w:left="-62" w:right="-60"/>
            </w:pPr>
          </w:p>
        </w:tc>
      </w:tr>
      <w:tr w:rsidR="003A7ACA" w:rsidRPr="002562BD" w:rsidTr="003A7ACA">
        <w:tc>
          <w:tcPr>
            <w:tcW w:w="225" w:type="pct"/>
          </w:tcPr>
          <w:p w:rsidR="003A7ACA" w:rsidRPr="002562BD" w:rsidRDefault="003A7ACA" w:rsidP="00075BBF">
            <w:pPr>
              <w:pStyle w:val="ConsPlusNormal"/>
              <w:ind w:left="-62" w:right="-60"/>
            </w:pPr>
          </w:p>
        </w:tc>
        <w:tc>
          <w:tcPr>
            <w:tcW w:w="270" w:type="pct"/>
          </w:tcPr>
          <w:p w:rsidR="003A7ACA" w:rsidRPr="002562BD" w:rsidRDefault="003A7ACA" w:rsidP="00075BBF">
            <w:pPr>
              <w:pStyle w:val="ConsPlusNormal"/>
              <w:ind w:left="-62" w:right="-60"/>
            </w:pPr>
          </w:p>
        </w:tc>
        <w:tc>
          <w:tcPr>
            <w:tcW w:w="220" w:type="pct"/>
          </w:tcPr>
          <w:p w:rsidR="003A7ACA" w:rsidRPr="002562BD" w:rsidRDefault="003A7ACA" w:rsidP="00075BBF">
            <w:pPr>
              <w:pStyle w:val="ConsPlusNormal"/>
              <w:ind w:left="-62" w:right="-60"/>
            </w:pPr>
          </w:p>
        </w:tc>
        <w:tc>
          <w:tcPr>
            <w:tcW w:w="179" w:type="pct"/>
          </w:tcPr>
          <w:p w:rsidR="003A7ACA" w:rsidRPr="002562BD" w:rsidRDefault="003A7ACA" w:rsidP="00075BBF">
            <w:pPr>
              <w:pStyle w:val="ConsPlusNormal"/>
              <w:ind w:left="-62" w:right="-60"/>
            </w:pPr>
          </w:p>
        </w:tc>
        <w:tc>
          <w:tcPr>
            <w:tcW w:w="185" w:type="pct"/>
          </w:tcPr>
          <w:p w:rsidR="003A7ACA" w:rsidRPr="002562BD" w:rsidRDefault="003A7ACA" w:rsidP="00075BBF">
            <w:pPr>
              <w:pStyle w:val="ConsPlusNormal"/>
              <w:ind w:left="-62" w:right="-60"/>
            </w:pPr>
          </w:p>
        </w:tc>
        <w:tc>
          <w:tcPr>
            <w:tcW w:w="181" w:type="pct"/>
          </w:tcPr>
          <w:p w:rsidR="003A7ACA" w:rsidRPr="002562BD" w:rsidRDefault="003A7ACA" w:rsidP="00075BBF">
            <w:pPr>
              <w:pStyle w:val="ConsPlusNormal"/>
              <w:ind w:left="-62" w:right="-60"/>
            </w:pPr>
          </w:p>
        </w:tc>
        <w:tc>
          <w:tcPr>
            <w:tcW w:w="161" w:type="pct"/>
          </w:tcPr>
          <w:p w:rsidR="003A7ACA" w:rsidRPr="002562BD" w:rsidRDefault="003A7ACA" w:rsidP="00075BBF">
            <w:pPr>
              <w:pStyle w:val="ConsPlusNormal"/>
              <w:ind w:left="-62" w:right="-60"/>
            </w:pPr>
          </w:p>
        </w:tc>
        <w:tc>
          <w:tcPr>
            <w:tcW w:w="187" w:type="pct"/>
          </w:tcPr>
          <w:p w:rsidR="003A7ACA" w:rsidRPr="002562BD" w:rsidRDefault="003A7ACA" w:rsidP="00075BBF">
            <w:pPr>
              <w:pStyle w:val="ConsPlusNormal"/>
              <w:ind w:left="-62" w:right="-60"/>
            </w:pPr>
          </w:p>
        </w:tc>
        <w:tc>
          <w:tcPr>
            <w:tcW w:w="219" w:type="pct"/>
          </w:tcPr>
          <w:p w:rsidR="003A7ACA" w:rsidRPr="002562BD" w:rsidRDefault="003A7ACA" w:rsidP="00075BBF">
            <w:pPr>
              <w:pStyle w:val="ConsPlusNormal"/>
              <w:ind w:left="-62" w:right="-60"/>
            </w:pPr>
          </w:p>
        </w:tc>
        <w:tc>
          <w:tcPr>
            <w:tcW w:w="226" w:type="pct"/>
          </w:tcPr>
          <w:p w:rsidR="003A7ACA" w:rsidRPr="002562BD" w:rsidRDefault="003A7ACA" w:rsidP="00075BBF">
            <w:pPr>
              <w:pStyle w:val="ConsPlusNormal"/>
              <w:ind w:left="-62" w:right="-60"/>
            </w:pPr>
          </w:p>
        </w:tc>
        <w:tc>
          <w:tcPr>
            <w:tcW w:w="179" w:type="pct"/>
          </w:tcPr>
          <w:p w:rsidR="003A7ACA" w:rsidRPr="002562BD" w:rsidRDefault="003A7ACA" w:rsidP="00075BBF">
            <w:pPr>
              <w:pStyle w:val="ConsPlusNormal"/>
              <w:ind w:left="-62" w:right="-60"/>
            </w:pPr>
          </w:p>
        </w:tc>
        <w:tc>
          <w:tcPr>
            <w:tcW w:w="182" w:type="pct"/>
          </w:tcPr>
          <w:p w:rsidR="003A7ACA" w:rsidRPr="002562BD" w:rsidRDefault="003A7ACA" w:rsidP="00075BBF">
            <w:pPr>
              <w:pStyle w:val="ConsPlusNormal"/>
              <w:ind w:left="-62" w:right="-60"/>
            </w:pPr>
          </w:p>
        </w:tc>
        <w:tc>
          <w:tcPr>
            <w:tcW w:w="179" w:type="pct"/>
          </w:tcPr>
          <w:p w:rsidR="003A7ACA" w:rsidRPr="002562BD" w:rsidRDefault="003A7ACA" w:rsidP="00075BBF">
            <w:pPr>
              <w:pStyle w:val="ConsPlusNormal"/>
              <w:ind w:left="-62" w:right="-60"/>
            </w:pPr>
          </w:p>
        </w:tc>
        <w:tc>
          <w:tcPr>
            <w:tcW w:w="186" w:type="pct"/>
          </w:tcPr>
          <w:p w:rsidR="003A7ACA" w:rsidRPr="002562BD" w:rsidRDefault="003A7ACA" w:rsidP="00075BBF">
            <w:pPr>
              <w:pStyle w:val="ConsPlusNormal"/>
              <w:ind w:left="-62" w:right="-60"/>
            </w:pPr>
          </w:p>
        </w:tc>
        <w:tc>
          <w:tcPr>
            <w:tcW w:w="173" w:type="pct"/>
          </w:tcPr>
          <w:p w:rsidR="003A7ACA" w:rsidRPr="002562BD" w:rsidRDefault="003A7ACA" w:rsidP="00075BBF">
            <w:pPr>
              <w:pStyle w:val="ConsPlusNormal"/>
              <w:ind w:left="-62" w:right="-60"/>
            </w:pPr>
          </w:p>
        </w:tc>
        <w:tc>
          <w:tcPr>
            <w:tcW w:w="184" w:type="pct"/>
          </w:tcPr>
          <w:p w:rsidR="003A7ACA" w:rsidRPr="002562BD" w:rsidRDefault="003A7ACA" w:rsidP="00075BBF">
            <w:pPr>
              <w:pStyle w:val="ConsPlusNormal"/>
              <w:ind w:left="-62" w:right="-60"/>
            </w:pPr>
          </w:p>
        </w:tc>
        <w:tc>
          <w:tcPr>
            <w:tcW w:w="173" w:type="pct"/>
          </w:tcPr>
          <w:p w:rsidR="003A7ACA" w:rsidRPr="002562BD" w:rsidRDefault="003A7ACA" w:rsidP="00075BBF">
            <w:pPr>
              <w:pStyle w:val="ConsPlusNormal"/>
              <w:ind w:left="-62" w:right="-60"/>
            </w:pPr>
          </w:p>
        </w:tc>
        <w:tc>
          <w:tcPr>
            <w:tcW w:w="184" w:type="pct"/>
          </w:tcPr>
          <w:p w:rsidR="003A7ACA" w:rsidRPr="002562BD" w:rsidRDefault="003A7ACA" w:rsidP="00075BBF">
            <w:pPr>
              <w:pStyle w:val="ConsPlusNormal"/>
              <w:ind w:left="-62" w:right="-60"/>
            </w:pPr>
          </w:p>
        </w:tc>
        <w:tc>
          <w:tcPr>
            <w:tcW w:w="173" w:type="pct"/>
          </w:tcPr>
          <w:p w:rsidR="003A7ACA" w:rsidRPr="002562BD" w:rsidRDefault="003A7ACA" w:rsidP="00075BBF">
            <w:pPr>
              <w:pStyle w:val="ConsPlusNormal"/>
              <w:ind w:left="-62" w:right="-60"/>
            </w:pPr>
          </w:p>
        </w:tc>
        <w:tc>
          <w:tcPr>
            <w:tcW w:w="191" w:type="pct"/>
          </w:tcPr>
          <w:p w:rsidR="003A7ACA" w:rsidRPr="002562BD" w:rsidRDefault="003A7ACA" w:rsidP="00075BBF">
            <w:pPr>
              <w:pStyle w:val="ConsPlusNormal"/>
              <w:ind w:left="-62" w:right="-60"/>
            </w:pPr>
          </w:p>
        </w:tc>
        <w:tc>
          <w:tcPr>
            <w:tcW w:w="311" w:type="pct"/>
          </w:tcPr>
          <w:p w:rsidR="003A7ACA" w:rsidRPr="002562BD" w:rsidRDefault="003A7ACA" w:rsidP="00075BBF">
            <w:pPr>
              <w:pStyle w:val="ConsPlusNormal"/>
              <w:ind w:left="-62" w:right="-60"/>
            </w:pPr>
          </w:p>
        </w:tc>
        <w:tc>
          <w:tcPr>
            <w:tcW w:w="345" w:type="pct"/>
          </w:tcPr>
          <w:p w:rsidR="003A7ACA" w:rsidRPr="002562BD" w:rsidRDefault="003A7ACA" w:rsidP="00075BBF">
            <w:pPr>
              <w:pStyle w:val="ConsPlusNormal"/>
              <w:ind w:left="-62" w:right="-60"/>
            </w:pPr>
          </w:p>
        </w:tc>
        <w:tc>
          <w:tcPr>
            <w:tcW w:w="266" w:type="pct"/>
          </w:tcPr>
          <w:p w:rsidR="003A7ACA" w:rsidRPr="002562BD" w:rsidRDefault="003A7ACA" w:rsidP="00075BBF">
            <w:pPr>
              <w:pStyle w:val="ConsPlusNormal"/>
              <w:ind w:left="-62" w:right="-60"/>
            </w:pPr>
          </w:p>
        </w:tc>
        <w:tc>
          <w:tcPr>
            <w:tcW w:w="221" w:type="pct"/>
          </w:tcPr>
          <w:p w:rsidR="003A7ACA" w:rsidRPr="002562BD" w:rsidRDefault="003A7ACA" w:rsidP="00075BBF">
            <w:pPr>
              <w:pStyle w:val="ConsPlusNormal"/>
              <w:ind w:left="-62" w:right="-60"/>
            </w:pPr>
          </w:p>
        </w:tc>
      </w:tr>
    </w:tbl>
    <w:p w:rsidR="003A7ACA" w:rsidRPr="002562BD" w:rsidRDefault="003A7ACA" w:rsidP="003A7ACA">
      <w:pPr>
        <w:pStyle w:val="ConsPlusNonformat"/>
        <w:ind w:left="4956" w:firstLine="708"/>
        <w:rPr>
          <w:sz w:val="6"/>
          <w:szCs w:val="6"/>
        </w:rPr>
      </w:pPr>
    </w:p>
    <w:p w:rsidR="003A7ACA" w:rsidRPr="002562BD" w:rsidRDefault="003A7ACA" w:rsidP="003A7ACA">
      <w:pPr>
        <w:pStyle w:val="ConsPlusNonformat"/>
        <w:ind w:left="4956" w:firstLine="708"/>
      </w:pPr>
      <w:r w:rsidRPr="002562BD">
        <w:t>Подписи сторон:</w:t>
      </w:r>
    </w:p>
    <w:p w:rsidR="003A7ACA" w:rsidRPr="002562BD" w:rsidRDefault="003A7ACA" w:rsidP="003A7ACA">
      <w:pPr>
        <w:pStyle w:val="ConsPlusNonformat"/>
        <w:jc w:val="both"/>
      </w:pPr>
      <w:r w:rsidRPr="002562BD">
        <w:t xml:space="preserve"> ______________________________________________________ </w:t>
      </w:r>
      <w:r w:rsidRPr="002562BD">
        <w:tab/>
      </w:r>
      <w:r w:rsidRPr="002562BD">
        <w:tab/>
        <w:t xml:space="preserve"> __________________________________________________</w:t>
      </w:r>
    </w:p>
    <w:p w:rsidR="003A7ACA" w:rsidRPr="002562BD" w:rsidRDefault="003A7ACA" w:rsidP="003A7ACA">
      <w:pPr>
        <w:pStyle w:val="ConsPlusNonformat"/>
        <w:jc w:val="both"/>
      </w:pPr>
      <w:r w:rsidRPr="002562BD">
        <w:t xml:space="preserve">                (Наименование </w:t>
      </w:r>
      <w:proofErr w:type="gramStart"/>
      <w:r w:rsidRPr="002562BD">
        <w:t xml:space="preserve">Муниципалитета)   </w:t>
      </w:r>
      <w:proofErr w:type="gramEnd"/>
      <w:r w:rsidRPr="002562BD">
        <w:t xml:space="preserve">  </w:t>
      </w:r>
      <w:r w:rsidRPr="002562BD">
        <w:tab/>
        <w:t xml:space="preserve">                         (Наименование Департамента, Управления)</w:t>
      </w:r>
    </w:p>
    <w:p w:rsidR="003A7ACA" w:rsidRPr="002562BD" w:rsidRDefault="003A7ACA" w:rsidP="003A7ACA">
      <w:pPr>
        <w:spacing w:after="200" w:line="276" w:lineRule="auto"/>
        <w:rPr>
          <w:rFonts w:ascii="Calibri" w:hAnsi="Calibri" w:cs="Calibri"/>
          <w:sz w:val="22"/>
        </w:rPr>
      </w:pPr>
    </w:p>
    <w:p w:rsidR="003A7ACA" w:rsidRPr="002562BD" w:rsidRDefault="003A7ACA" w:rsidP="003A7ACA">
      <w:pPr>
        <w:spacing w:after="200" w:line="276" w:lineRule="auto"/>
        <w:rPr>
          <w:rFonts w:ascii="Calibri" w:hAnsi="Calibri" w:cs="Calibri"/>
          <w:sz w:val="22"/>
        </w:rPr>
      </w:pPr>
      <w:r w:rsidRPr="002562BD">
        <w:br w:type="page"/>
      </w:r>
    </w:p>
    <w:p w:rsidR="003A7ACA" w:rsidRPr="002562BD" w:rsidRDefault="003A7ACA" w:rsidP="003A7ACA">
      <w:pPr>
        <w:pStyle w:val="ConsPlusNormal"/>
        <w:jc w:val="right"/>
        <w:outlineLvl w:val="1"/>
      </w:pPr>
      <w:r w:rsidRPr="002562BD">
        <w:t>Приложение № 10</w:t>
      </w:r>
    </w:p>
    <w:p w:rsidR="003A7ACA" w:rsidRPr="002562BD" w:rsidRDefault="003A7ACA" w:rsidP="003A7ACA">
      <w:pPr>
        <w:pStyle w:val="ConsPlusNormal"/>
        <w:jc w:val="right"/>
      </w:pPr>
      <w:r w:rsidRPr="002562BD">
        <w:t xml:space="preserve">к форме соглашения о предоставлении иного МБТ </w:t>
      </w:r>
    </w:p>
    <w:p w:rsidR="003A7ACA" w:rsidRPr="002562BD" w:rsidRDefault="003A7ACA" w:rsidP="003A7ACA">
      <w:pPr>
        <w:pStyle w:val="ConsPlusNormal"/>
        <w:jc w:val="right"/>
        <w:rPr>
          <w:szCs w:val="28"/>
        </w:rPr>
      </w:pPr>
      <w:r w:rsidRPr="002562BD">
        <w:rPr>
          <w:szCs w:val="28"/>
        </w:rPr>
        <w:t xml:space="preserve">из областного бюджета Брянской области бюджету муниципального образования, </w:t>
      </w:r>
    </w:p>
    <w:p w:rsidR="003A7ACA" w:rsidRPr="002562BD" w:rsidRDefault="003A7ACA" w:rsidP="003A7ACA">
      <w:pPr>
        <w:pStyle w:val="ConsPlusNormal"/>
        <w:jc w:val="right"/>
      </w:pPr>
      <w:r w:rsidRPr="002562BD">
        <w:t>утвержденной постановлением Правительства Брянской области</w:t>
      </w:r>
    </w:p>
    <w:p w:rsidR="003A7ACA" w:rsidRPr="002562BD" w:rsidRDefault="003A7ACA" w:rsidP="003A7ACA">
      <w:pPr>
        <w:pStyle w:val="ConsPlusNormal"/>
        <w:jc w:val="right"/>
      </w:pPr>
      <w:r w:rsidRPr="002562BD">
        <w:t>от ______________ № _____</w:t>
      </w:r>
    </w:p>
    <w:p w:rsidR="003A7ACA" w:rsidRPr="002562BD" w:rsidRDefault="003A7ACA" w:rsidP="003A7ACA">
      <w:pPr>
        <w:pStyle w:val="ConsPlusNormal"/>
        <w:ind w:firstLine="540"/>
        <w:jc w:val="both"/>
        <w:rPr>
          <w:sz w:val="10"/>
          <w:szCs w:val="10"/>
        </w:rPr>
      </w:pPr>
    </w:p>
    <w:p w:rsidR="003A7ACA" w:rsidRPr="002562BD" w:rsidRDefault="003A7ACA" w:rsidP="003A7ACA">
      <w:pPr>
        <w:pStyle w:val="ConsPlusNormal"/>
        <w:jc w:val="right"/>
      </w:pPr>
      <w:r w:rsidRPr="002562BD">
        <w:t>"Приложение № ______</w:t>
      </w:r>
    </w:p>
    <w:p w:rsidR="003A7ACA" w:rsidRPr="002562BD" w:rsidRDefault="003A7ACA" w:rsidP="003A7ACA">
      <w:pPr>
        <w:pStyle w:val="ConsPlusNormal"/>
        <w:jc w:val="right"/>
      </w:pPr>
      <w:r w:rsidRPr="002562BD">
        <w:t>к Соглашению от "__" _____ 20__ г. № ___</w:t>
      </w:r>
    </w:p>
    <w:p w:rsidR="003A7ACA" w:rsidRPr="002562BD" w:rsidRDefault="003A7ACA" w:rsidP="003A7ACA">
      <w:pPr>
        <w:pStyle w:val="ConsPlusNormal"/>
        <w:ind w:firstLine="540"/>
        <w:jc w:val="both"/>
        <w:rPr>
          <w:color w:val="FF0000"/>
          <w:sz w:val="10"/>
          <w:szCs w:val="10"/>
        </w:rPr>
      </w:pPr>
    </w:p>
    <w:p w:rsidR="003A7ACA" w:rsidRPr="0038112E" w:rsidRDefault="003A7ACA" w:rsidP="003A7ACA">
      <w:pPr>
        <w:pStyle w:val="ConsPlusNonformat"/>
        <w:jc w:val="center"/>
        <w:rPr>
          <w:b/>
        </w:rPr>
      </w:pPr>
      <w:r w:rsidRPr="0038112E">
        <w:rPr>
          <w:b/>
        </w:rPr>
        <w:t>ГРАФИК</w:t>
      </w:r>
    </w:p>
    <w:p w:rsidR="003A7ACA" w:rsidRPr="0038112E" w:rsidRDefault="003A7ACA" w:rsidP="003A7ACA">
      <w:pPr>
        <w:pStyle w:val="ConsPlusNonformat"/>
        <w:jc w:val="center"/>
        <w:rPr>
          <w:b/>
        </w:rPr>
      </w:pPr>
      <w:r w:rsidRPr="0038112E">
        <w:rPr>
          <w:b/>
        </w:rPr>
        <w:t xml:space="preserve">выполнения мероприятий по приобретению объектов недвижимого имущества </w:t>
      </w:r>
    </w:p>
    <w:p w:rsidR="003A7ACA" w:rsidRPr="0038112E" w:rsidRDefault="003A7ACA" w:rsidP="003A7ACA">
      <w:pPr>
        <w:pStyle w:val="ConsPlusNonformat"/>
        <w:jc w:val="center"/>
        <w:rPr>
          <w:b/>
        </w:rPr>
      </w:pPr>
      <w:r w:rsidRPr="0038112E">
        <w:rPr>
          <w:b/>
        </w:rPr>
        <w:t>по состоянию на "__" _______ 20__ года</w:t>
      </w:r>
    </w:p>
    <w:p w:rsidR="003A7ACA" w:rsidRPr="002562BD" w:rsidRDefault="003A7ACA" w:rsidP="003A7ACA">
      <w:pPr>
        <w:pStyle w:val="ConsPlusNormal"/>
        <w:ind w:firstLine="540"/>
        <w:jc w:val="both"/>
        <w:rPr>
          <w:sz w:val="10"/>
          <w:szCs w:val="10"/>
        </w:rPr>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158"/>
        <w:gridCol w:w="6378"/>
        <w:gridCol w:w="1361"/>
        <w:gridCol w:w="850"/>
      </w:tblGrid>
      <w:tr w:rsidR="003A7ACA" w:rsidRPr="002562BD" w:rsidTr="00075BBF">
        <w:tc>
          <w:tcPr>
            <w:tcW w:w="6158" w:type="dxa"/>
            <w:tcBorders>
              <w:top w:val="nil"/>
              <w:left w:val="nil"/>
              <w:bottom w:val="nil"/>
              <w:right w:val="nil"/>
            </w:tcBorders>
          </w:tcPr>
          <w:p w:rsidR="003A7ACA" w:rsidRPr="002562BD" w:rsidRDefault="003A7ACA" w:rsidP="00075BBF">
            <w:pPr>
              <w:pStyle w:val="ConsPlusNormal"/>
            </w:pPr>
          </w:p>
        </w:tc>
        <w:tc>
          <w:tcPr>
            <w:tcW w:w="6378" w:type="dxa"/>
            <w:tcBorders>
              <w:top w:val="nil"/>
              <w:left w:val="nil"/>
              <w:bottom w:val="nil"/>
              <w:right w:val="nil"/>
            </w:tcBorders>
          </w:tcPr>
          <w:p w:rsidR="003A7ACA" w:rsidRPr="002562BD" w:rsidRDefault="003A7ACA" w:rsidP="00075BBF">
            <w:pPr>
              <w:pStyle w:val="ConsPlusNormal"/>
            </w:pPr>
          </w:p>
        </w:tc>
        <w:tc>
          <w:tcPr>
            <w:tcW w:w="1361" w:type="dxa"/>
            <w:tcBorders>
              <w:top w:val="nil"/>
              <w:left w:val="nil"/>
              <w:bottom w:val="nil"/>
              <w:right w:val="single" w:sz="4" w:space="0" w:color="auto"/>
            </w:tcBorders>
          </w:tcPr>
          <w:p w:rsidR="003A7ACA" w:rsidRPr="002562BD" w:rsidRDefault="003A7ACA" w:rsidP="00075BBF">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3A7ACA" w:rsidRPr="002562BD" w:rsidRDefault="003A7ACA" w:rsidP="00075BBF">
            <w:pPr>
              <w:pStyle w:val="ConsPlusNormal"/>
              <w:jc w:val="center"/>
            </w:pPr>
            <w:r w:rsidRPr="002562BD">
              <w:t>Коды</w:t>
            </w:r>
          </w:p>
        </w:tc>
      </w:tr>
      <w:tr w:rsidR="003A7ACA" w:rsidRPr="002562BD" w:rsidTr="00075BBF">
        <w:tc>
          <w:tcPr>
            <w:tcW w:w="6158" w:type="dxa"/>
            <w:tcBorders>
              <w:top w:val="nil"/>
              <w:left w:val="nil"/>
              <w:bottom w:val="nil"/>
              <w:right w:val="nil"/>
            </w:tcBorders>
          </w:tcPr>
          <w:p w:rsidR="003A7ACA" w:rsidRPr="002562BD" w:rsidRDefault="003A7ACA" w:rsidP="00075BBF">
            <w:pPr>
              <w:pStyle w:val="ConsPlusNormal"/>
            </w:pPr>
          </w:p>
        </w:tc>
        <w:tc>
          <w:tcPr>
            <w:tcW w:w="6378" w:type="dxa"/>
            <w:tcBorders>
              <w:top w:val="nil"/>
              <w:left w:val="nil"/>
              <w:bottom w:val="nil"/>
              <w:right w:val="nil"/>
            </w:tcBorders>
          </w:tcPr>
          <w:p w:rsidR="003A7ACA" w:rsidRPr="002562BD" w:rsidRDefault="003A7ACA" w:rsidP="00075BBF">
            <w:pPr>
              <w:pStyle w:val="ConsPlusNormal"/>
            </w:pPr>
          </w:p>
        </w:tc>
        <w:tc>
          <w:tcPr>
            <w:tcW w:w="1361" w:type="dxa"/>
            <w:tcBorders>
              <w:top w:val="nil"/>
              <w:left w:val="nil"/>
              <w:bottom w:val="nil"/>
              <w:right w:val="single" w:sz="4" w:space="0" w:color="auto"/>
            </w:tcBorders>
            <w:vAlign w:val="bottom"/>
          </w:tcPr>
          <w:p w:rsidR="003A7ACA" w:rsidRPr="002562BD" w:rsidRDefault="003A7ACA" w:rsidP="00075BBF">
            <w:pPr>
              <w:pStyle w:val="ConsPlusNormal"/>
              <w:jc w:val="right"/>
            </w:pPr>
            <w:r w:rsidRPr="002562BD">
              <w:t>Дата</w:t>
            </w:r>
          </w:p>
        </w:tc>
        <w:tc>
          <w:tcPr>
            <w:tcW w:w="850" w:type="dxa"/>
            <w:tcBorders>
              <w:top w:val="single" w:sz="4" w:space="0" w:color="auto"/>
              <w:left w:val="single" w:sz="4" w:space="0" w:color="auto"/>
              <w:bottom w:val="single" w:sz="4" w:space="0" w:color="auto"/>
              <w:right w:val="single" w:sz="4" w:space="0" w:color="auto"/>
            </w:tcBorders>
          </w:tcPr>
          <w:p w:rsidR="003A7ACA" w:rsidRPr="002562BD" w:rsidRDefault="003A7ACA" w:rsidP="00075BBF">
            <w:pPr>
              <w:pStyle w:val="ConsPlusNormal"/>
            </w:pPr>
          </w:p>
        </w:tc>
      </w:tr>
      <w:tr w:rsidR="003A7ACA" w:rsidRPr="002562BD" w:rsidTr="00075BBF">
        <w:tc>
          <w:tcPr>
            <w:tcW w:w="6158" w:type="dxa"/>
            <w:vMerge w:val="restart"/>
            <w:tcBorders>
              <w:top w:val="nil"/>
              <w:left w:val="nil"/>
              <w:bottom w:val="nil"/>
              <w:right w:val="nil"/>
            </w:tcBorders>
          </w:tcPr>
          <w:p w:rsidR="003A7ACA" w:rsidRPr="002562BD" w:rsidRDefault="003A7ACA" w:rsidP="00075BBF">
            <w:pPr>
              <w:pStyle w:val="ConsPlusNormal"/>
            </w:pPr>
            <w:r w:rsidRPr="002562BD">
              <w:t>Наименование органа муниципального образования</w:t>
            </w:r>
          </w:p>
        </w:tc>
        <w:tc>
          <w:tcPr>
            <w:tcW w:w="6378" w:type="dxa"/>
            <w:vMerge w:val="restart"/>
            <w:tcBorders>
              <w:top w:val="nil"/>
              <w:left w:val="nil"/>
              <w:bottom w:val="single" w:sz="4" w:space="0" w:color="auto"/>
              <w:right w:val="nil"/>
            </w:tcBorders>
          </w:tcPr>
          <w:p w:rsidR="003A7ACA" w:rsidRPr="002562BD" w:rsidRDefault="003A7ACA" w:rsidP="00075BBF">
            <w:pPr>
              <w:pStyle w:val="ConsPlusNormal"/>
            </w:pPr>
          </w:p>
        </w:tc>
        <w:tc>
          <w:tcPr>
            <w:tcW w:w="1361" w:type="dxa"/>
            <w:tcBorders>
              <w:top w:val="nil"/>
              <w:left w:val="nil"/>
              <w:bottom w:val="nil"/>
              <w:right w:val="single" w:sz="4" w:space="0" w:color="auto"/>
            </w:tcBorders>
            <w:vAlign w:val="bottom"/>
          </w:tcPr>
          <w:p w:rsidR="003A7ACA" w:rsidRPr="002562BD" w:rsidRDefault="003A7ACA" w:rsidP="00075BBF">
            <w:pPr>
              <w:pStyle w:val="ConsPlusNormal"/>
              <w:jc w:val="right"/>
            </w:pPr>
            <w:r w:rsidRPr="002562BD">
              <w:t>по ОКПО</w:t>
            </w:r>
          </w:p>
        </w:tc>
        <w:tc>
          <w:tcPr>
            <w:tcW w:w="850" w:type="dxa"/>
            <w:tcBorders>
              <w:top w:val="single" w:sz="4" w:space="0" w:color="auto"/>
              <w:left w:val="single" w:sz="4" w:space="0" w:color="auto"/>
              <w:bottom w:val="single" w:sz="4" w:space="0" w:color="auto"/>
              <w:right w:val="single" w:sz="4" w:space="0" w:color="auto"/>
            </w:tcBorders>
          </w:tcPr>
          <w:p w:rsidR="003A7ACA" w:rsidRPr="002562BD" w:rsidRDefault="003A7ACA" w:rsidP="00075BBF">
            <w:pPr>
              <w:pStyle w:val="ConsPlusNormal"/>
            </w:pPr>
          </w:p>
        </w:tc>
      </w:tr>
      <w:tr w:rsidR="003A7ACA" w:rsidRPr="002562BD" w:rsidTr="00075BBF">
        <w:tc>
          <w:tcPr>
            <w:tcW w:w="6158" w:type="dxa"/>
            <w:vMerge/>
            <w:tcBorders>
              <w:top w:val="nil"/>
              <w:left w:val="nil"/>
              <w:bottom w:val="nil"/>
              <w:right w:val="nil"/>
            </w:tcBorders>
          </w:tcPr>
          <w:p w:rsidR="003A7ACA" w:rsidRPr="002562BD" w:rsidRDefault="003A7ACA" w:rsidP="00075BBF"/>
        </w:tc>
        <w:tc>
          <w:tcPr>
            <w:tcW w:w="6378" w:type="dxa"/>
            <w:vMerge/>
            <w:tcBorders>
              <w:top w:val="nil"/>
              <w:left w:val="nil"/>
              <w:bottom w:val="single" w:sz="4" w:space="0" w:color="auto"/>
              <w:right w:val="nil"/>
            </w:tcBorders>
          </w:tcPr>
          <w:p w:rsidR="003A7ACA" w:rsidRPr="002562BD" w:rsidRDefault="003A7ACA" w:rsidP="00075BBF"/>
        </w:tc>
        <w:tc>
          <w:tcPr>
            <w:tcW w:w="1361" w:type="dxa"/>
            <w:tcBorders>
              <w:top w:val="nil"/>
              <w:left w:val="nil"/>
              <w:bottom w:val="nil"/>
              <w:right w:val="single" w:sz="4" w:space="0" w:color="auto"/>
            </w:tcBorders>
            <w:vAlign w:val="bottom"/>
          </w:tcPr>
          <w:p w:rsidR="003A7ACA" w:rsidRPr="002562BD" w:rsidRDefault="003A7ACA" w:rsidP="00075BBF">
            <w:pPr>
              <w:pStyle w:val="ConsPlusNormal"/>
              <w:jc w:val="right"/>
            </w:pPr>
            <w:r w:rsidRPr="002562BD">
              <w:t>Глава по БК</w:t>
            </w:r>
          </w:p>
        </w:tc>
        <w:tc>
          <w:tcPr>
            <w:tcW w:w="850" w:type="dxa"/>
            <w:tcBorders>
              <w:top w:val="single" w:sz="4" w:space="0" w:color="auto"/>
              <w:left w:val="single" w:sz="4" w:space="0" w:color="auto"/>
              <w:bottom w:val="single" w:sz="4" w:space="0" w:color="auto"/>
              <w:right w:val="single" w:sz="4" w:space="0" w:color="auto"/>
            </w:tcBorders>
          </w:tcPr>
          <w:p w:rsidR="003A7ACA" w:rsidRPr="002562BD" w:rsidRDefault="003A7ACA" w:rsidP="00075BBF">
            <w:pPr>
              <w:pStyle w:val="ConsPlusNormal"/>
            </w:pPr>
          </w:p>
        </w:tc>
      </w:tr>
      <w:tr w:rsidR="003A7ACA" w:rsidRPr="002562BD" w:rsidTr="00075BBF">
        <w:tc>
          <w:tcPr>
            <w:tcW w:w="6158" w:type="dxa"/>
            <w:tcBorders>
              <w:top w:val="nil"/>
              <w:left w:val="nil"/>
              <w:bottom w:val="nil"/>
              <w:right w:val="nil"/>
            </w:tcBorders>
          </w:tcPr>
          <w:p w:rsidR="003A7ACA" w:rsidRPr="002562BD" w:rsidRDefault="003A7ACA" w:rsidP="00075BBF">
            <w:pPr>
              <w:pStyle w:val="ConsPlusNormal"/>
            </w:pPr>
            <w:r w:rsidRPr="002562BD">
              <w:t>Наименование местного бюджета</w:t>
            </w:r>
          </w:p>
        </w:tc>
        <w:tc>
          <w:tcPr>
            <w:tcW w:w="6378" w:type="dxa"/>
            <w:tcBorders>
              <w:top w:val="single" w:sz="4" w:space="0" w:color="auto"/>
              <w:left w:val="nil"/>
              <w:bottom w:val="single" w:sz="4" w:space="0" w:color="auto"/>
              <w:right w:val="nil"/>
            </w:tcBorders>
          </w:tcPr>
          <w:p w:rsidR="003A7ACA" w:rsidRPr="002562BD" w:rsidRDefault="003A7ACA" w:rsidP="00075BBF">
            <w:pPr>
              <w:pStyle w:val="ConsPlusNormal"/>
            </w:pPr>
          </w:p>
        </w:tc>
        <w:tc>
          <w:tcPr>
            <w:tcW w:w="1361" w:type="dxa"/>
            <w:tcBorders>
              <w:top w:val="nil"/>
              <w:left w:val="nil"/>
              <w:bottom w:val="nil"/>
              <w:right w:val="single" w:sz="4" w:space="0" w:color="auto"/>
            </w:tcBorders>
            <w:vAlign w:val="bottom"/>
          </w:tcPr>
          <w:p w:rsidR="003A7ACA" w:rsidRPr="002562BD" w:rsidRDefault="003A7ACA" w:rsidP="00075BBF">
            <w:pPr>
              <w:pStyle w:val="ConsPlusNormal"/>
              <w:jc w:val="right"/>
            </w:pPr>
            <w:r w:rsidRPr="002562BD">
              <w:t xml:space="preserve">по </w:t>
            </w:r>
            <w:r w:rsidRPr="002562BD">
              <w:rPr>
                <w:color w:val="0000FF"/>
                <w:rPrChange w:id="73" w:author="Gapchina" w:date="2019-06-24T12:42:00Z">
                  <w:rPr>
                    <w:color w:val="0000FF"/>
                  </w:rPr>
                </w:rPrChange>
              </w:rPr>
              <w:fldChar w:fldCharType="begin"/>
            </w:r>
            <w:r w:rsidRPr="002562BD">
              <w:rPr>
                <w:color w:val="0000FF"/>
              </w:rPr>
              <w:instrText xml:space="preserve"> HYPERLINK "consultantplus://offline/ref=480DC0676FBD1F220945B757485824C71C12B5390708A053CE47F555C9zFoBF" </w:instrText>
            </w:r>
            <w:r w:rsidRPr="002562BD">
              <w:rPr>
                <w:color w:val="0000FF"/>
                <w:rPrChange w:id="74" w:author="Gapchina" w:date="2019-06-24T12:42:00Z">
                  <w:rPr>
                    <w:color w:val="0000FF"/>
                  </w:rPr>
                </w:rPrChange>
              </w:rPr>
              <w:fldChar w:fldCharType="separate"/>
            </w:r>
            <w:r w:rsidRPr="002562BD">
              <w:rPr>
                <w:color w:val="0000FF"/>
              </w:rPr>
              <w:t>ОКТМО</w:t>
            </w:r>
            <w:r w:rsidRPr="002562BD">
              <w:rPr>
                <w:color w:val="0000FF"/>
                <w:rPrChange w:id="75" w:author="Gapchina" w:date="2019-06-24T12:42:00Z">
                  <w:rPr>
                    <w:color w:val="0000FF"/>
                  </w:rPr>
                </w:rPrChange>
              </w:rPr>
              <w:fldChar w:fldCharType="end"/>
            </w:r>
          </w:p>
        </w:tc>
        <w:tc>
          <w:tcPr>
            <w:tcW w:w="850" w:type="dxa"/>
            <w:tcBorders>
              <w:top w:val="single" w:sz="4" w:space="0" w:color="auto"/>
              <w:left w:val="single" w:sz="4" w:space="0" w:color="auto"/>
              <w:bottom w:val="single" w:sz="4" w:space="0" w:color="auto"/>
              <w:right w:val="single" w:sz="4" w:space="0" w:color="auto"/>
            </w:tcBorders>
          </w:tcPr>
          <w:p w:rsidR="003A7ACA" w:rsidRPr="002562BD" w:rsidRDefault="003A7ACA" w:rsidP="00075BBF">
            <w:pPr>
              <w:pStyle w:val="ConsPlusNormal"/>
            </w:pPr>
          </w:p>
        </w:tc>
      </w:tr>
      <w:tr w:rsidR="003A7ACA" w:rsidRPr="002562BD" w:rsidTr="00075BBF">
        <w:tc>
          <w:tcPr>
            <w:tcW w:w="6158" w:type="dxa"/>
            <w:tcBorders>
              <w:top w:val="nil"/>
              <w:left w:val="nil"/>
              <w:bottom w:val="nil"/>
              <w:right w:val="nil"/>
            </w:tcBorders>
          </w:tcPr>
          <w:p w:rsidR="003A7ACA" w:rsidRPr="002562BD" w:rsidRDefault="003A7ACA" w:rsidP="00075BBF">
            <w:pPr>
              <w:pStyle w:val="ConsPlusNormal"/>
            </w:pPr>
            <w:r w:rsidRPr="002562BD">
              <w:t>Наименование исполнительного органа государственной власти Брянской области</w:t>
            </w:r>
          </w:p>
        </w:tc>
        <w:tc>
          <w:tcPr>
            <w:tcW w:w="6378" w:type="dxa"/>
            <w:tcBorders>
              <w:top w:val="single" w:sz="4" w:space="0" w:color="auto"/>
              <w:left w:val="nil"/>
              <w:bottom w:val="single" w:sz="4" w:space="0" w:color="auto"/>
              <w:right w:val="nil"/>
            </w:tcBorders>
          </w:tcPr>
          <w:p w:rsidR="003A7ACA" w:rsidRPr="002562BD" w:rsidRDefault="003A7ACA" w:rsidP="00075BBF">
            <w:pPr>
              <w:pStyle w:val="ConsPlusNormal"/>
            </w:pPr>
          </w:p>
        </w:tc>
        <w:tc>
          <w:tcPr>
            <w:tcW w:w="1361" w:type="dxa"/>
            <w:tcBorders>
              <w:top w:val="nil"/>
              <w:left w:val="nil"/>
              <w:bottom w:val="nil"/>
              <w:right w:val="single" w:sz="4" w:space="0" w:color="auto"/>
            </w:tcBorders>
            <w:vAlign w:val="bottom"/>
          </w:tcPr>
          <w:p w:rsidR="003A7ACA" w:rsidRPr="002562BD" w:rsidRDefault="003A7ACA" w:rsidP="00075BBF">
            <w:pPr>
              <w:pStyle w:val="ConsPlusNormal"/>
              <w:jc w:val="right"/>
            </w:pPr>
            <w:r w:rsidRPr="002562BD">
              <w:t>Глава по БК</w:t>
            </w:r>
          </w:p>
        </w:tc>
        <w:tc>
          <w:tcPr>
            <w:tcW w:w="850" w:type="dxa"/>
            <w:tcBorders>
              <w:top w:val="single" w:sz="4" w:space="0" w:color="auto"/>
              <w:left w:val="single" w:sz="4" w:space="0" w:color="auto"/>
              <w:bottom w:val="single" w:sz="4" w:space="0" w:color="auto"/>
              <w:right w:val="single" w:sz="4" w:space="0" w:color="auto"/>
            </w:tcBorders>
          </w:tcPr>
          <w:p w:rsidR="003A7ACA" w:rsidRPr="002562BD" w:rsidRDefault="003A7ACA" w:rsidP="00075BBF">
            <w:pPr>
              <w:pStyle w:val="ConsPlusNormal"/>
            </w:pPr>
          </w:p>
        </w:tc>
      </w:tr>
      <w:tr w:rsidR="003A7ACA" w:rsidRPr="002562BD" w:rsidTr="00075BBF">
        <w:tc>
          <w:tcPr>
            <w:tcW w:w="6158" w:type="dxa"/>
            <w:tcBorders>
              <w:top w:val="nil"/>
              <w:left w:val="nil"/>
              <w:bottom w:val="nil"/>
              <w:right w:val="nil"/>
            </w:tcBorders>
          </w:tcPr>
          <w:p w:rsidR="003A7ACA" w:rsidRPr="002562BD" w:rsidRDefault="003A7ACA" w:rsidP="00075BBF">
            <w:pPr>
              <w:pStyle w:val="ConsPlusNormal"/>
            </w:pPr>
            <w:r w:rsidRPr="002562BD">
              <w:t>Наименование государственного/муниципального заказчика</w:t>
            </w:r>
          </w:p>
        </w:tc>
        <w:tc>
          <w:tcPr>
            <w:tcW w:w="6378" w:type="dxa"/>
            <w:tcBorders>
              <w:top w:val="single" w:sz="4" w:space="0" w:color="auto"/>
              <w:left w:val="nil"/>
              <w:bottom w:val="single" w:sz="4" w:space="0" w:color="auto"/>
              <w:right w:val="nil"/>
            </w:tcBorders>
          </w:tcPr>
          <w:p w:rsidR="003A7ACA" w:rsidRPr="002562BD" w:rsidRDefault="003A7ACA" w:rsidP="00075BBF">
            <w:pPr>
              <w:pStyle w:val="ConsPlusNormal"/>
            </w:pPr>
          </w:p>
        </w:tc>
        <w:tc>
          <w:tcPr>
            <w:tcW w:w="1361" w:type="dxa"/>
            <w:tcBorders>
              <w:top w:val="nil"/>
              <w:left w:val="nil"/>
              <w:bottom w:val="nil"/>
              <w:right w:val="single" w:sz="4" w:space="0" w:color="auto"/>
            </w:tcBorders>
            <w:vAlign w:val="bottom"/>
          </w:tcPr>
          <w:p w:rsidR="003A7ACA" w:rsidRPr="002562BD" w:rsidRDefault="003A7ACA" w:rsidP="00075BBF">
            <w:pPr>
              <w:pStyle w:val="ConsPlusNormal"/>
              <w:jc w:val="right"/>
            </w:pPr>
            <w:r w:rsidRPr="002562BD">
              <w:t>по ОКПО</w:t>
            </w:r>
          </w:p>
        </w:tc>
        <w:tc>
          <w:tcPr>
            <w:tcW w:w="850" w:type="dxa"/>
            <w:tcBorders>
              <w:top w:val="single" w:sz="4" w:space="0" w:color="auto"/>
              <w:left w:val="single" w:sz="4" w:space="0" w:color="auto"/>
              <w:bottom w:val="single" w:sz="4" w:space="0" w:color="auto"/>
              <w:right w:val="single" w:sz="4" w:space="0" w:color="auto"/>
            </w:tcBorders>
          </w:tcPr>
          <w:p w:rsidR="003A7ACA" w:rsidRPr="002562BD" w:rsidRDefault="003A7ACA" w:rsidP="00075BBF">
            <w:pPr>
              <w:pStyle w:val="ConsPlusNormal"/>
            </w:pPr>
          </w:p>
        </w:tc>
      </w:tr>
      <w:tr w:rsidR="003A7ACA" w:rsidRPr="002562BD" w:rsidTr="00075BBF">
        <w:tc>
          <w:tcPr>
            <w:tcW w:w="6158" w:type="dxa"/>
            <w:tcBorders>
              <w:top w:val="nil"/>
              <w:left w:val="nil"/>
              <w:bottom w:val="nil"/>
              <w:right w:val="nil"/>
            </w:tcBorders>
          </w:tcPr>
          <w:p w:rsidR="003A7ACA" w:rsidRPr="002562BD" w:rsidRDefault="003A7ACA" w:rsidP="00075BBF">
            <w:pPr>
              <w:pStyle w:val="ConsPlusNormal"/>
            </w:pPr>
            <w:r w:rsidRPr="002562BD">
              <w:t>Наименование государственной программы/Непрограммное направление деятельности</w:t>
            </w:r>
          </w:p>
        </w:tc>
        <w:tc>
          <w:tcPr>
            <w:tcW w:w="6378" w:type="dxa"/>
            <w:tcBorders>
              <w:top w:val="single" w:sz="4" w:space="0" w:color="auto"/>
              <w:left w:val="nil"/>
              <w:bottom w:val="single" w:sz="4" w:space="0" w:color="auto"/>
              <w:right w:val="nil"/>
            </w:tcBorders>
          </w:tcPr>
          <w:p w:rsidR="003A7ACA" w:rsidRPr="002562BD" w:rsidRDefault="003A7ACA" w:rsidP="00075BBF">
            <w:pPr>
              <w:pStyle w:val="ConsPlusNormal"/>
            </w:pPr>
          </w:p>
        </w:tc>
        <w:tc>
          <w:tcPr>
            <w:tcW w:w="1361" w:type="dxa"/>
            <w:tcBorders>
              <w:top w:val="nil"/>
              <w:left w:val="nil"/>
              <w:bottom w:val="nil"/>
              <w:right w:val="single" w:sz="4" w:space="0" w:color="auto"/>
            </w:tcBorders>
            <w:vAlign w:val="bottom"/>
          </w:tcPr>
          <w:p w:rsidR="003A7ACA" w:rsidRPr="002562BD" w:rsidRDefault="003A7ACA" w:rsidP="00075BBF">
            <w:pPr>
              <w:pStyle w:val="ConsPlusNormal"/>
              <w:jc w:val="right"/>
            </w:pPr>
            <w:r w:rsidRPr="002562BD">
              <w:t>по БК</w:t>
            </w:r>
          </w:p>
        </w:tc>
        <w:tc>
          <w:tcPr>
            <w:tcW w:w="850" w:type="dxa"/>
            <w:tcBorders>
              <w:top w:val="single" w:sz="4" w:space="0" w:color="auto"/>
              <w:left w:val="single" w:sz="4" w:space="0" w:color="auto"/>
              <w:bottom w:val="single" w:sz="4" w:space="0" w:color="auto"/>
              <w:right w:val="single" w:sz="4" w:space="0" w:color="auto"/>
            </w:tcBorders>
          </w:tcPr>
          <w:p w:rsidR="003A7ACA" w:rsidRPr="002562BD" w:rsidRDefault="003A7ACA" w:rsidP="00075BBF">
            <w:pPr>
              <w:pStyle w:val="ConsPlusNormal"/>
            </w:pPr>
          </w:p>
        </w:tc>
      </w:tr>
      <w:tr w:rsidR="003A7ACA" w:rsidRPr="002562BD" w:rsidTr="00075BBF">
        <w:tc>
          <w:tcPr>
            <w:tcW w:w="6158" w:type="dxa"/>
            <w:tcBorders>
              <w:top w:val="nil"/>
              <w:left w:val="nil"/>
              <w:bottom w:val="nil"/>
              <w:right w:val="nil"/>
            </w:tcBorders>
          </w:tcPr>
          <w:p w:rsidR="003A7ACA" w:rsidRPr="002562BD" w:rsidRDefault="003A7ACA" w:rsidP="00075BBF">
            <w:pPr>
              <w:pStyle w:val="ConsPlusNormal"/>
            </w:pPr>
            <w:r w:rsidRPr="002562BD">
              <w:t>Наименование иного МБТ</w:t>
            </w:r>
          </w:p>
        </w:tc>
        <w:tc>
          <w:tcPr>
            <w:tcW w:w="6378" w:type="dxa"/>
            <w:tcBorders>
              <w:top w:val="single" w:sz="4" w:space="0" w:color="auto"/>
              <w:left w:val="nil"/>
              <w:bottom w:val="single" w:sz="4" w:space="0" w:color="auto"/>
              <w:right w:val="nil"/>
            </w:tcBorders>
          </w:tcPr>
          <w:p w:rsidR="003A7ACA" w:rsidRPr="002562BD" w:rsidRDefault="003A7ACA" w:rsidP="00075BBF">
            <w:pPr>
              <w:pStyle w:val="ConsPlusNormal"/>
            </w:pPr>
          </w:p>
        </w:tc>
        <w:tc>
          <w:tcPr>
            <w:tcW w:w="1361" w:type="dxa"/>
            <w:tcBorders>
              <w:top w:val="nil"/>
              <w:left w:val="nil"/>
              <w:bottom w:val="nil"/>
              <w:right w:val="single" w:sz="4" w:space="0" w:color="auto"/>
            </w:tcBorders>
            <w:vAlign w:val="bottom"/>
          </w:tcPr>
          <w:p w:rsidR="003A7ACA" w:rsidRPr="002562BD" w:rsidRDefault="003A7ACA" w:rsidP="00075BBF">
            <w:pPr>
              <w:pStyle w:val="ConsPlusNormal"/>
              <w:jc w:val="right"/>
            </w:pPr>
            <w:r w:rsidRPr="002562BD">
              <w:t>по БК</w:t>
            </w:r>
          </w:p>
        </w:tc>
        <w:tc>
          <w:tcPr>
            <w:tcW w:w="850" w:type="dxa"/>
            <w:tcBorders>
              <w:top w:val="single" w:sz="4" w:space="0" w:color="auto"/>
              <w:left w:val="single" w:sz="4" w:space="0" w:color="auto"/>
              <w:bottom w:val="single" w:sz="4" w:space="0" w:color="auto"/>
              <w:right w:val="single" w:sz="4" w:space="0" w:color="auto"/>
            </w:tcBorders>
          </w:tcPr>
          <w:p w:rsidR="003A7ACA" w:rsidRPr="002562BD" w:rsidRDefault="003A7ACA" w:rsidP="00075BBF">
            <w:pPr>
              <w:pStyle w:val="ConsPlusNormal"/>
            </w:pPr>
          </w:p>
        </w:tc>
      </w:tr>
      <w:tr w:rsidR="003A7ACA" w:rsidRPr="002562BD" w:rsidTr="00075BBF">
        <w:tc>
          <w:tcPr>
            <w:tcW w:w="6158" w:type="dxa"/>
            <w:tcBorders>
              <w:top w:val="nil"/>
              <w:left w:val="nil"/>
              <w:bottom w:val="nil"/>
              <w:right w:val="nil"/>
            </w:tcBorders>
          </w:tcPr>
          <w:p w:rsidR="003A7ACA" w:rsidRPr="002562BD" w:rsidRDefault="003A7ACA" w:rsidP="00075BBF">
            <w:pPr>
              <w:pStyle w:val="ConsPlusNormal"/>
            </w:pPr>
            <w:r w:rsidRPr="002562BD">
              <w:t>Периодичность:</w:t>
            </w:r>
          </w:p>
        </w:tc>
        <w:tc>
          <w:tcPr>
            <w:tcW w:w="6378" w:type="dxa"/>
            <w:tcBorders>
              <w:top w:val="single" w:sz="4" w:space="0" w:color="auto"/>
              <w:left w:val="nil"/>
              <w:bottom w:val="single" w:sz="4" w:space="0" w:color="auto"/>
              <w:right w:val="nil"/>
            </w:tcBorders>
          </w:tcPr>
          <w:p w:rsidR="003A7ACA" w:rsidRPr="002562BD" w:rsidRDefault="003A7ACA" w:rsidP="00075BBF">
            <w:pPr>
              <w:pStyle w:val="ConsPlusNormal"/>
              <w:jc w:val="both"/>
            </w:pPr>
          </w:p>
        </w:tc>
        <w:tc>
          <w:tcPr>
            <w:tcW w:w="1361" w:type="dxa"/>
            <w:tcBorders>
              <w:top w:val="nil"/>
              <w:left w:val="nil"/>
              <w:bottom w:val="nil"/>
              <w:right w:val="single" w:sz="4" w:space="0" w:color="auto"/>
            </w:tcBorders>
          </w:tcPr>
          <w:p w:rsidR="003A7ACA" w:rsidRPr="002562BD" w:rsidRDefault="003A7ACA" w:rsidP="00075BBF">
            <w:pPr>
              <w:pStyle w:val="ConsPlusNormal"/>
              <w:jc w:val="both"/>
            </w:pPr>
          </w:p>
        </w:tc>
        <w:tc>
          <w:tcPr>
            <w:tcW w:w="850" w:type="dxa"/>
            <w:tcBorders>
              <w:top w:val="single" w:sz="4" w:space="0" w:color="auto"/>
              <w:left w:val="single" w:sz="4" w:space="0" w:color="auto"/>
              <w:bottom w:val="single" w:sz="4" w:space="0" w:color="auto"/>
              <w:right w:val="single" w:sz="4" w:space="0" w:color="auto"/>
            </w:tcBorders>
          </w:tcPr>
          <w:p w:rsidR="003A7ACA" w:rsidRPr="002562BD" w:rsidRDefault="003A7ACA" w:rsidP="00075BBF">
            <w:pPr>
              <w:pStyle w:val="ConsPlusNormal"/>
            </w:pPr>
          </w:p>
        </w:tc>
      </w:tr>
      <w:tr w:rsidR="003A7ACA" w:rsidRPr="002562BD" w:rsidTr="00075BBF">
        <w:tc>
          <w:tcPr>
            <w:tcW w:w="6158" w:type="dxa"/>
            <w:tcBorders>
              <w:top w:val="nil"/>
              <w:left w:val="nil"/>
              <w:bottom w:val="nil"/>
              <w:right w:val="nil"/>
            </w:tcBorders>
          </w:tcPr>
          <w:p w:rsidR="003A7ACA" w:rsidRPr="002562BD" w:rsidRDefault="003A7ACA" w:rsidP="00075BBF">
            <w:pPr>
              <w:pStyle w:val="ConsPlusNormal"/>
            </w:pPr>
            <w:r w:rsidRPr="002562BD">
              <w:t xml:space="preserve">Единица измерения: </w:t>
            </w:r>
            <w:proofErr w:type="spellStart"/>
            <w:r w:rsidRPr="002562BD">
              <w:t>руб</w:t>
            </w:r>
            <w:proofErr w:type="spellEnd"/>
          </w:p>
        </w:tc>
        <w:tc>
          <w:tcPr>
            <w:tcW w:w="6378" w:type="dxa"/>
            <w:tcBorders>
              <w:top w:val="single" w:sz="4" w:space="0" w:color="auto"/>
              <w:left w:val="nil"/>
              <w:bottom w:val="nil"/>
              <w:right w:val="nil"/>
            </w:tcBorders>
          </w:tcPr>
          <w:p w:rsidR="003A7ACA" w:rsidRPr="002562BD" w:rsidRDefault="003A7ACA" w:rsidP="00075BBF">
            <w:pPr>
              <w:pStyle w:val="ConsPlusNormal"/>
            </w:pPr>
          </w:p>
        </w:tc>
        <w:tc>
          <w:tcPr>
            <w:tcW w:w="1361" w:type="dxa"/>
            <w:tcBorders>
              <w:top w:val="nil"/>
              <w:left w:val="nil"/>
              <w:bottom w:val="nil"/>
              <w:right w:val="single" w:sz="4" w:space="0" w:color="auto"/>
            </w:tcBorders>
          </w:tcPr>
          <w:p w:rsidR="003A7ACA" w:rsidRPr="002562BD" w:rsidRDefault="003A7ACA" w:rsidP="00075BBF">
            <w:pPr>
              <w:pStyle w:val="ConsPlusNormal"/>
              <w:jc w:val="right"/>
            </w:pPr>
            <w:r w:rsidRPr="002562BD">
              <w:t>по ОКЕИ</w:t>
            </w:r>
          </w:p>
        </w:tc>
        <w:tc>
          <w:tcPr>
            <w:tcW w:w="850" w:type="dxa"/>
            <w:tcBorders>
              <w:top w:val="single" w:sz="4" w:space="0" w:color="auto"/>
              <w:left w:val="single" w:sz="4" w:space="0" w:color="auto"/>
              <w:bottom w:val="single" w:sz="4" w:space="0" w:color="auto"/>
              <w:right w:val="single" w:sz="4" w:space="0" w:color="auto"/>
            </w:tcBorders>
          </w:tcPr>
          <w:p w:rsidR="003A7ACA" w:rsidRPr="002562BD" w:rsidRDefault="003A7ACA" w:rsidP="00075BBF">
            <w:pPr>
              <w:pStyle w:val="ConsPlusNormal"/>
              <w:jc w:val="center"/>
            </w:pPr>
            <w:r w:rsidRPr="002562BD">
              <w:rPr>
                <w:color w:val="0000FF"/>
                <w:rPrChange w:id="76" w:author="Gapchina" w:date="2019-06-24T12:42:00Z">
                  <w:rPr>
                    <w:color w:val="0000FF"/>
                  </w:rPr>
                </w:rPrChange>
              </w:rPr>
              <w:fldChar w:fldCharType="begin"/>
            </w:r>
            <w:r w:rsidRPr="002562BD">
              <w:rPr>
                <w:color w:val="0000FF"/>
              </w:rPr>
              <w:instrText xml:space="preserve"> HYPERLINK "consultantplus://offline/ref=480DC0676FBD1F220945B757485824C71F1EB531020CA053CE47F555C9FB237D020F5B7E8A6BFDF1z5o4F" </w:instrText>
            </w:r>
            <w:r w:rsidRPr="002562BD">
              <w:rPr>
                <w:color w:val="0000FF"/>
                <w:rPrChange w:id="77" w:author="Gapchina" w:date="2019-06-24T12:42:00Z">
                  <w:rPr>
                    <w:color w:val="0000FF"/>
                  </w:rPr>
                </w:rPrChange>
              </w:rPr>
              <w:fldChar w:fldCharType="separate"/>
            </w:r>
            <w:r w:rsidRPr="002562BD">
              <w:rPr>
                <w:color w:val="0000FF"/>
              </w:rPr>
              <w:t>383</w:t>
            </w:r>
            <w:r w:rsidRPr="002562BD">
              <w:rPr>
                <w:color w:val="0000FF"/>
                <w:rPrChange w:id="78" w:author="Gapchina" w:date="2019-06-24T12:42:00Z">
                  <w:rPr>
                    <w:color w:val="0000FF"/>
                  </w:rPr>
                </w:rPrChange>
              </w:rPr>
              <w:fldChar w:fldCharType="end"/>
            </w:r>
          </w:p>
        </w:tc>
      </w:tr>
    </w:tbl>
    <w:p w:rsidR="003A7ACA" w:rsidRPr="002562BD" w:rsidRDefault="003A7ACA" w:rsidP="003A7ACA">
      <w:pPr>
        <w:spacing w:after="200" w:line="276" w:lineRule="auto"/>
        <w:rPr>
          <w:rFonts w:ascii="Calibri" w:hAnsi="Calibri" w:cs="Calibri"/>
          <w:sz w:val="22"/>
        </w:rPr>
      </w:pPr>
      <w:r w:rsidRPr="002562BD">
        <w:br w:type="page"/>
      </w:r>
    </w:p>
    <w:p w:rsidR="003A7ACA" w:rsidRPr="002562BD" w:rsidRDefault="003A7ACA" w:rsidP="003A7ACA">
      <w:pPr>
        <w:pStyle w:val="ConsPlusNormal"/>
        <w:ind w:firstLine="540"/>
        <w:jc w:val="both"/>
      </w:pPr>
    </w:p>
    <w:tbl>
      <w:tblPr>
        <w:tblW w:w="48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16"/>
        <w:gridCol w:w="1425"/>
        <w:gridCol w:w="800"/>
        <w:gridCol w:w="2035"/>
        <w:gridCol w:w="1735"/>
        <w:gridCol w:w="1629"/>
        <w:gridCol w:w="1626"/>
        <w:gridCol w:w="1629"/>
        <w:gridCol w:w="1894"/>
      </w:tblGrid>
      <w:tr w:rsidR="003A7ACA" w:rsidRPr="002562BD" w:rsidTr="00075BBF">
        <w:trPr>
          <w:trHeight w:val="3168"/>
        </w:trPr>
        <w:tc>
          <w:tcPr>
            <w:tcW w:w="562" w:type="pct"/>
          </w:tcPr>
          <w:p w:rsidR="003A7ACA" w:rsidRPr="002562BD" w:rsidRDefault="003A7ACA" w:rsidP="00075BBF">
            <w:pPr>
              <w:pStyle w:val="ConsPlusNormal"/>
              <w:ind w:right="-5"/>
              <w:jc w:val="center"/>
            </w:pPr>
            <w:r w:rsidRPr="002562BD">
              <w:t xml:space="preserve">Наименование объекта недвижимого имущества </w:t>
            </w:r>
          </w:p>
        </w:tc>
        <w:tc>
          <w:tcPr>
            <w:tcW w:w="495" w:type="pct"/>
          </w:tcPr>
          <w:p w:rsidR="003A7ACA" w:rsidRPr="002562BD" w:rsidRDefault="003A7ACA" w:rsidP="00075BBF">
            <w:pPr>
              <w:pStyle w:val="ConsPlusNormal"/>
              <w:ind w:right="-5"/>
              <w:jc w:val="center"/>
            </w:pPr>
            <w:r w:rsidRPr="002562BD">
              <w:t>Местонахождение (адрес)</w:t>
            </w:r>
          </w:p>
        </w:tc>
        <w:tc>
          <w:tcPr>
            <w:tcW w:w="278" w:type="pct"/>
          </w:tcPr>
          <w:p w:rsidR="003A7ACA" w:rsidRPr="002562BD" w:rsidRDefault="003A7ACA" w:rsidP="00075BBF">
            <w:pPr>
              <w:pStyle w:val="ConsPlusNormal"/>
              <w:ind w:right="-5"/>
              <w:jc w:val="center"/>
            </w:pPr>
            <w:r w:rsidRPr="002562BD">
              <w:t>Код строки</w:t>
            </w:r>
          </w:p>
        </w:tc>
        <w:tc>
          <w:tcPr>
            <w:tcW w:w="707" w:type="pct"/>
          </w:tcPr>
          <w:p w:rsidR="003A7ACA" w:rsidRPr="002562BD" w:rsidRDefault="003A7ACA" w:rsidP="00075BBF">
            <w:pPr>
              <w:pStyle w:val="ConsPlusNormal"/>
              <w:ind w:right="-5"/>
              <w:jc w:val="center"/>
            </w:pPr>
            <w:r w:rsidRPr="002562BD">
              <w:t>Объем финансового обеспечения приобретаемого объекта недвижимого имущества, предусмотренного в местном бюджете</w:t>
            </w:r>
          </w:p>
          <w:p w:rsidR="003A7ACA" w:rsidRPr="002562BD" w:rsidRDefault="003A7ACA" w:rsidP="00075BBF">
            <w:pPr>
              <w:pStyle w:val="ConsPlusNormal"/>
              <w:ind w:right="-5"/>
              <w:jc w:val="center"/>
            </w:pPr>
          </w:p>
        </w:tc>
        <w:tc>
          <w:tcPr>
            <w:tcW w:w="603" w:type="pct"/>
          </w:tcPr>
          <w:p w:rsidR="003A7ACA" w:rsidRPr="002562BD" w:rsidRDefault="003A7ACA" w:rsidP="00075BBF">
            <w:pPr>
              <w:pStyle w:val="ConsPlusNormal"/>
              <w:ind w:right="-5"/>
              <w:jc w:val="center"/>
            </w:pPr>
            <w:r w:rsidRPr="002562BD">
              <w:t>Способ определения поставщика по контракту на приобретение объекта недвижимого имущества</w:t>
            </w:r>
          </w:p>
          <w:p w:rsidR="003A7ACA" w:rsidRPr="002562BD" w:rsidRDefault="003A7ACA" w:rsidP="00075BBF">
            <w:pPr>
              <w:pStyle w:val="ConsPlusNormal"/>
              <w:ind w:right="-5"/>
              <w:jc w:val="center"/>
            </w:pPr>
          </w:p>
        </w:tc>
        <w:tc>
          <w:tcPr>
            <w:tcW w:w="566" w:type="pct"/>
          </w:tcPr>
          <w:p w:rsidR="003A7ACA" w:rsidRPr="002562BD" w:rsidRDefault="003A7ACA" w:rsidP="00075BBF">
            <w:pPr>
              <w:pStyle w:val="ConsPlusNormal"/>
              <w:ind w:right="-5"/>
              <w:jc w:val="center"/>
            </w:pPr>
            <w:r w:rsidRPr="002562BD">
              <w:t>Дата заключения контракта на приобретение объекта недвижимого имущества</w:t>
            </w:r>
          </w:p>
          <w:p w:rsidR="003A7ACA" w:rsidRPr="002562BD" w:rsidRDefault="003A7ACA" w:rsidP="00075BBF">
            <w:pPr>
              <w:pStyle w:val="ConsPlusNormal"/>
              <w:ind w:right="-5"/>
              <w:jc w:val="center"/>
            </w:pPr>
          </w:p>
        </w:tc>
        <w:tc>
          <w:tcPr>
            <w:tcW w:w="565" w:type="pct"/>
          </w:tcPr>
          <w:p w:rsidR="003A7ACA" w:rsidRPr="002562BD" w:rsidRDefault="003A7ACA" w:rsidP="00075BBF">
            <w:pPr>
              <w:pStyle w:val="ConsPlusNormal"/>
              <w:ind w:right="-5"/>
              <w:jc w:val="center"/>
            </w:pPr>
            <w:r w:rsidRPr="002562BD">
              <w:t>Стоимость приобретения объекта недвижимого имущества в соответствии с заключенным контрактом</w:t>
            </w:r>
          </w:p>
          <w:p w:rsidR="003A7ACA" w:rsidRPr="002562BD" w:rsidRDefault="003A7ACA" w:rsidP="00075BBF">
            <w:pPr>
              <w:pStyle w:val="ConsPlusNormal"/>
              <w:ind w:right="-5"/>
              <w:jc w:val="center"/>
            </w:pPr>
          </w:p>
        </w:tc>
        <w:tc>
          <w:tcPr>
            <w:tcW w:w="566" w:type="pct"/>
          </w:tcPr>
          <w:p w:rsidR="003A7ACA" w:rsidRPr="002562BD" w:rsidRDefault="003A7ACA" w:rsidP="00075BBF">
            <w:pPr>
              <w:pStyle w:val="ConsPlusNormal"/>
              <w:ind w:right="-5"/>
              <w:jc w:val="center"/>
            </w:pPr>
            <w:r w:rsidRPr="002562BD">
              <w:t>Дата подписания акта приемки объекта недвижимого имущества</w:t>
            </w:r>
          </w:p>
          <w:p w:rsidR="003A7ACA" w:rsidRPr="002562BD" w:rsidRDefault="003A7ACA" w:rsidP="00075BBF">
            <w:pPr>
              <w:pStyle w:val="ConsPlusNormal"/>
              <w:ind w:right="-5"/>
              <w:jc w:val="center"/>
            </w:pPr>
          </w:p>
        </w:tc>
        <w:tc>
          <w:tcPr>
            <w:tcW w:w="659" w:type="pct"/>
          </w:tcPr>
          <w:p w:rsidR="003A7ACA" w:rsidRPr="002562BD" w:rsidRDefault="003A7ACA" w:rsidP="00075BBF">
            <w:pPr>
              <w:pStyle w:val="ConsPlusNormal"/>
              <w:ind w:right="-5"/>
              <w:jc w:val="center"/>
            </w:pPr>
            <w:r w:rsidRPr="002562BD">
              <w:t>Срок государственной регистрации права собственности на объект недвижимого имущества</w:t>
            </w:r>
          </w:p>
          <w:p w:rsidR="003A7ACA" w:rsidRPr="002562BD" w:rsidRDefault="003A7ACA" w:rsidP="00075BBF">
            <w:pPr>
              <w:pStyle w:val="ConsPlusNormal"/>
              <w:ind w:right="-5"/>
              <w:jc w:val="center"/>
            </w:pPr>
          </w:p>
        </w:tc>
      </w:tr>
      <w:tr w:rsidR="003A7ACA" w:rsidRPr="002562BD" w:rsidTr="00075BBF">
        <w:tc>
          <w:tcPr>
            <w:tcW w:w="562" w:type="pct"/>
          </w:tcPr>
          <w:p w:rsidR="003A7ACA" w:rsidRPr="002562BD" w:rsidRDefault="003A7ACA" w:rsidP="00075BBF">
            <w:pPr>
              <w:pStyle w:val="ConsPlusNormal"/>
              <w:ind w:right="-5"/>
              <w:jc w:val="center"/>
            </w:pPr>
            <w:r w:rsidRPr="002562BD">
              <w:t>1</w:t>
            </w:r>
          </w:p>
        </w:tc>
        <w:tc>
          <w:tcPr>
            <w:tcW w:w="495" w:type="pct"/>
          </w:tcPr>
          <w:p w:rsidR="003A7ACA" w:rsidRPr="002562BD" w:rsidRDefault="003A7ACA" w:rsidP="00075BBF">
            <w:pPr>
              <w:pStyle w:val="ConsPlusNormal"/>
              <w:ind w:right="-5"/>
              <w:jc w:val="center"/>
            </w:pPr>
            <w:r w:rsidRPr="002562BD">
              <w:t>2</w:t>
            </w:r>
          </w:p>
        </w:tc>
        <w:tc>
          <w:tcPr>
            <w:tcW w:w="278" w:type="pct"/>
          </w:tcPr>
          <w:p w:rsidR="003A7ACA" w:rsidRPr="002562BD" w:rsidRDefault="003A7ACA" w:rsidP="00075BBF">
            <w:pPr>
              <w:pStyle w:val="ConsPlusNormal"/>
              <w:ind w:right="-5"/>
              <w:jc w:val="center"/>
            </w:pPr>
            <w:r w:rsidRPr="002562BD">
              <w:t>3</w:t>
            </w:r>
          </w:p>
        </w:tc>
        <w:tc>
          <w:tcPr>
            <w:tcW w:w="707" w:type="pct"/>
          </w:tcPr>
          <w:p w:rsidR="003A7ACA" w:rsidRPr="002562BD" w:rsidRDefault="003A7ACA" w:rsidP="00075BBF">
            <w:pPr>
              <w:pStyle w:val="ConsPlusNormal"/>
              <w:ind w:right="-5"/>
              <w:jc w:val="center"/>
            </w:pPr>
            <w:r w:rsidRPr="002562BD">
              <w:t>4</w:t>
            </w:r>
          </w:p>
        </w:tc>
        <w:tc>
          <w:tcPr>
            <w:tcW w:w="603" w:type="pct"/>
          </w:tcPr>
          <w:p w:rsidR="003A7ACA" w:rsidRPr="002562BD" w:rsidRDefault="003A7ACA" w:rsidP="00075BBF">
            <w:pPr>
              <w:pStyle w:val="ConsPlusNormal"/>
              <w:ind w:right="-5"/>
              <w:jc w:val="center"/>
            </w:pPr>
            <w:r w:rsidRPr="002562BD">
              <w:t>5</w:t>
            </w:r>
          </w:p>
        </w:tc>
        <w:tc>
          <w:tcPr>
            <w:tcW w:w="566" w:type="pct"/>
          </w:tcPr>
          <w:p w:rsidR="003A7ACA" w:rsidRPr="002562BD" w:rsidRDefault="003A7ACA" w:rsidP="00075BBF">
            <w:pPr>
              <w:pStyle w:val="ConsPlusNormal"/>
              <w:ind w:right="-5"/>
              <w:jc w:val="center"/>
            </w:pPr>
            <w:r w:rsidRPr="002562BD">
              <w:t>6</w:t>
            </w:r>
          </w:p>
        </w:tc>
        <w:tc>
          <w:tcPr>
            <w:tcW w:w="565" w:type="pct"/>
          </w:tcPr>
          <w:p w:rsidR="003A7ACA" w:rsidRPr="002562BD" w:rsidRDefault="003A7ACA" w:rsidP="00075BBF">
            <w:pPr>
              <w:pStyle w:val="ConsPlusNormal"/>
              <w:ind w:right="-5"/>
              <w:jc w:val="center"/>
            </w:pPr>
            <w:r w:rsidRPr="002562BD">
              <w:t>7</w:t>
            </w:r>
          </w:p>
        </w:tc>
        <w:tc>
          <w:tcPr>
            <w:tcW w:w="566" w:type="pct"/>
          </w:tcPr>
          <w:p w:rsidR="003A7ACA" w:rsidRPr="002562BD" w:rsidRDefault="003A7ACA" w:rsidP="00075BBF">
            <w:pPr>
              <w:pStyle w:val="ConsPlusNormal"/>
              <w:ind w:right="-5"/>
              <w:jc w:val="center"/>
            </w:pPr>
            <w:r w:rsidRPr="002562BD">
              <w:t>8</w:t>
            </w:r>
          </w:p>
        </w:tc>
        <w:tc>
          <w:tcPr>
            <w:tcW w:w="659" w:type="pct"/>
          </w:tcPr>
          <w:p w:rsidR="003A7ACA" w:rsidRPr="002562BD" w:rsidRDefault="003A7ACA" w:rsidP="00075BBF">
            <w:pPr>
              <w:pStyle w:val="ConsPlusNormal"/>
              <w:ind w:right="-5"/>
              <w:jc w:val="center"/>
            </w:pPr>
            <w:r w:rsidRPr="002562BD">
              <w:t>9</w:t>
            </w:r>
          </w:p>
        </w:tc>
      </w:tr>
      <w:tr w:rsidR="003A7ACA" w:rsidRPr="002562BD" w:rsidTr="00075BBF">
        <w:tc>
          <w:tcPr>
            <w:tcW w:w="562" w:type="pct"/>
          </w:tcPr>
          <w:p w:rsidR="003A7ACA" w:rsidRPr="002562BD" w:rsidRDefault="003A7ACA" w:rsidP="00075BBF">
            <w:pPr>
              <w:pStyle w:val="ConsPlusNormal"/>
              <w:ind w:right="-5"/>
              <w:jc w:val="center"/>
            </w:pPr>
          </w:p>
        </w:tc>
        <w:tc>
          <w:tcPr>
            <w:tcW w:w="495" w:type="pct"/>
          </w:tcPr>
          <w:p w:rsidR="003A7ACA" w:rsidRPr="002562BD" w:rsidRDefault="003A7ACA" w:rsidP="00075BBF">
            <w:pPr>
              <w:pStyle w:val="ConsPlusNormal"/>
              <w:ind w:right="-5"/>
              <w:jc w:val="center"/>
            </w:pPr>
          </w:p>
        </w:tc>
        <w:tc>
          <w:tcPr>
            <w:tcW w:w="278" w:type="pct"/>
          </w:tcPr>
          <w:p w:rsidR="003A7ACA" w:rsidRPr="002562BD" w:rsidRDefault="003A7ACA" w:rsidP="00075BBF">
            <w:pPr>
              <w:pStyle w:val="ConsPlusNormal"/>
              <w:ind w:right="-5"/>
              <w:jc w:val="center"/>
            </w:pPr>
          </w:p>
        </w:tc>
        <w:tc>
          <w:tcPr>
            <w:tcW w:w="707" w:type="pct"/>
          </w:tcPr>
          <w:p w:rsidR="003A7ACA" w:rsidRPr="002562BD" w:rsidRDefault="003A7ACA" w:rsidP="00075BBF">
            <w:pPr>
              <w:pStyle w:val="ConsPlusNormal"/>
              <w:ind w:right="-5"/>
              <w:jc w:val="center"/>
            </w:pPr>
          </w:p>
        </w:tc>
        <w:tc>
          <w:tcPr>
            <w:tcW w:w="603" w:type="pct"/>
          </w:tcPr>
          <w:p w:rsidR="003A7ACA" w:rsidRPr="002562BD" w:rsidRDefault="003A7ACA" w:rsidP="00075BBF">
            <w:pPr>
              <w:pStyle w:val="ConsPlusNormal"/>
              <w:ind w:right="-5"/>
              <w:jc w:val="center"/>
            </w:pPr>
          </w:p>
        </w:tc>
        <w:tc>
          <w:tcPr>
            <w:tcW w:w="566" w:type="pct"/>
          </w:tcPr>
          <w:p w:rsidR="003A7ACA" w:rsidRPr="002562BD" w:rsidRDefault="003A7ACA" w:rsidP="00075BBF">
            <w:pPr>
              <w:pStyle w:val="ConsPlusNormal"/>
              <w:ind w:right="-5"/>
              <w:jc w:val="center"/>
            </w:pPr>
          </w:p>
        </w:tc>
        <w:tc>
          <w:tcPr>
            <w:tcW w:w="565" w:type="pct"/>
          </w:tcPr>
          <w:p w:rsidR="003A7ACA" w:rsidRPr="002562BD" w:rsidRDefault="003A7ACA" w:rsidP="00075BBF">
            <w:pPr>
              <w:pStyle w:val="ConsPlusNormal"/>
              <w:ind w:right="-5"/>
              <w:jc w:val="center"/>
            </w:pPr>
          </w:p>
        </w:tc>
        <w:tc>
          <w:tcPr>
            <w:tcW w:w="566" w:type="pct"/>
          </w:tcPr>
          <w:p w:rsidR="003A7ACA" w:rsidRPr="002562BD" w:rsidRDefault="003A7ACA" w:rsidP="00075BBF">
            <w:pPr>
              <w:pStyle w:val="ConsPlusNormal"/>
              <w:ind w:right="-5"/>
              <w:jc w:val="center"/>
            </w:pPr>
          </w:p>
        </w:tc>
        <w:tc>
          <w:tcPr>
            <w:tcW w:w="659" w:type="pct"/>
          </w:tcPr>
          <w:p w:rsidR="003A7ACA" w:rsidRPr="002562BD" w:rsidRDefault="003A7ACA" w:rsidP="00075BBF">
            <w:pPr>
              <w:pStyle w:val="ConsPlusNormal"/>
              <w:ind w:right="-5"/>
              <w:jc w:val="center"/>
            </w:pPr>
          </w:p>
        </w:tc>
      </w:tr>
      <w:tr w:rsidR="003A7ACA" w:rsidRPr="002562BD" w:rsidTr="00075BBF">
        <w:tc>
          <w:tcPr>
            <w:tcW w:w="562" w:type="pct"/>
          </w:tcPr>
          <w:p w:rsidR="003A7ACA" w:rsidRPr="002562BD" w:rsidRDefault="003A7ACA" w:rsidP="00075BBF">
            <w:pPr>
              <w:pStyle w:val="ConsPlusNormal"/>
              <w:ind w:right="-5"/>
              <w:jc w:val="center"/>
            </w:pPr>
          </w:p>
        </w:tc>
        <w:tc>
          <w:tcPr>
            <w:tcW w:w="495" w:type="pct"/>
          </w:tcPr>
          <w:p w:rsidR="003A7ACA" w:rsidRPr="002562BD" w:rsidRDefault="003A7ACA" w:rsidP="00075BBF">
            <w:pPr>
              <w:pStyle w:val="ConsPlusNormal"/>
              <w:ind w:right="-5"/>
              <w:jc w:val="center"/>
            </w:pPr>
          </w:p>
        </w:tc>
        <w:tc>
          <w:tcPr>
            <w:tcW w:w="278" w:type="pct"/>
          </w:tcPr>
          <w:p w:rsidR="003A7ACA" w:rsidRPr="002562BD" w:rsidRDefault="003A7ACA" w:rsidP="00075BBF">
            <w:pPr>
              <w:pStyle w:val="ConsPlusNormal"/>
              <w:ind w:right="-5"/>
              <w:jc w:val="center"/>
            </w:pPr>
          </w:p>
        </w:tc>
        <w:tc>
          <w:tcPr>
            <w:tcW w:w="707" w:type="pct"/>
          </w:tcPr>
          <w:p w:rsidR="003A7ACA" w:rsidRPr="002562BD" w:rsidRDefault="003A7ACA" w:rsidP="00075BBF">
            <w:pPr>
              <w:pStyle w:val="ConsPlusNormal"/>
              <w:ind w:right="-5"/>
              <w:jc w:val="center"/>
            </w:pPr>
          </w:p>
        </w:tc>
        <w:tc>
          <w:tcPr>
            <w:tcW w:w="603" w:type="pct"/>
          </w:tcPr>
          <w:p w:rsidR="003A7ACA" w:rsidRPr="002562BD" w:rsidRDefault="003A7ACA" w:rsidP="00075BBF">
            <w:pPr>
              <w:pStyle w:val="ConsPlusNormal"/>
              <w:ind w:right="-5"/>
              <w:jc w:val="center"/>
            </w:pPr>
          </w:p>
        </w:tc>
        <w:tc>
          <w:tcPr>
            <w:tcW w:w="566" w:type="pct"/>
          </w:tcPr>
          <w:p w:rsidR="003A7ACA" w:rsidRPr="002562BD" w:rsidRDefault="003A7ACA" w:rsidP="00075BBF">
            <w:pPr>
              <w:pStyle w:val="ConsPlusNormal"/>
              <w:ind w:right="-5"/>
              <w:jc w:val="center"/>
            </w:pPr>
          </w:p>
        </w:tc>
        <w:tc>
          <w:tcPr>
            <w:tcW w:w="565" w:type="pct"/>
          </w:tcPr>
          <w:p w:rsidR="003A7ACA" w:rsidRPr="002562BD" w:rsidRDefault="003A7ACA" w:rsidP="00075BBF">
            <w:pPr>
              <w:pStyle w:val="ConsPlusNormal"/>
              <w:ind w:right="-5"/>
              <w:jc w:val="center"/>
            </w:pPr>
          </w:p>
        </w:tc>
        <w:tc>
          <w:tcPr>
            <w:tcW w:w="566" w:type="pct"/>
          </w:tcPr>
          <w:p w:rsidR="003A7ACA" w:rsidRPr="002562BD" w:rsidRDefault="003A7ACA" w:rsidP="00075BBF">
            <w:pPr>
              <w:pStyle w:val="ConsPlusNormal"/>
              <w:ind w:right="-5"/>
              <w:jc w:val="center"/>
            </w:pPr>
          </w:p>
        </w:tc>
        <w:tc>
          <w:tcPr>
            <w:tcW w:w="659" w:type="pct"/>
          </w:tcPr>
          <w:p w:rsidR="003A7ACA" w:rsidRPr="002562BD" w:rsidRDefault="003A7ACA" w:rsidP="00075BBF">
            <w:pPr>
              <w:pStyle w:val="ConsPlusNormal"/>
              <w:ind w:right="-5"/>
              <w:jc w:val="center"/>
            </w:pPr>
          </w:p>
        </w:tc>
      </w:tr>
      <w:tr w:rsidR="003A7ACA" w:rsidRPr="002562BD" w:rsidTr="00075BBF">
        <w:tc>
          <w:tcPr>
            <w:tcW w:w="562" w:type="pct"/>
          </w:tcPr>
          <w:p w:rsidR="003A7ACA" w:rsidRPr="002562BD" w:rsidRDefault="003A7ACA" w:rsidP="00075BBF">
            <w:pPr>
              <w:pStyle w:val="ConsPlusNormal"/>
              <w:ind w:right="-5"/>
              <w:jc w:val="center"/>
            </w:pPr>
          </w:p>
        </w:tc>
        <w:tc>
          <w:tcPr>
            <w:tcW w:w="495" w:type="pct"/>
          </w:tcPr>
          <w:p w:rsidR="003A7ACA" w:rsidRPr="002562BD" w:rsidRDefault="003A7ACA" w:rsidP="00075BBF">
            <w:pPr>
              <w:pStyle w:val="ConsPlusNormal"/>
              <w:ind w:right="-5"/>
              <w:jc w:val="center"/>
            </w:pPr>
          </w:p>
        </w:tc>
        <w:tc>
          <w:tcPr>
            <w:tcW w:w="278" w:type="pct"/>
          </w:tcPr>
          <w:p w:rsidR="003A7ACA" w:rsidRPr="002562BD" w:rsidRDefault="003A7ACA" w:rsidP="00075BBF">
            <w:pPr>
              <w:pStyle w:val="ConsPlusNormal"/>
              <w:ind w:right="-5"/>
              <w:jc w:val="center"/>
            </w:pPr>
          </w:p>
        </w:tc>
        <w:tc>
          <w:tcPr>
            <w:tcW w:w="707" w:type="pct"/>
          </w:tcPr>
          <w:p w:rsidR="003A7ACA" w:rsidRPr="002562BD" w:rsidRDefault="003A7ACA" w:rsidP="00075BBF">
            <w:pPr>
              <w:pStyle w:val="ConsPlusNormal"/>
              <w:ind w:right="-5"/>
              <w:jc w:val="center"/>
            </w:pPr>
          </w:p>
        </w:tc>
        <w:tc>
          <w:tcPr>
            <w:tcW w:w="603" w:type="pct"/>
          </w:tcPr>
          <w:p w:rsidR="003A7ACA" w:rsidRPr="002562BD" w:rsidRDefault="003A7ACA" w:rsidP="00075BBF">
            <w:pPr>
              <w:pStyle w:val="ConsPlusNormal"/>
              <w:ind w:right="-5"/>
              <w:jc w:val="center"/>
            </w:pPr>
          </w:p>
        </w:tc>
        <w:tc>
          <w:tcPr>
            <w:tcW w:w="566" w:type="pct"/>
          </w:tcPr>
          <w:p w:rsidR="003A7ACA" w:rsidRPr="002562BD" w:rsidRDefault="003A7ACA" w:rsidP="00075BBF">
            <w:pPr>
              <w:pStyle w:val="ConsPlusNormal"/>
              <w:ind w:right="-5"/>
              <w:jc w:val="center"/>
            </w:pPr>
          </w:p>
        </w:tc>
        <w:tc>
          <w:tcPr>
            <w:tcW w:w="565" w:type="pct"/>
          </w:tcPr>
          <w:p w:rsidR="003A7ACA" w:rsidRPr="002562BD" w:rsidRDefault="003A7ACA" w:rsidP="00075BBF">
            <w:pPr>
              <w:pStyle w:val="ConsPlusNormal"/>
              <w:ind w:right="-5"/>
              <w:jc w:val="center"/>
            </w:pPr>
          </w:p>
        </w:tc>
        <w:tc>
          <w:tcPr>
            <w:tcW w:w="566" w:type="pct"/>
          </w:tcPr>
          <w:p w:rsidR="003A7ACA" w:rsidRPr="002562BD" w:rsidRDefault="003A7ACA" w:rsidP="00075BBF">
            <w:pPr>
              <w:pStyle w:val="ConsPlusNormal"/>
              <w:ind w:right="-5"/>
              <w:jc w:val="center"/>
            </w:pPr>
          </w:p>
        </w:tc>
        <w:tc>
          <w:tcPr>
            <w:tcW w:w="659" w:type="pct"/>
          </w:tcPr>
          <w:p w:rsidR="003A7ACA" w:rsidRPr="002562BD" w:rsidRDefault="003A7ACA" w:rsidP="00075BBF">
            <w:pPr>
              <w:pStyle w:val="ConsPlusNormal"/>
              <w:ind w:right="-5"/>
              <w:jc w:val="center"/>
            </w:pPr>
          </w:p>
        </w:tc>
      </w:tr>
    </w:tbl>
    <w:p w:rsidR="003A7ACA" w:rsidRPr="002562BD" w:rsidRDefault="003A7ACA" w:rsidP="003A7ACA">
      <w:pPr>
        <w:pStyle w:val="ConsPlusNonformat"/>
        <w:ind w:left="4956" w:firstLine="708"/>
        <w:rPr>
          <w:sz w:val="6"/>
          <w:szCs w:val="6"/>
        </w:rPr>
      </w:pPr>
    </w:p>
    <w:p w:rsidR="003A7ACA" w:rsidRPr="002562BD" w:rsidRDefault="003A7ACA" w:rsidP="003A7ACA">
      <w:pPr>
        <w:pStyle w:val="ConsPlusNonformat"/>
        <w:ind w:left="4956" w:firstLine="708"/>
        <w:rPr>
          <w:sz w:val="6"/>
          <w:szCs w:val="6"/>
        </w:rPr>
      </w:pPr>
    </w:p>
    <w:p w:rsidR="003A7ACA" w:rsidRPr="002562BD" w:rsidRDefault="003A7ACA" w:rsidP="003A7ACA">
      <w:pPr>
        <w:pStyle w:val="ConsPlusNonformat"/>
        <w:ind w:left="4956" w:firstLine="708"/>
        <w:rPr>
          <w:sz w:val="6"/>
          <w:szCs w:val="6"/>
        </w:rPr>
      </w:pPr>
    </w:p>
    <w:p w:rsidR="003A7ACA" w:rsidRPr="002562BD" w:rsidRDefault="003A7ACA" w:rsidP="003A7ACA">
      <w:pPr>
        <w:pStyle w:val="ConsPlusNonformat"/>
        <w:ind w:left="4956" w:firstLine="708"/>
      </w:pPr>
      <w:r w:rsidRPr="002562BD">
        <w:t>Подписи сторон:</w:t>
      </w:r>
    </w:p>
    <w:p w:rsidR="003A7ACA" w:rsidRPr="002562BD" w:rsidRDefault="003A7ACA" w:rsidP="003A7ACA">
      <w:pPr>
        <w:pStyle w:val="ConsPlusNonformat"/>
        <w:jc w:val="both"/>
      </w:pPr>
      <w:r w:rsidRPr="002562BD">
        <w:t xml:space="preserve"> ______________________________________________________ </w:t>
      </w:r>
      <w:r w:rsidRPr="002562BD">
        <w:tab/>
      </w:r>
      <w:r w:rsidRPr="002562BD">
        <w:tab/>
        <w:t xml:space="preserve"> __________________________________________________</w:t>
      </w:r>
    </w:p>
    <w:p w:rsidR="003A7ACA" w:rsidRPr="002562BD" w:rsidRDefault="003A7ACA" w:rsidP="003A7ACA">
      <w:pPr>
        <w:pStyle w:val="ConsPlusNonformat"/>
        <w:jc w:val="both"/>
      </w:pPr>
      <w:r w:rsidRPr="002562BD">
        <w:t xml:space="preserve">                (Наименование </w:t>
      </w:r>
      <w:proofErr w:type="gramStart"/>
      <w:r w:rsidRPr="002562BD">
        <w:t xml:space="preserve">Муниципалитета)   </w:t>
      </w:r>
      <w:proofErr w:type="gramEnd"/>
      <w:r w:rsidRPr="002562BD">
        <w:t xml:space="preserve">  </w:t>
      </w:r>
      <w:r w:rsidRPr="002562BD">
        <w:tab/>
        <w:t xml:space="preserve">                   (Наименование Департамента, Управления)</w:t>
      </w:r>
    </w:p>
    <w:p w:rsidR="003A7ACA" w:rsidRPr="002562BD" w:rsidRDefault="003A7ACA" w:rsidP="003A7ACA">
      <w:pPr>
        <w:pStyle w:val="ConsPlusNormal"/>
        <w:jc w:val="right"/>
        <w:outlineLvl w:val="1"/>
      </w:pPr>
    </w:p>
    <w:p w:rsidR="003A7ACA" w:rsidRPr="002562BD" w:rsidRDefault="003A7ACA" w:rsidP="003A7ACA">
      <w:pPr>
        <w:spacing w:after="200" w:line="276" w:lineRule="auto"/>
        <w:rPr>
          <w:rFonts w:ascii="Calibri" w:hAnsi="Calibri" w:cs="Calibri"/>
          <w:sz w:val="22"/>
        </w:rPr>
      </w:pPr>
      <w:r w:rsidRPr="002562BD">
        <w:br w:type="page"/>
      </w:r>
    </w:p>
    <w:p w:rsidR="003A7ACA" w:rsidRPr="002562BD" w:rsidRDefault="003A7ACA" w:rsidP="003A7ACA">
      <w:pPr>
        <w:pStyle w:val="ConsPlusNormal"/>
        <w:jc w:val="right"/>
        <w:outlineLvl w:val="1"/>
      </w:pPr>
      <w:r w:rsidRPr="002562BD">
        <w:t>Приложение № 11</w:t>
      </w:r>
    </w:p>
    <w:p w:rsidR="003A7ACA" w:rsidRPr="002562BD" w:rsidRDefault="003A7ACA" w:rsidP="003A7ACA">
      <w:pPr>
        <w:pStyle w:val="ConsPlusNormal"/>
        <w:jc w:val="right"/>
      </w:pPr>
      <w:r w:rsidRPr="002562BD">
        <w:t xml:space="preserve">к форме соглашения о предоставлении иного МБТ </w:t>
      </w:r>
    </w:p>
    <w:p w:rsidR="003A7ACA" w:rsidRPr="002562BD" w:rsidRDefault="003A7ACA" w:rsidP="003A7ACA">
      <w:pPr>
        <w:pStyle w:val="ConsPlusNormal"/>
        <w:jc w:val="right"/>
        <w:rPr>
          <w:szCs w:val="28"/>
        </w:rPr>
      </w:pPr>
      <w:r w:rsidRPr="002562BD">
        <w:rPr>
          <w:szCs w:val="28"/>
        </w:rPr>
        <w:t xml:space="preserve">из областного бюджета Брянской области бюджету муниципального образования, </w:t>
      </w:r>
    </w:p>
    <w:p w:rsidR="003A7ACA" w:rsidRPr="002562BD" w:rsidRDefault="003A7ACA" w:rsidP="003A7ACA">
      <w:pPr>
        <w:pStyle w:val="ConsPlusNormal"/>
        <w:jc w:val="right"/>
      </w:pPr>
      <w:r w:rsidRPr="002562BD">
        <w:t>утвержденной постановлением Правительства Брянской области</w:t>
      </w:r>
    </w:p>
    <w:p w:rsidR="003A7ACA" w:rsidRPr="002562BD" w:rsidRDefault="003A7ACA" w:rsidP="003A7ACA">
      <w:pPr>
        <w:pStyle w:val="ConsPlusNormal"/>
        <w:jc w:val="right"/>
      </w:pPr>
      <w:r w:rsidRPr="002562BD">
        <w:t>от ______________ № _____</w:t>
      </w:r>
    </w:p>
    <w:p w:rsidR="003A7ACA" w:rsidRPr="002562BD" w:rsidRDefault="003A7ACA" w:rsidP="003A7ACA">
      <w:pPr>
        <w:pStyle w:val="ConsPlusNormal"/>
        <w:ind w:firstLine="540"/>
        <w:jc w:val="both"/>
        <w:rPr>
          <w:sz w:val="10"/>
          <w:szCs w:val="10"/>
        </w:rPr>
      </w:pPr>
    </w:p>
    <w:p w:rsidR="003A7ACA" w:rsidRPr="002562BD" w:rsidRDefault="003A7ACA" w:rsidP="003A7ACA">
      <w:pPr>
        <w:pStyle w:val="ConsPlusNormal"/>
        <w:jc w:val="right"/>
      </w:pPr>
      <w:r w:rsidRPr="002562BD">
        <w:t>"Приложение № ______</w:t>
      </w:r>
    </w:p>
    <w:p w:rsidR="003A7ACA" w:rsidRPr="002562BD" w:rsidRDefault="003A7ACA" w:rsidP="003A7ACA">
      <w:pPr>
        <w:pStyle w:val="ConsPlusNormal"/>
        <w:jc w:val="right"/>
      </w:pPr>
      <w:r w:rsidRPr="002562BD">
        <w:t>к Соглашению от "__" _____ 20__ г. № ___</w:t>
      </w:r>
    </w:p>
    <w:p w:rsidR="003A7ACA" w:rsidRPr="002562BD" w:rsidRDefault="003A7ACA" w:rsidP="003A7ACA">
      <w:pPr>
        <w:pStyle w:val="ConsPlusNormal"/>
        <w:ind w:firstLine="540"/>
        <w:jc w:val="both"/>
        <w:rPr>
          <w:color w:val="FF0000"/>
          <w:sz w:val="10"/>
          <w:szCs w:val="10"/>
        </w:rPr>
      </w:pPr>
    </w:p>
    <w:p w:rsidR="003A7ACA" w:rsidRPr="0038112E" w:rsidRDefault="003A7ACA" w:rsidP="003A7ACA">
      <w:pPr>
        <w:pStyle w:val="ConsPlusNonformat"/>
        <w:jc w:val="center"/>
        <w:rPr>
          <w:b/>
        </w:rPr>
      </w:pPr>
      <w:bookmarkStart w:id="79" w:name="P2143"/>
      <w:bookmarkEnd w:id="79"/>
      <w:r w:rsidRPr="0038112E">
        <w:rPr>
          <w:b/>
        </w:rPr>
        <w:t>ОТЧЕТ</w:t>
      </w:r>
    </w:p>
    <w:p w:rsidR="003A7ACA" w:rsidRPr="0038112E" w:rsidRDefault="003A7ACA" w:rsidP="003A7ACA">
      <w:pPr>
        <w:pStyle w:val="ConsPlusNonformat"/>
        <w:jc w:val="center"/>
        <w:rPr>
          <w:b/>
        </w:rPr>
      </w:pPr>
      <w:r w:rsidRPr="0038112E">
        <w:rPr>
          <w:b/>
        </w:rPr>
        <w:t xml:space="preserve">об исполнении графика выполнения мероприятий по приобретению объектов недвижимого имущества </w:t>
      </w:r>
    </w:p>
    <w:p w:rsidR="003A7ACA" w:rsidRPr="0038112E" w:rsidRDefault="003A7ACA" w:rsidP="003A7ACA">
      <w:pPr>
        <w:pStyle w:val="ConsPlusNonformat"/>
        <w:jc w:val="center"/>
        <w:rPr>
          <w:b/>
        </w:rPr>
      </w:pPr>
      <w:r w:rsidRPr="0038112E">
        <w:rPr>
          <w:b/>
        </w:rPr>
        <w:t>по состоянию на "__" _______ 20__ года</w:t>
      </w:r>
    </w:p>
    <w:p w:rsidR="003A7ACA" w:rsidRPr="002562BD" w:rsidRDefault="003A7ACA" w:rsidP="003A7ACA">
      <w:pPr>
        <w:pStyle w:val="ConsPlusNormal"/>
        <w:ind w:firstLine="540"/>
        <w:jc w:val="both"/>
        <w:rPr>
          <w:sz w:val="10"/>
          <w:szCs w:val="10"/>
        </w:rPr>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158"/>
        <w:gridCol w:w="6378"/>
        <w:gridCol w:w="1361"/>
        <w:gridCol w:w="850"/>
      </w:tblGrid>
      <w:tr w:rsidR="003A7ACA" w:rsidRPr="002562BD" w:rsidTr="00075BBF">
        <w:tc>
          <w:tcPr>
            <w:tcW w:w="6158" w:type="dxa"/>
            <w:tcBorders>
              <w:top w:val="nil"/>
              <w:left w:val="nil"/>
              <w:bottom w:val="nil"/>
              <w:right w:val="nil"/>
            </w:tcBorders>
          </w:tcPr>
          <w:p w:rsidR="003A7ACA" w:rsidRPr="002562BD" w:rsidRDefault="003A7ACA" w:rsidP="00075BBF">
            <w:pPr>
              <w:pStyle w:val="ConsPlusNormal"/>
            </w:pPr>
          </w:p>
        </w:tc>
        <w:tc>
          <w:tcPr>
            <w:tcW w:w="6378" w:type="dxa"/>
            <w:tcBorders>
              <w:top w:val="nil"/>
              <w:left w:val="nil"/>
              <w:bottom w:val="nil"/>
              <w:right w:val="nil"/>
            </w:tcBorders>
          </w:tcPr>
          <w:p w:rsidR="003A7ACA" w:rsidRPr="002562BD" w:rsidRDefault="003A7ACA" w:rsidP="00075BBF">
            <w:pPr>
              <w:pStyle w:val="ConsPlusNormal"/>
            </w:pPr>
          </w:p>
        </w:tc>
        <w:tc>
          <w:tcPr>
            <w:tcW w:w="1361" w:type="dxa"/>
            <w:tcBorders>
              <w:top w:val="nil"/>
              <w:left w:val="nil"/>
              <w:bottom w:val="nil"/>
              <w:right w:val="single" w:sz="4" w:space="0" w:color="auto"/>
            </w:tcBorders>
          </w:tcPr>
          <w:p w:rsidR="003A7ACA" w:rsidRPr="002562BD" w:rsidRDefault="003A7ACA" w:rsidP="00075BBF">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3A7ACA" w:rsidRPr="002562BD" w:rsidRDefault="003A7ACA" w:rsidP="00075BBF">
            <w:pPr>
              <w:pStyle w:val="ConsPlusNormal"/>
              <w:jc w:val="center"/>
            </w:pPr>
            <w:r w:rsidRPr="002562BD">
              <w:t>Коды</w:t>
            </w:r>
          </w:p>
        </w:tc>
      </w:tr>
      <w:tr w:rsidR="003A7ACA" w:rsidRPr="002562BD" w:rsidTr="00075BBF">
        <w:tc>
          <w:tcPr>
            <w:tcW w:w="6158" w:type="dxa"/>
            <w:tcBorders>
              <w:top w:val="nil"/>
              <w:left w:val="nil"/>
              <w:bottom w:val="nil"/>
              <w:right w:val="nil"/>
            </w:tcBorders>
          </w:tcPr>
          <w:p w:rsidR="003A7ACA" w:rsidRPr="002562BD" w:rsidRDefault="003A7ACA" w:rsidP="00075BBF">
            <w:pPr>
              <w:pStyle w:val="ConsPlusNormal"/>
            </w:pPr>
          </w:p>
        </w:tc>
        <w:tc>
          <w:tcPr>
            <w:tcW w:w="6378" w:type="dxa"/>
            <w:tcBorders>
              <w:top w:val="nil"/>
              <w:left w:val="nil"/>
              <w:bottom w:val="nil"/>
              <w:right w:val="nil"/>
            </w:tcBorders>
          </w:tcPr>
          <w:p w:rsidR="003A7ACA" w:rsidRPr="002562BD" w:rsidRDefault="003A7ACA" w:rsidP="00075BBF">
            <w:pPr>
              <w:pStyle w:val="ConsPlusNormal"/>
            </w:pPr>
          </w:p>
        </w:tc>
        <w:tc>
          <w:tcPr>
            <w:tcW w:w="1361" w:type="dxa"/>
            <w:tcBorders>
              <w:top w:val="nil"/>
              <w:left w:val="nil"/>
              <w:bottom w:val="nil"/>
              <w:right w:val="single" w:sz="4" w:space="0" w:color="auto"/>
            </w:tcBorders>
            <w:vAlign w:val="bottom"/>
          </w:tcPr>
          <w:p w:rsidR="003A7ACA" w:rsidRPr="002562BD" w:rsidRDefault="003A7ACA" w:rsidP="00075BBF">
            <w:pPr>
              <w:pStyle w:val="ConsPlusNormal"/>
              <w:jc w:val="right"/>
            </w:pPr>
            <w:r w:rsidRPr="002562BD">
              <w:t>Дата</w:t>
            </w:r>
          </w:p>
        </w:tc>
        <w:tc>
          <w:tcPr>
            <w:tcW w:w="850" w:type="dxa"/>
            <w:tcBorders>
              <w:top w:val="single" w:sz="4" w:space="0" w:color="auto"/>
              <w:left w:val="single" w:sz="4" w:space="0" w:color="auto"/>
              <w:bottom w:val="single" w:sz="4" w:space="0" w:color="auto"/>
              <w:right w:val="single" w:sz="4" w:space="0" w:color="auto"/>
            </w:tcBorders>
          </w:tcPr>
          <w:p w:rsidR="003A7ACA" w:rsidRPr="002562BD" w:rsidRDefault="003A7ACA" w:rsidP="00075BBF">
            <w:pPr>
              <w:pStyle w:val="ConsPlusNormal"/>
            </w:pPr>
          </w:p>
        </w:tc>
      </w:tr>
      <w:tr w:rsidR="003A7ACA" w:rsidRPr="002562BD" w:rsidTr="00075BBF">
        <w:tc>
          <w:tcPr>
            <w:tcW w:w="6158" w:type="dxa"/>
            <w:vMerge w:val="restart"/>
            <w:tcBorders>
              <w:top w:val="nil"/>
              <w:left w:val="nil"/>
              <w:bottom w:val="nil"/>
              <w:right w:val="nil"/>
            </w:tcBorders>
          </w:tcPr>
          <w:p w:rsidR="003A7ACA" w:rsidRPr="002562BD" w:rsidRDefault="003A7ACA" w:rsidP="00075BBF">
            <w:pPr>
              <w:pStyle w:val="ConsPlusNormal"/>
            </w:pPr>
            <w:r w:rsidRPr="002562BD">
              <w:t>Наименование органа муниципального образования</w:t>
            </w:r>
          </w:p>
        </w:tc>
        <w:tc>
          <w:tcPr>
            <w:tcW w:w="6378" w:type="dxa"/>
            <w:vMerge w:val="restart"/>
            <w:tcBorders>
              <w:top w:val="nil"/>
              <w:left w:val="nil"/>
              <w:bottom w:val="single" w:sz="4" w:space="0" w:color="auto"/>
              <w:right w:val="nil"/>
            </w:tcBorders>
          </w:tcPr>
          <w:p w:rsidR="003A7ACA" w:rsidRPr="002562BD" w:rsidRDefault="003A7ACA" w:rsidP="00075BBF">
            <w:pPr>
              <w:pStyle w:val="ConsPlusNormal"/>
            </w:pPr>
          </w:p>
        </w:tc>
        <w:tc>
          <w:tcPr>
            <w:tcW w:w="1361" w:type="dxa"/>
            <w:tcBorders>
              <w:top w:val="nil"/>
              <w:left w:val="nil"/>
              <w:bottom w:val="nil"/>
              <w:right w:val="single" w:sz="4" w:space="0" w:color="auto"/>
            </w:tcBorders>
            <w:vAlign w:val="bottom"/>
          </w:tcPr>
          <w:p w:rsidR="003A7ACA" w:rsidRPr="002562BD" w:rsidRDefault="003A7ACA" w:rsidP="00075BBF">
            <w:pPr>
              <w:pStyle w:val="ConsPlusNormal"/>
              <w:jc w:val="right"/>
            </w:pPr>
            <w:r w:rsidRPr="002562BD">
              <w:t>по ОКПО</w:t>
            </w:r>
          </w:p>
        </w:tc>
        <w:tc>
          <w:tcPr>
            <w:tcW w:w="850" w:type="dxa"/>
            <w:tcBorders>
              <w:top w:val="single" w:sz="4" w:space="0" w:color="auto"/>
              <w:left w:val="single" w:sz="4" w:space="0" w:color="auto"/>
              <w:bottom w:val="single" w:sz="4" w:space="0" w:color="auto"/>
              <w:right w:val="single" w:sz="4" w:space="0" w:color="auto"/>
            </w:tcBorders>
          </w:tcPr>
          <w:p w:rsidR="003A7ACA" w:rsidRPr="002562BD" w:rsidRDefault="003A7ACA" w:rsidP="00075BBF">
            <w:pPr>
              <w:pStyle w:val="ConsPlusNormal"/>
            </w:pPr>
          </w:p>
        </w:tc>
      </w:tr>
      <w:tr w:rsidR="003A7ACA" w:rsidRPr="002562BD" w:rsidTr="00075BBF">
        <w:tc>
          <w:tcPr>
            <w:tcW w:w="6158" w:type="dxa"/>
            <w:vMerge/>
            <w:tcBorders>
              <w:top w:val="nil"/>
              <w:left w:val="nil"/>
              <w:bottom w:val="nil"/>
              <w:right w:val="nil"/>
            </w:tcBorders>
          </w:tcPr>
          <w:p w:rsidR="003A7ACA" w:rsidRPr="002562BD" w:rsidRDefault="003A7ACA" w:rsidP="00075BBF"/>
        </w:tc>
        <w:tc>
          <w:tcPr>
            <w:tcW w:w="6378" w:type="dxa"/>
            <w:vMerge/>
            <w:tcBorders>
              <w:top w:val="nil"/>
              <w:left w:val="nil"/>
              <w:bottom w:val="single" w:sz="4" w:space="0" w:color="auto"/>
              <w:right w:val="nil"/>
            </w:tcBorders>
          </w:tcPr>
          <w:p w:rsidR="003A7ACA" w:rsidRPr="002562BD" w:rsidRDefault="003A7ACA" w:rsidP="00075BBF"/>
        </w:tc>
        <w:tc>
          <w:tcPr>
            <w:tcW w:w="1361" w:type="dxa"/>
            <w:tcBorders>
              <w:top w:val="nil"/>
              <w:left w:val="nil"/>
              <w:bottom w:val="nil"/>
              <w:right w:val="single" w:sz="4" w:space="0" w:color="auto"/>
            </w:tcBorders>
            <w:vAlign w:val="bottom"/>
          </w:tcPr>
          <w:p w:rsidR="003A7ACA" w:rsidRPr="002562BD" w:rsidRDefault="003A7ACA" w:rsidP="00075BBF">
            <w:pPr>
              <w:pStyle w:val="ConsPlusNormal"/>
              <w:jc w:val="right"/>
            </w:pPr>
            <w:r w:rsidRPr="002562BD">
              <w:t>Глава по БК</w:t>
            </w:r>
          </w:p>
        </w:tc>
        <w:tc>
          <w:tcPr>
            <w:tcW w:w="850" w:type="dxa"/>
            <w:tcBorders>
              <w:top w:val="single" w:sz="4" w:space="0" w:color="auto"/>
              <w:left w:val="single" w:sz="4" w:space="0" w:color="auto"/>
              <w:bottom w:val="single" w:sz="4" w:space="0" w:color="auto"/>
              <w:right w:val="single" w:sz="4" w:space="0" w:color="auto"/>
            </w:tcBorders>
          </w:tcPr>
          <w:p w:rsidR="003A7ACA" w:rsidRPr="002562BD" w:rsidRDefault="003A7ACA" w:rsidP="00075BBF">
            <w:pPr>
              <w:pStyle w:val="ConsPlusNormal"/>
            </w:pPr>
          </w:p>
        </w:tc>
      </w:tr>
      <w:tr w:rsidR="003A7ACA" w:rsidRPr="002562BD" w:rsidTr="00075BBF">
        <w:tc>
          <w:tcPr>
            <w:tcW w:w="6158" w:type="dxa"/>
            <w:tcBorders>
              <w:top w:val="nil"/>
              <w:left w:val="nil"/>
              <w:bottom w:val="nil"/>
              <w:right w:val="nil"/>
            </w:tcBorders>
          </w:tcPr>
          <w:p w:rsidR="003A7ACA" w:rsidRPr="002562BD" w:rsidRDefault="003A7ACA" w:rsidP="00075BBF">
            <w:pPr>
              <w:pStyle w:val="ConsPlusNormal"/>
            </w:pPr>
            <w:r w:rsidRPr="002562BD">
              <w:t>Наименование местного бюджета</w:t>
            </w:r>
          </w:p>
        </w:tc>
        <w:tc>
          <w:tcPr>
            <w:tcW w:w="6378" w:type="dxa"/>
            <w:tcBorders>
              <w:top w:val="single" w:sz="4" w:space="0" w:color="auto"/>
              <w:left w:val="nil"/>
              <w:bottom w:val="single" w:sz="4" w:space="0" w:color="auto"/>
              <w:right w:val="nil"/>
            </w:tcBorders>
          </w:tcPr>
          <w:p w:rsidR="003A7ACA" w:rsidRPr="002562BD" w:rsidRDefault="003A7ACA" w:rsidP="00075BBF">
            <w:pPr>
              <w:pStyle w:val="ConsPlusNormal"/>
            </w:pPr>
          </w:p>
        </w:tc>
        <w:tc>
          <w:tcPr>
            <w:tcW w:w="1361" w:type="dxa"/>
            <w:tcBorders>
              <w:top w:val="nil"/>
              <w:left w:val="nil"/>
              <w:bottom w:val="nil"/>
              <w:right w:val="single" w:sz="4" w:space="0" w:color="auto"/>
            </w:tcBorders>
            <w:vAlign w:val="bottom"/>
          </w:tcPr>
          <w:p w:rsidR="003A7ACA" w:rsidRPr="002562BD" w:rsidRDefault="003A7ACA" w:rsidP="00075BBF">
            <w:pPr>
              <w:pStyle w:val="ConsPlusNormal"/>
              <w:jc w:val="right"/>
            </w:pPr>
            <w:r w:rsidRPr="002562BD">
              <w:t xml:space="preserve">по </w:t>
            </w:r>
            <w:r w:rsidRPr="002562BD">
              <w:rPr>
                <w:color w:val="0000FF"/>
                <w:rPrChange w:id="80" w:author="Gapchina" w:date="2019-06-24T12:42:00Z">
                  <w:rPr>
                    <w:color w:val="0000FF"/>
                  </w:rPr>
                </w:rPrChange>
              </w:rPr>
              <w:fldChar w:fldCharType="begin"/>
            </w:r>
            <w:r w:rsidRPr="002562BD">
              <w:rPr>
                <w:color w:val="0000FF"/>
              </w:rPr>
              <w:instrText xml:space="preserve"> HYPERLINK "consultantplus://offline/ref=480DC0676FBD1F220945B757485824C71C12B5390708A053CE47F555C9zFoBF" </w:instrText>
            </w:r>
            <w:r w:rsidRPr="002562BD">
              <w:rPr>
                <w:color w:val="0000FF"/>
                <w:rPrChange w:id="81" w:author="Gapchina" w:date="2019-06-24T12:42:00Z">
                  <w:rPr>
                    <w:color w:val="0000FF"/>
                  </w:rPr>
                </w:rPrChange>
              </w:rPr>
              <w:fldChar w:fldCharType="separate"/>
            </w:r>
            <w:r w:rsidRPr="002562BD">
              <w:rPr>
                <w:color w:val="0000FF"/>
              </w:rPr>
              <w:t>ОКТМО</w:t>
            </w:r>
            <w:r w:rsidRPr="002562BD">
              <w:rPr>
                <w:color w:val="0000FF"/>
                <w:rPrChange w:id="82" w:author="Gapchina" w:date="2019-06-24T12:42:00Z">
                  <w:rPr>
                    <w:color w:val="0000FF"/>
                  </w:rPr>
                </w:rPrChange>
              </w:rPr>
              <w:fldChar w:fldCharType="end"/>
            </w:r>
          </w:p>
        </w:tc>
        <w:tc>
          <w:tcPr>
            <w:tcW w:w="850" w:type="dxa"/>
            <w:tcBorders>
              <w:top w:val="single" w:sz="4" w:space="0" w:color="auto"/>
              <w:left w:val="single" w:sz="4" w:space="0" w:color="auto"/>
              <w:bottom w:val="single" w:sz="4" w:space="0" w:color="auto"/>
              <w:right w:val="single" w:sz="4" w:space="0" w:color="auto"/>
            </w:tcBorders>
          </w:tcPr>
          <w:p w:rsidR="003A7ACA" w:rsidRPr="002562BD" w:rsidRDefault="003A7ACA" w:rsidP="00075BBF">
            <w:pPr>
              <w:pStyle w:val="ConsPlusNormal"/>
            </w:pPr>
          </w:p>
        </w:tc>
      </w:tr>
      <w:tr w:rsidR="003A7ACA" w:rsidRPr="002562BD" w:rsidTr="00075BBF">
        <w:tc>
          <w:tcPr>
            <w:tcW w:w="6158" w:type="dxa"/>
            <w:tcBorders>
              <w:top w:val="nil"/>
              <w:left w:val="nil"/>
              <w:bottom w:val="nil"/>
              <w:right w:val="nil"/>
            </w:tcBorders>
          </w:tcPr>
          <w:p w:rsidR="003A7ACA" w:rsidRPr="002562BD" w:rsidRDefault="003A7ACA" w:rsidP="00075BBF">
            <w:pPr>
              <w:pStyle w:val="ConsPlusNormal"/>
            </w:pPr>
            <w:r w:rsidRPr="002562BD">
              <w:t>Наименование исполнительного органа государственной власти Брянской области</w:t>
            </w:r>
          </w:p>
        </w:tc>
        <w:tc>
          <w:tcPr>
            <w:tcW w:w="6378" w:type="dxa"/>
            <w:tcBorders>
              <w:top w:val="single" w:sz="4" w:space="0" w:color="auto"/>
              <w:left w:val="nil"/>
              <w:bottom w:val="single" w:sz="4" w:space="0" w:color="auto"/>
              <w:right w:val="nil"/>
            </w:tcBorders>
          </w:tcPr>
          <w:p w:rsidR="003A7ACA" w:rsidRPr="002562BD" w:rsidRDefault="003A7ACA" w:rsidP="00075BBF">
            <w:pPr>
              <w:pStyle w:val="ConsPlusNormal"/>
            </w:pPr>
          </w:p>
        </w:tc>
        <w:tc>
          <w:tcPr>
            <w:tcW w:w="1361" w:type="dxa"/>
            <w:tcBorders>
              <w:top w:val="nil"/>
              <w:left w:val="nil"/>
              <w:bottom w:val="nil"/>
              <w:right w:val="single" w:sz="4" w:space="0" w:color="auto"/>
            </w:tcBorders>
            <w:vAlign w:val="bottom"/>
          </w:tcPr>
          <w:p w:rsidR="003A7ACA" w:rsidRPr="002562BD" w:rsidRDefault="003A7ACA" w:rsidP="00075BBF">
            <w:pPr>
              <w:pStyle w:val="ConsPlusNormal"/>
              <w:jc w:val="right"/>
            </w:pPr>
            <w:r w:rsidRPr="002562BD">
              <w:t>Глава по БК</w:t>
            </w:r>
          </w:p>
        </w:tc>
        <w:tc>
          <w:tcPr>
            <w:tcW w:w="850" w:type="dxa"/>
            <w:tcBorders>
              <w:top w:val="single" w:sz="4" w:space="0" w:color="auto"/>
              <w:left w:val="single" w:sz="4" w:space="0" w:color="auto"/>
              <w:bottom w:val="single" w:sz="4" w:space="0" w:color="auto"/>
              <w:right w:val="single" w:sz="4" w:space="0" w:color="auto"/>
            </w:tcBorders>
          </w:tcPr>
          <w:p w:rsidR="003A7ACA" w:rsidRPr="002562BD" w:rsidRDefault="003A7ACA" w:rsidP="00075BBF">
            <w:pPr>
              <w:pStyle w:val="ConsPlusNormal"/>
            </w:pPr>
          </w:p>
        </w:tc>
      </w:tr>
      <w:tr w:rsidR="003A7ACA" w:rsidRPr="002562BD" w:rsidTr="00075BBF">
        <w:tc>
          <w:tcPr>
            <w:tcW w:w="6158" w:type="dxa"/>
            <w:tcBorders>
              <w:top w:val="nil"/>
              <w:left w:val="nil"/>
              <w:bottom w:val="nil"/>
              <w:right w:val="nil"/>
            </w:tcBorders>
          </w:tcPr>
          <w:p w:rsidR="003A7ACA" w:rsidRPr="002562BD" w:rsidRDefault="003A7ACA" w:rsidP="00075BBF">
            <w:pPr>
              <w:pStyle w:val="ConsPlusNormal"/>
            </w:pPr>
            <w:r w:rsidRPr="002562BD">
              <w:t>Наименование государственного/муниципального заказчика</w:t>
            </w:r>
          </w:p>
        </w:tc>
        <w:tc>
          <w:tcPr>
            <w:tcW w:w="6378" w:type="dxa"/>
            <w:tcBorders>
              <w:top w:val="single" w:sz="4" w:space="0" w:color="auto"/>
              <w:left w:val="nil"/>
              <w:bottom w:val="single" w:sz="4" w:space="0" w:color="auto"/>
              <w:right w:val="nil"/>
            </w:tcBorders>
          </w:tcPr>
          <w:p w:rsidR="003A7ACA" w:rsidRPr="002562BD" w:rsidRDefault="003A7ACA" w:rsidP="00075BBF">
            <w:pPr>
              <w:pStyle w:val="ConsPlusNormal"/>
            </w:pPr>
          </w:p>
        </w:tc>
        <w:tc>
          <w:tcPr>
            <w:tcW w:w="1361" w:type="dxa"/>
            <w:tcBorders>
              <w:top w:val="nil"/>
              <w:left w:val="nil"/>
              <w:bottom w:val="nil"/>
              <w:right w:val="single" w:sz="4" w:space="0" w:color="auto"/>
            </w:tcBorders>
            <w:vAlign w:val="bottom"/>
          </w:tcPr>
          <w:p w:rsidR="003A7ACA" w:rsidRPr="002562BD" w:rsidRDefault="003A7ACA" w:rsidP="00075BBF">
            <w:pPr>
              <w:pStyle w:val="ConsPlusNormal"/>
              <w:jc w:val="right"/>
            </w:pPr>
            <w:r w:rsidRPr="002562BD">
              <w:t>по ОКПО</w:t>
            </w:r>
          </w:p>
        </w:tc>
        <w:tc>
          <w:tcPr>
            <w:tcW w:w="850" w:type="dxa"/>
            <w:tcBorders>
              <w:top w:val="single" w:sz="4" w:space="0" w:color="auto"/>
              <w:left w:val="single" w:sz="4" w:space="0" w:color="auto"/>
              <w:bottom w:val="single" w:sz="4" w:space="0" w:color="auto"/>
              <w:right w:val="single" w:sz="4" w:space="0" w:color="auto"/>
            </w:tcBorders>
          </w:tcPr>
          <w:p w:rsidR="003A7ACA" w:rsidRPr="002562BD" w:rsidRDefault="003A7ACA" w:rsidP="00075BBF">
            <w:pPr>
              <w:pStyle w:val="ConsPlusNormal"/>
            </w:pPr>
          </w:p>
        </w:tc>
      </w:tr>
      <w:tr w:rsidR="003A7ACA" w:rsidRPr="002562BD" w:rsidTr="00075BBF">
        <w:tc>
          <w:tcPr>
            <w:tcW w:w="6158" w:type="dxa"/>
            <w:tcBorders>
              <w:top w:val="nil"/>
              <w:left w:val="nil"/>
              <w:bottom w:val="nil"/>
              <w:right w:val="nil"/>
            </w:tcBorders>
          </w:tcPr>
          <w:p w:rsidR="003A7ACA" w:rsidRPr="002562BD" w:rsidRDefault="003A7ACA" w:rsidP="00075BBF">
            <w:pPr>
              <w:pStyle w:val="ConsPlusNormal"/>
            </w:pPr>
            <w:r w:rsidRPr="002562BD">
              <w:t>Наименование государственной программы/Непрограммное направление деятельности</w:t>
            </w:r>
          </w:p>
        </w:tc>
        <w:tc>
          <w:tcPr>
            <w:tcW w:w="6378" w:type="dxa"/>
            <w:tcBorders>
              <w:top w:val="single" w:sz="4" w:space="0" w:color="auto"/>
              <w:left w:val="nil"/>
              <w:bottom w:val="single" w:sz="4" w:space="0" w:color="auto"/>
              <w:right w:val="nil"/>
            </w:tcBorders>
          </w:tcPr>
          <w:p w:rsidR="003A7ACA" w:rsidRPr="002562BD" w:rsidRDefault="003A7ACA" w:rsidP="00075BBF">
            <w:pPr>
              <w:pStyle w:val="ConsPlusNormal"/>
            </w:pPr>
          </w:p>
        </w:tc>
        <w:tc>
          <w:tcPr>
            <w:tcW w:w="1361" w:type="dxa"/>
            <w:tcBorders>
              <w:top w:val="nil"/>
              <w:left w:val="nil"/>
              <w:bottom w:val="nil"/>
              <w:right w:val="single" w:sz="4" w:space="0" w:color="auto"/>
            </w:tcBorders>
            <w:vAlign w:val="bottom"/>
          </w:tcPr>
          <w:p w:rsidR="003A7ACA" w:rsidRPr="002562BD" w:rsidRDefault="003A7ACA" w:rsidP="00075BBF">
            <w:pPr>
              <w:pStyle w:val="ConsPlusNormal"/>
              <w:jc w:val="right"/>
            </w:pPr>
            <w:r w:rsidRPr="002562BD">
              <w:t>по БК</w:t>
            </w:r>
          </w:p>
        </w:tc>
        <w:tc>
          <w:tcPr>
            <w:tcW w:w="850" w:type="dxa"/>
            <w:tcBorders>
              <w:top w:val="single" w:sz="4" w:space="0" w:color="auto"/>
              <w:left w:val="single" w:sz="4" w:space="0" w:color="auto"/>
              <w:bottom w:val="single" w:sz="4" w:space="0" w:color="auto"/>
              <w:right w:val="single" w:sz="4" w:space="0" w:color="auto"/>
            </w:tcBorders>
          </w:tcPr>
          <w:p w:rsidR="003A7ACA" w:rsidRPr="002562BD" w:rsidRDefault="003A7ACA" w:rsidP="00075BBF">
            <w:pPr>
              <w:pStyle w:val="ConsPlusNormal"/>
            </w:pPr>
          </w:p>
        </w:tc>
      </w:tr>
      <w:tr w:rsidR="003A7ACA" w:rsidRPr="002562BD" w:rsidTr="00075BBF">
        <w:tc>
          <w:tcPr>
            <w:tcW w:w="6158" w:type="dxa"/>
            <w:tcBorders>
              <w:top w:val="nil"/>
              <w:left w:val="nil"/>
              <w:bottom w:val="nil"/>
              <w:right w:val="nil"/>
            </w:tcBorders>
          </w:tcPr>
          <w:p w:rsidR="003A7ACA" w:rsidRPr="002562BD" w:rsidRDefault="003A7ACA" w:rsidP="00075BBF">
            <w:pPr>
              <w:pStyle w:val="ConsPlusNormal"/>
            </w:pPr>
            <w:r w:rsidRPr="002562BD">
              <w:t>Наименование иного МБТ</w:t>
            </w:r>
          </w:p>
        </w:tc>
        <w:tc>
          <w:tcPr>
            <w:tcW w:w="6378" w:type="dxa"/>
            <w:tcBorders>
              <w:top w:val="single" w:sz="4" w:space="0" w:color="auto"/>
              <w:left w:val="nil"/>
              <w:bottom w:val="single" w:sz="4" w:space="0" w:color="auto"/>
              <w:right w:val="nil"/>
            </w:tcBorders>
          </w:tcPr>
          <w:p w:rsidR="003A7ACA" w:rsidRPr="002562BD" w:rsidRDefault="003A7ACA" w:rsidP="00075BBF">
            <w:pPr>
              <w:pStyle w:val="ConsPlusNormal"/>
            </w:pPr>
          </w:p>
        </w:tc>
        <w:tc>
          <w:tcPr>
            <w:tcW w:w="1361" w:type="dxa"/>
            <w:tcBorders>
              <w:top w:val="nil"/>
              <w:left w:val="nil"/>
              <w:bottom w:val="nil"/>
              <w:right w:val="single" w:sz="4" w:space="0" w:color="auto"/>
            </w:tcBorders>
            <w:vAlign w:val="bottom"/>
          </w:tcPr>
          <w:p w:rsidR="003A7ACA" w:rsidRPr="002562BD" w:rsidRDefault="003A7ACA" w:rsidP="00075BBF">
            <w:pPr>
              <w:pStyle w:val="ConsPlusNormal"/>
              <w:jc w:val="right"/>
            </w:pPr>
            <w:r w:rsidRPr="002562BD">
              <w:t>по БК</w:t>
            </w:r>
          </w:p>
        </w:tc>
        <w:tc>
          <w:tcPr>
            <w:tcW w:w="850" w:type="dxa"/>
            <w:tcBorders>
              <w:top w:val="single" w:sz="4" w:space="0" w:color="auto"/>
              <w:left w:val="single" w:sz="4" w:space="0" w:color="auto"/>
              <w:bottom w:val="single" w:sz="4" w:space="0" w:color="auto"/>
              <w:right w:val="single" w:sz="4" w:space="0" w:color="auto"/>
            </w:tcBorders>
          </w:tcPr>
          <w:p w:rsidR="003A7ACA" w:rsidRPr="002562BD" w:rsidRDefault="003A7ACA" w:rsidP="00075BBF">
            <w:pPr>
              <w:pStyle w:val="ConsPlusNormal"/>
            </w:pPr>
          </w:p>
        </w:tc>
      </w:tr>
      <w:tr w:rsidR="003A7ACA" w:rsidRPr="002562BD" w:rsidTr="00075BBF">
        <w:tc>
          <w:tcPr>
            <w:tcW w:w="6158" w:type="dxa"/>
            <w:tcBorders>
              <w:top w:val="nil"/>
              <w:left w:val="nil"/>
              <w:bottom w:val="nil"/>
              <w:right w:val="nil"/>
            </w:tcBorders>
          </w:tcPr>
          <w:p w:rsidR="003A7ACA" w:rsidRPr="002562BD" w:rsidRDefault="003A7ACA" w:rsidP="00075BBF">
            <w:pPr>
              <w:pStyle w:val="ConsPlusNormal"/>
            </w:pPr>
            <w:r w:rsidRPr="002562BD">
              <w:t>Периодичность:</w:t>
            </w:r>
          </w:p>
        </w:tc>
        <w:tc>
          <w:tcPr>
            <w:tcW w:w="6378" w:type="dxa"/>
            <w:tcBorders>
              <w:top w:val="single" w:sz="4" w:space="0" w:color="auto"/>
              <w:left w:val="nil"/>
              <w:bottom w:val="single" w:sz="4" w:space="0" w:color="auto"/>
              <w:right w:val="nil"/>
            </w:tcBorders>
          </w:tcPr>
          <w:p w:rsidR="003A7ACA" w:rsidRPr="002562BD" w:rsidRDefault="003A7ACA" w:rsidP="00075BBF">
            <w:pPr>
              <w:pStyle w:val="ConsPlusNormal"/>
              <w:jc w:val="both"/>
            </w:pPr>
          </w:p>
        </w:tc>
        <w:tc>
          <w:tcPr>
            <w:tcW w:w="1361" w:type="dxa"/>
            <w:tcBorders>
              <w:top w:val="nil"/>
              <w:left w:val="nil"/>
              <w:bottom w:val="nil"/>
              <w:right w:val="single" w:sz="4" w:space="0" w:color="auto"/>
            </w:tcBorders>
          </w:tcPr>
          <w:p w:rsidR="003A7ACA" w:rsidRPr="002562BD" w:rsidRDefault="003A7ACA" w:rsidP="00075BBF">
            <w:pPr>
              <w:pStyle w:val="ConsPlusNormal"/>
              <w:jc w:val="both"/>
            </w:pPr>
          </w:p>
        </w:tc>
        <w:tc>
          <w:tcPr>
            <w:tcW w:w="850" w:type="dxa"/>
            <w:tcBorders>
              <w:top w:val="single" w:sz="4" w:space="0" w:color="auto"/>
              <w:left w:val="single" w:sz="4" w:space="0" w:color="auto"/>
              <w:bottom w:val="single" w:sz="4" w:space="0" w:color="auto"/>
              <w:right w:val="single" w:sz="4" w:space="0" w:color="auto"/>
            </w:tcBorders>
          </w:tcPr>
          <w:p w:rsidR="003A7ACA" w:rsidRPr="002562BD" w:rsidRDefault="003A7ACA" w:rsidP="00075BBF">
            <w:pPr>
              <w:pStyle w:val="ConsPlusNormal"/>
            </w:pPr>
          </w:p>
        </w:tc>
      </w:tr>
      <w:tr w:rsidR="003A7ACA" w:rsidRPr="002562BD" w:rsidTr="00075BBF">
        <w:tc>
          <w:tcPr>
            <w:tcW w:w="6158" w:type="dxa"/>
            <w:tcBorders>
              <w:top w:val="nil"/>
              <w:left w:val="nil"/>
              <w:bottom w:val="nil"/>
              <w:right w:val="nil"/>
            </w:tcBorders>
          </w:tcPr>
          <w:p w:rsidR="003A7ACA" w:rsidRPr="002562BD" w:rsidRDefault="003A7ACA" w:rsidP="00075BBF">
            <w:pPr>
              <w:pStyle w:val="ConsPlusNormal"/>
            </w:pPr>
            <w:r w:rsidRPr="002562BD">
              <w:t>Единица измерения: руб.</w:t>
            </w:r>
          </w:p>
        </w:tc>
        <w:tc>
          <w:tcPr>
            <w:tcW w:w="6378" w:type="dxa"/>
            <w:tcBorders>
              <w:top w:val="single" w:sz="4" w:space="0" w:color="auto"/>
              <w:left w:val="nil"/>
              <w:bottom w:val="nil"/>
              <w:right w:val="nil"/>
            </w:tcBorders>
          </w:tcPr>
          <w:p w:rsidR="003A7ACA" w:rsidRPr="002562BD" w:rsidRDefault="003A7ACA" w:rsidP="00075BBF">
            <w:pPr>
              <w:pStyle w:val="ConsPlusNormal"/>
            </w:pPr>
          </w:p>
        </w:tc>
        <w:tc>
          <w:tcPr>
            <w:tcW w:w="1361" w:type="dxa"/>
            <w:tcBorders>
              <w:top w:val="nil"/>
              <w:left w:val="nil"/>
              <w:bottom w:val="nil"/>
              <w:right w:val="single" w:sz="4" w:space="0" w:color="auto"/>
            </w:tcBorders>
          </w:tcPr>
          <w:p w:rsidR="003A7ACA" w:rsidRPr="002562BD" w:rsidRDefault="003A7ACA" w:rsidP="00075BBF">
            <w:pPr>
              <w:pStyle w:val="ConsPlusNormal"/>
              <w:jc w:val="right"/>
            </w:pPr>
            <w:r w:rsidRPr="002562BD">
              <w:t>по ОКЕИ</w:t>
            </w:r>
          </w:p>
        </w:tc>
        <w:tc>
          <w:tcPr>
            <w:tcW w:w="850" w:type="dxa"/>
            <w:tcBorders>
              <w:top w:val="single" w:sz="4" w:space="0" w:color="auto"/>
              <w:left w:val="single" w:sz="4" w:space="0" w:color="auto"/>
              <w:bottom w:val="single" w:sz="4" w:space="0" w:color="auto"/>
              <w:right w:val="single" w:sz="4" w:space="0" w:color="auto"/>
            </w:tcBorders>
          </w:tcPr>
          <w:p w:rsidR="003A7ACA" w:rsidRPr="002562BD" w:rsidRDefault="003A7ACA" w:rsidP="00075BBF">
            <w:pPr>
              <w:pStyle w:val="ConsPlusNormal"/>
              <w:jc w:val="center"/>
            </w:pPr>
            <w:r w:rsidRPr="002562BD">
              <w:rPr>
                <w:color w:val="0000FF"/>
                <w:rPrChange w:id="83" w:author="Gapchina" w:date="2019-06-24T12:42:00Z">
                  <w:rPr>
                    <w:color w:val="0000FF"/>
                  </w:rPr>
                </w:rPrChange>
              </w:rPr>
              <w:fldChar w:fldCharType="begin"/>
            </w:r>
            <w:r w:rsidRPr="002562BD">
              <w:rPr>
                <w:color w:val="0000FF"/>
              </w:rPr>
              <w:instrText xml:space="preserve"> HYPERLINK "consultantplus://offline/ref=480DC0676FBD1F220945B757485824C71F1EB531020CA053CE47F555C9FB237D020F5B7E8A6BFDF1z5o4F" </w:instrText>
            </w:r>
            <w:r w:rsidRPr="002562BD">
              <w:rPr>
                <w:color w:val="0000FF"/>
                <w:rPrChange w:id="84" w:author="Gapchina" w:date="2019-06-24T12:42:00Z">
                  <w:rPr>
                    <w:color w:val="0000FF"/>
                  </w:rPr>
                </w:rPrChange>
              </w:rPr>
              <w:fldChar w:fldCharType="separate"/>
            </w:r>
            <w:r w:rsidRPr="002562BD">
              <w:rPr>
                <w:color w:val="0000FF"/>
              </w:rPr>
              <w:t>383</w:t>
            </w:r>
            <w:r w:rsidRPr="002562BD">
              <w:rPr>
                <w:color w:val="0000FF"/>
                <w:rPrChange w:id="85" w:author="Gapchina" w:date="2019-06-24T12:42:00Z">
                  <w:rPr>
                    <w:color w:val="0000FF"/>
                  </w:rPr>
                </w:rPrChange>
              </w:rPr>
              <w:fldChar w:fldCharType="end"/>
            </w:r>
          </w:p>
        </w:tc>
      </w:tr>
    </w:tbl>
    <w:p w:rsidR="003A7ACA" w:rsidRPr="002562BD" w:rsidRDefault="003A7ACA" w:rsidP="003A7ACA">
      <w:pPr>
        <w:spacing w:after="200" w:line="276" w:lineRule="auto"/>
        <w:rPr>
          <w:rFonts w:ascii="Calibri" w:hAnsi="Calibri" w:cs="Calibri"/>
          <w:sz w:val="22"/>
        </w:rPr>
      </w:pPr>
      <w:r w:rsidRPr="002562BD">
        <w:br w:type="page"/>
      </w:r>
    </w:p>
    <w:p w:rsidR="003A7ACA" w:rsidRPr="002562BD" w:rsidRDefault="003A7ACA" w:rsidP="003A7ACA">
      <w:pPr>
        <w:pStyle w:val="ConsPlusNormal"/>
        <w:ind w:firstLine="540"/>
        <w:jc w:val="both"/>
      </w:pPr>
    </w:p>
    <w:tbl>
      <w:tblPr>
        <w:tblW w:w="48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20"/>
        <w:gridCol w:w="1427"/>
        <w:gridCol w:w="800"/>
        <w:gridCol w:w="901"/>
        <w:gridCol w:w="1131"/>
        <w:gridCol w:w="783"/>
        <w:gridCol w:w="785"/>
        <w:gridCol w:w="783"/>
        <w:gridCol w:w="785"/>
        <w:gridCol w:w="803"/>
        <w:gridCol w:w="918"/>
        <w:gridCol w:w="814"/>
        <w:gridCol w:w="949"/>
        <w:gridCol w:w="949"/>
        <w:gridCol w:w="938"/>
      </w:tblGrid>
      <w:tr w:rsidR="003A7ACA" w:rsidRPr="002562BD" w:rsidTr="00075BBF">
        <w:trPr>
          <w:trHeight w:val="2417"/>
        </w:trPr>
        <w:tc>
          <w:tcPr>
            <w:tcW w:w="563" w:type="pct"/>
            <w:vMerge w:val="restart"/>
          </w:tcPr>
          <w:p w:rsidR="003A7ACA" w:rsidRPr="002562BD" w:rsidRDefault="003A7ACA" w:rsidP="00075BBF">
            <w:pPr>
              <w:pStyle w:val="ConsPlusNormal"/>
              <w:ind w:right="-5"/>
              <w:jc w:val="center"/>
            </w:pPr>
            <w:r w:rsidRPr="002562BD">
              <w:t xml:space="preserve">Наименование объекта недвижимого имущества </w:t>
            </w:r>
          </w:p>
        </w:tc>
        <w:tc>
          <w:tcPr>
            <w:tcW w:w="496" w:type="pct"/>
            <w:vMerge w:val="restart"/>
          </w:tcPr>
          <w:p w:rsidR="003A7ACA" w:rsidRPr="002562BD" w:rsidRDefault="003A7ACA" w:rsidP="00075BBF">
            <w:pPr>
              <w:pStyle w:val="ConsPlusNormal"/>
              <w:ind w:right="-5"/>
              <w:jc w:val="center"/>
            </w:pPr>
            <w:r w:rsidRPr="002562BD">
              <w:t>Местонахождение (адрес)</w:t>
            </w:r>
          </w:p>
        </w:tc>
        <w:tc>
          <w:tcPr>
            <w:tcW w:w="278" w:type="pct"/>
            <w:vMerge w:val="restart"/>
          </w:tcPr>
          <w:p w:rsidR="003A7ACA" w:rsidRPr="002562BD" w:rsidRDefault="003A7ACA" w:rsidP="00075BBF">
            <w:pPr>
              <w:pStyle w:val="ConsPlusNormal"/>
              <w:ind w:right="-5"/>
              <w:jc w:val="center"/>
            </w:pPr>
            <w:r w:rsidRPr="002562BD">
              <w:t>Код строки</w:t>
            </w:r>
          </w:p>
        </w:tc>
        <w:tc>
          <w:tcPr>
            <w:tcW w:w="706" w:type="pct"/>
            <w:gridSpan w:val="2"/>
          </w:tcPr>
          <w:p w:rsidR="003A7ACA" w:rsidRPr="002562BD" w:rsidRDefault="003A7ACA" w:rsidP="00075BBF">
            <w:pPr>
              <w:pStyle w:val="ConsPlusNormal"/>
              <w:ind w:right="-5"/>
              <w:jc w:val="center"/>
            </w:pPr>
            <w:r w:rsidRPr="002562BD">
              <w:t>Объем финансового обеспечения приобретаемого объекта недвижимого имущества, предусмотренного в местном бюджете</w:t>
            </w:r>
          </w:p>
        </w:tc>
        <w:tc>
          <w:tcPr>
            <w:tcW w:w="544" w:type="pct"/>
            <w:gridSpan w:val="2"/>
          </w:tcPr>
          <w:p w:rsidR="003A7ACA" w:rsidRPr="002562BD" w:rsidRDefault="003A7ACA" w:rsidP="00075BBF">
            <w:pPr>
              <w:pStyle w:val="ConsPlusNormal"/>
              <w:ind w:right="-5"/>
              <w:jc w:val="center"/>
            </w:pPr>
            <w:r w:rsidRPr="002562BD">
              <w:t>Способ определения поставщика по контракту на приобретение объекта недвижимого имущества</w:t>
            </w:r>
          </w:p>
        </w:tc>
        <w:tc>
          <w:tcPr>
            <w:tcW w:w="544" w:type="pct"/>
            <w:gridSpan w:val="2"/>
          </w:tcPr>
          <w:p w:rsidR="003A7ACA" w:rsidRPr="002562BD" w:rsidRDefault="003A7ACA" w:rsidP="00075BBF">
            <w:pPr>
              <w:pStyle w:val="ConsPlusNormal"/>
              <w:ind w:right="-5"/>
              <w:jc w:val="center"/>
            </w:pPr>
            <w:r w:rsidRPr="002562BD">
              <w:t>Дата заключения контракта на приобретение объекта недвижимого имущества</w:t>
            </w:r>
          </w:p>
        </w:tc>
        <w:tc>
          <w:tcPr>
            <w:tcW w:w="597" w:type="pct"/>
            <w:gridSpan w:val="2"/>
          </w:tcPr>
          <w:p w:rsidR="003A7ACA" w:rsidRPr="002562BD" w:rsidRDefault="003A7ACA" w:rsidP="00075BBF">
            <w:pPr>
              <w:pStyle w:val="ConsPlusNormal"/>
              <w:ind w:right="-5"/>
              <w:jc w:val="center"/>
            </w:pPr>
            <w:r w:rsidRPr="002562BD">
              <w:t>Стоимость приобретения объекта недвижимого имущества в соответствии с заключенным контрактом</w:t>
            </w:r>
          </w:p>
        </w:tc>
        <w:tc>
          <w:tcPr>
            <w:tcW w:w="613" w:type="pct"/>
            <w:gridSpan w:val="2"/>
          </w:tcPr>
          <w:p w:rsidR="003A7ACA" w:rsidRPr="002562BD" w:rsidRDefault="003A7ACA" w:rsidP="00075BBF">
            <w:pPr>
              <w:pStyle w:val="ConsPlusNormal"/>
              <w:ind w:right="-5"/>
              <w:jc w:val="center"/>
            </w:pPr>
            <w:r w:rsidRPr="002562BD">
              <w:t>Дата подписания акта приемки объекта недвижимого имущества</w:t>
            </w:r>
          </w:p>
        </w:tc>
        <w:tc>
          <w:tcPr>
            <w:tcW w:w="659" w:type="pct"/>
            <w:gridSpan w:val="2"/>
          </w:tcPr>
          <w:p w:rsidR="003A7ACA" w:rsidRPr="002562BD" w:rsidRDefault="003A7ACA" w:rsidP="00075BBF">
            <w:pPr>
              <w:pStyle w:val="ConsPlusNormal"/>
              <w:ind w:right="-5"/>
              <w:jc w:val="center"/>
            </w:pPr>
            <w:r w:rsidRPr="002562BD">
              <w:t>Срок государственной регистрации права собственности на объект недвижимого имущества</w:t>
            </w:r>
          </w:p>
        </w:tc>
      </w:tr>
      <w:tr w:rsidR="003A7ACA" w:rsidRPr="002562BD" w:rsidTr="00075BBF">
        <w:tc>
          <w:tcPr>
            <w:tcW w:w="563" w:type="pct"/>
            <w:vMerge/>
          </w:tcPr>
          <w:p w:rsidR="003A7ACA" w:rsidRPr="002562BD" w:rsidRDefault="003A7ACA" w:rsidP="00075BBF">
            <w:pPr>
              <w:ind w:right="-5"/>
            </w:pPr>
          </w:p>
        </w:tc>
        <w:tc>
          <w:tcPr>
            <w:tcW w:w="496" w:type="pct"/>
            <w:vMerge/>
          </w:tcPr>
          <w:p w:rsidR="003A7ACA" w:rsidRPr="002562BD" w:rsidRDefault="003A7ACA" w:rsidP="00075BBF">
            <w:pPr>
              <w:ind w:right="-5"/>
            </w:pPr>
          </w:p>
        </w:tc>
        <w:tc>
          <w:tcPr>
            <w:tcW w:w="278" w:type="pct"/>
            <w:vMerge/>
          </w:tcPr>
          <w:p w:rsidR="003A7ACA" w:rsidRPr="002562BD" w:rsidRDefault="003A7ACA" w:rsidP="00075BBF">
            <w:pPr>
              <w:ind w:right="-5"/>
            </w:pPr>
          </w:p>
        </w:tc>
        <w:tc>
          <w:tcPr>
            <w:tcW w:w="313" w:type="pct"/>
          </w:tcPr>
          <w:p w:rsidR="003A7ACA" w:rsidRPr="002562BD" w:rsidRDefault="003A7ACA" w:rsidP="00075BBF">
            <w:pPr>
              <w:pStyle w:val="ConsPlusNormal"/>
              <w:ind w:right="-5"/>
              <w:jc w:val="center"/>
            </w:pPr>
            <w:r w:rsidRPr="002562BD">
              <w:t>план</w:t>
            </w:r>
          </w:p>
        </w:tc>
        <w:tc>
          <w:tcPr>
            <w:tcW w:w="393" w:type="pct"/>
          </w:tcPr>
          <w:p w:rsidR="003A7ACA" w:rsidRPr="002562BD" w:rsidRDefault="003A7ACA" w:rsidP="00075BBF">
            <w:pPr>
              <w:pStyle w:val="ConsPlusNormal"/>
              <w:ind w:right="-5"/>
              <w:jc w:val="center"/>
            </w:pPr>
            <w:r w:rsidRPr="002562BD">
              <w:t>факт</w:t>
            </w:r>
          </w:p>
        </w:tc>
        <w:tc>
          <w:tcPr>
            <w:tcW w:w="272" w:type="pct"/>
          </w:tcPr>
          <w:p w:rsidR="003A7ACA" w:rsidRPr="002562BD" w:rsidRDefault="003A7ACA" w:rsidP="00075BBF">
            <w:pPr>
              <w:pStyle w:val="ConsPlusNormal"/>
              <w:ind w:right="-5"/>
              <w:jc w:val="center"/>
            </w:pPr>
            <w:r w:rsidRPr="002562BD">
              <w:t>план</w:t>
            </w:r>
          </w:p>
        </w:tc>
        <w:tc>
          <w:tcPr>
            <w:tcW w:w="273" w:type="pct"/>
          </w:tcPr>
          <w:p w:rsidR="003A7ACA" w:rsidRPr="002562BD" w:rsidRDefault="003A7ACA" w:rsidP="00075BBF">
            <w:pPr>
              <w:pStyle w:val="ConsPlusNormal"/>
              <w:ind w:right="-5"/>
              <w:jc w:val="center"/>
            </w:pPr>
            <w:r w:rsidRPr="002562BD">
              <w:t>факт</w:t>
            </w:r>
          </w:p>
        </w:tc>
        <w:tc>
          <w:tcPr>
            <w:tcW w:w="272" w:type="pct"/>
          </w:tcPr>
          <w:p w:rsidR="003A7ACA" w:rsidRPr="002562BD" w:rsidRDefault="003A7ACA" w:rsidP="00075BBF">
            <w:pPr>
              <w:pStyle w:val="ConsPlusNormal"/>
              <w:ind w:right="-5"/>
              <w:jc w:val="center"/>
            </w:pPr>
            <w:r w:rsidRPr="002562BD">
              <w:t>план</w:t>
            </w:r>
          </w:p>
        </w:tc>
        <w:tc>
          <w:tcPr>
            <w:tcW w:w="273" w:type="pct"/>
          </w:tcPr>
          <w:p w:rsidR="003A7ACA" w:rsidRPr="002562BD" w:rsidRDefault="003A7ACA" w:rsidP="00075BBF">
            <w:pPr>
              <w:pStyle w:val="ConsPlusNormal"/>
              <w:ind w:right="-5"/>
              <w:jc w:val="center"/>
            </w:pPr>
            <w:r w:rsidRPr="002562BD">
              <w:t>факт</w:t>
            </w:r>
          </w:p>
        </w:tc>
        <w:tc>
          <w:tcPr>
            <w:tcW w:w="279" w:type="pct"/>
          </w:tcPr>
          <w:p w:rsidR="003A7ACA" w:rsidRPr="002562BD" w:rsidRDefault="003A7ACA" w:rsidP="00075BBF">
            <w:pPr>
              <w:pStyle w:val="ConsPlusNormal"/>
              <w:ind w:right="-5"/>
              <w:jc w:val="center"/>
            </w:pPr>
            <w:r w:rsidRPr="002562BD">
              <w:t>план</w:t>
            </w:r>
          </w:p>
        </w:tc>
        <w:tc>
          <w:tcPr>
            <w:tcW w:w="319" w:type="pct"/>
          </w:tcPr>
          <w:p w:rsidR="003A7ACA" w:rsidRPr="002562BD" w:rsidRDefault="003A7ACA" w:rsidP="00075BBF">
            <w:pPr>
              <w:pStyle w:val="ConsPlusNormal"/>
              <w:ind w:right="-5"/>
              <w:jc w:val="center"/>
            </w:pPr>
            <w:r w:rsidRPr="002562BD">
              <w:t>факт</w:t>
            </w:r>
          </w:p>
        </w:tc>
        <w:tc>
          <w:tcPr>
            <w:tcW w:w="283" w:type="pct"/>
          </w:tcPr>
          <w:p w:rsidR="003A7ACA" w:rsidRPr="002562BD" w:rsidRDefault="003A7ACA" w:rsidP="00075BBF">
            <w:pPr>
              <w:pStyle w:val="ConsPlusNormal"/>
              <w:ind w:right="-5"/>
              <w:jc w:val="center"/>
            </w:pPr>
            <w:r w:rsidRPr="002562BD">
              <w:t>план</w:t>
            </w:r>
          </w:p>
        </w:tc>
        <w:tc>
          <w:tcPr>
            <w:tcW w:w="330" w:type="pct"/>
          </w:tcPr>
          <w:p w:rsidR="003A7ACA" w:rsidRPr="002562BD" w:rsidRDefault="003A7ACA" w:rsidP="00075BBF">
            <w:pPr>
              <w:pStyle w:val="ConsPlusNormal"/>
              <w:ind w:right="-5"/>
              <w:jc w:val="center"/>
            </w:pPr>
            <w:r w:rsidRPr="002562BD">
              <w:t>факт</w:t>
            </w:r>
          </w:p>
        </w:tc>
        <w:tc>
          <w:tcPr>
            <w:tcW w:w="330" w:type="pct"/>
          </w:tcPr>
          <w:p w:rsidR="003A7ACA" w:rsidRPr="002562BD" w:rsidRDefault="003A7ACA" w:rsidP="00075BBF">
            <w:pPr>
              <w:pStyle w:val="ConsPlusNormal"/>
              <w:ind w:right="-5"/>
              <w:jc w:val="center"/>
            </w:pPr>
            <w:r w:rsidRPr="002562BD">
              <w:t>план</w:t>
            </w:r>
          </w:p>
        </w:tc>
        <w:tc>
          <w:tcPr>
            <w:tcW w:w="330" w:type="pct"/>
          </w:tcPr>
          <w:p w:rsidR="003A7ACA" w:rsidRPr="002562BD" w:rsidRDefault="003A7ACA" w:rsidP="00075BBF">
            <w:pPr>
              <w:pStyle w:val="ConsPlusNormal"/>
              <w:ind w:right="-5"/>
              <w:jc w:val="center"/>
            </w:pPr>
            <w:r w:rsidRPr="002562BD">
              <w:t>факт</w:t>
            </w:r>
          </w:p>
        </w:tc>
      </w:tr>
      <w:tr w:rsidR="003A7ACA" w:rsidRPr="002562BD" w:rsidTr="00075BBF">
        <w:tc>
          <w:tcPr>
            <w:tcW w:w="563" w:type="pct"/>
          </w:tcPr>
          <w:p w:rsidR="003A7ACA" w:rsidRPr="002562BD" w:rsidRDefault="003A7ACA" w:rsidP="00075BBF">
            <w:pPr>
              <w:pStyle w:val="ConsPlusNormal"/>
              <w:ind w:right="-5"/>
              <w:jc w:val="center"/>
            </w:pPr>
            <w:r w:rsidRPr="002562BD">
              <w:t>1</w:t>
            </w:r>
          </w:p>
        </w:tc>
        <w:tc>
          <w:tcPr>
            <w:tcW w:w="496" w:type="pct"/>
          </w:tcPr>
          <w:p w:rsidR="003A7ACA" w:rsidRPr="002562BD" w:rsidRDefault="003A7ACA" w:rsidP="00075BBF">
            <w:pPr>
              <w:pStyle w:val="ConsPlusNormal"/>
              <w:ind w:right="-5"/>
              <w:jc w:val="center"/>
            </w:pPr>
            <w:r w:rsidRPr="002562BD">
              <w:t>2</w:t>
            </w:r>
          </w:p>
        </w:tc>
        <w:tc>
          <w:tcPr>
            <w:tcW w:w="278" w:type="pct"/>
          </w:tcPr>
          <w:p w:rsidR="003A7ACA" w:rsidRPr="002562BD" w:rsidRDefault="003A7ACA" w:rsidP="00075BBF">
            <w:pPr>
              <w:pStyle w:val="ConsPlusNormal"/>
              <w:ind w:right="-5"/>
              <w:jc w:val="center"/>
            </w:pPr>
            <w:r w:rsidRPr="002562BD">
              <w:t>3</w:t>
            </w:r>
          </w:p>
        </w:tc>
        <w:tc>
          <w:tcPr>
            <w:tcW w:w="313" w:type="pct"/>
          </w:tcPr>
          <w:p w:rsidR="003A7ACA" w:rsidRPr="002562BD" w:rsidRDefault="003A7ACA" w:rsidP="00075BBF">
            <w:pPr>
              <w:pStyle w:val="ConsPlusNormal"/>
              <w:ind w:right="-5"/>
              <w:jc w:val="center"/>
            </w:pPr>
            <w:r w:rsidRPr="002562BD">
              <w:t>4</w:t>
            </w:r>
          </w:p>
        </w:tc>
        <w:tc>
          <w:tcPr>
            <w:tcW w:w="393" w:type="pct"/>
          </w:tcPr>
          <w:p w:rsidR="003A7ACA" w:rsidRPr="002562BD" w:rsidRDefault="003A7ACA" w:rsidP="00075BBF">
            <w:pPr>
              <w:pStyle w:val="ConsPlusNormal"/>
              <w:ind w:right="-5"/>
              <w:jc w:val="center"/>
            </w:pPr>
            <w:r w:rsidRPr="002562BD">
              <w:t>5</w:t>
            </w:r>
          </w:p>
        </w:tc>
        <w:tc>
          <w:tcPr>
            <w:tcW w:w="272" w:type="pct"/>
          </w:tcPr>
          <w:p w:rsidR="003A7ACA" w:rsidRPr="002562BD" w:rsidRDefault="003A7ACA" w:rsidP="00075BBF">
            <w:pPr>
              <w:pStyle w:val="ConsPlusNormal"/>
              <w:ind w:right="-5"/>
              <w:jc w:val="center"/>
            </w:pPr>
            <w:r w:rsidRPr="002562BD">
              <w:t>6</w:t>
            </w:r>
          </w:p>
        </w:tc>
        <w:tc>
          <w:tcPr>
            <w:tcW w:w="273" w:type="pct"/>
          </w:tcPr>
          <w:p w:rsidR="003A7ACA" w:rsidRPr="002562BD" w:rsidRDefault="003A7ACA" w:rsidP="00075BBF">
            <w:pPr>
              <w:pStyle w:val="ConsPlusNormal"/>
              <w:ind w:right="-5"/>
              <w:jc w:val="center"/>
            </w:pPr>
            <w:r w:rsidRPr="002562BD">
              <w:t>7</w:t>
            </w:r>
          </w:p>
        </w:tc>
        <w:tc>
          <w:tcPr>
            <w:tcW w:w="272" w:type="pct"/>
          </w:tcPr>
          <w:p w:rsidR="003A7ACA" w:rsidRPr="002562BD" w:rsidRDefault="003A7ACA" w:rsidP="00075BBF">
            <w:pPr>
              <w:pStyle w:val="ConsPlusNormal"/>
              <w:ind w:right="-5"/>
              <w:jc w:val="center"/>
            </w:pPr>
            <w:r w:rsidRPr="002562BD">
              <w:t>8</w:t>
            </w:r>
          </w:p>
        </w:tc>
        <w:tc>
          <w:tcPr>
            <w:tcW w:w="273" w:type="pct"/>
          </w:tcPr>
          <w:p w:rsidR="003A7ACA" w:rsidRPr="002562BD" w:rsidRDefault="003A7ACA" w:rsidP="00075BBF">
            <w:pPr>
              <w:pStyle w:val="ConsPlusNormal"/>
              <w:ind w:right="-5"/>
              <w:jc w:val="center"/>
            </w:pPr>
            <w:r w:rsidRPr="002562BD">
              <w:t>9</w:t>
            </w:r>
          </w:p>
        </w:tc>
        <w:tc>
          <w:tcPr>
            <w:tcW w:w="279" w:type="pct"/>
          </w:tcPr>
          <w:p w:rsidR="003A7ACA" w:rsidRPr="002562BD" w:rsidRDefault="003A7ACA" w:rsidP="00075BBF">
            <w:pPr>
              <w:pStyle w:val="ConsPlusNormal"/>
              <w:ind w:right="-5"/>
              <w:jc w:val="center"/>
            </w:pPr>
            <w:r w:rsidRPr="002562BD">
              <w:t>10</w:t>
            </w:r>
          </w:p>
        </w:tc>
        <w:tc>
          <w:tcPr>
            <w:tcW w:w="319" w:type="pct"/>
          </w:tcPr>
          <w:p w:rsidR="003A7ACA" w:rsidRPr="002562BD" w:rsidRDefault="003A7ACA" w:rsidP="00075BBF">
            <w:pPr>
              <w:pStyle w:val="ConsPlusNormal"/>
              <w:ind w:right="-5"/>
              <w:jc w:val="center"/>
            </w:pPr>
            <w:r w:rsidRPr="002562BD">
              <w:t>11</w:t>
            </w:r>
          </w:p>
        </w:tc>
        <w:tc>
          <w:tcPr>
            <w:tcW w:w="283" w:type="pct"/>
          </w:tcPr>
          <w:p w:rsidR="003A7ACA" w:rsidRPr="002562BD" w:rsidRDefault="003A7ACA" w:rsidP="00075BBF">
            <w:pPr>
              <w:pStyle w:val="ConsPlusNormal"/>
              <w:ind w:right="-5"/>
              <w:jc w:val="center"/>
            </w:pPr>
            <w:r w:rsidRPr="002562BD">
              <w:t>12</w:t>
            </w:r>
          </w:p>
        </w:tc>
        <w:tc>
          <w:tcPr>
            <w:tcW w:w="330" w:type="pct"/>
          </w:tcPr>
          <w:p w:rsidR="003A7ACA" w:rsidRPr="002562BD" w:rsidRDefault="003A7ACA" w:rsidP="00075BBF">
            <w:pPr>
              <w:pStyle w:val="ConsPlusNormal"/>
              <w:ind w:right="-5"/>
              <w:jc w:val="center"/>
            </w:pPr>
            <w:r w:rsidRPr="002562BD">
              <w:t>13</w:t>
            </w:r>
          </w:p>
        </w:tc>
        <w:tc>
          <w:tcPr>
            <w:tcW w:w="330" w:type="pct"/>
          </w:tcPr>
          <w:p w:rsidR="003A7ACA" w:rsidRPr="002562BD" w:rsidRDefault="003A7ACA" w:rsidP="00075BBF">
            <w:pPr>
              <w:pStyle w:val="ConsPlusNormal"/>
              <w:ind w:right="-5"/>
              <w:jc w:val="center"/>
            </w:pPr>
            <w:r w:rsidRPr="002562BD">
              <w:t>14</w:t>
            </w:r>
          </w:p>
        </w:tc>
        <w:tc>
          <w:tcPr>
            <w:tcW w:w="330" w:type="pct"/>
          </w:tcPr>
          <w:p w:rsidR="003A7ACA" w:rsidRPr="002562BD" w:rsidRDefault="003A7ACA" w:rsidP="00075BBF">
            <w:pPr>
              <w:pStyle w:val="ConsPlusNormal"/>
              <w:ind w:right="-5"/>
              <w:jc w:val="center"/>
            </w:pPr>
            <w:r w:rsidRPr="002562BD">
              <w:t>15</w:t>
            </w:r>
          </w:p>
        </w:tc>
      </w:tr>
      <w:tr w:rsidR="003A7ACA" w:rsidRPr="002562BD" w:rsidTr="00075BBF">
        <w:tc>
          <w:tcPr>
            <w:tcW w:w="563" w:type="pct"/>
          </w:tcPr>
          <w:p w:rsidR="003A7ACA" w:rsidRPr="002562BD" w:rsidRDefault="003A7ACA" w:rsidP="00075BBF">
            <w:pPr>
              <w:pStyle w:val="ConsPlusNormal"/>
              <w:ind w:right="-5"/>
            </w:pPr>
          </w:p>
        </w:tc>
        <w:tc>
          <w:tcPr>
            <w:tcW w:w="496" w:type="pct"/>
          </w:tcPr>
          <w:p w:rsidR="003A7ACA" w:rsidRPr="002562BD" w:rsidRDefault="003A7ACA" w:rsidP="00075BBF">
            <w:pPr>
              <w:pStyle w:val="ConsPlusNormal"/>
              <w:ind w:right="-5"/>
            </w:pPr>
          </w:p>
        </w:tc>
        <w:tc>
          <w:tcPr>
            <w:tcW w:w="278" w:type="pct"/>
          </w:tcPr>
          <w:p w:rsidR="003A7ACA" w:rsidRPr="002562BD" w:rsidRDefault="003A7ACA" w:rsidP="00075BBF">
            <w:pPr>
              <w:pStyle w:val="ConsPlusNormal"/>
              <w:ind w:right="-5"/>
              <w:jc w:val="center"/>
            </w:pPr>
          </w:p>
        </w:tc>
        <w:tc>
          <w:tcPr>
            <w:tcW w:w="313" w:type="pct"/>
          </w:tcPr>
          <w:p w:rsidR="003A7ACA" w:rsidRPr="002562BD" w:rsidRDefault="003A7ACA" w:rsidP="00075BBF">
            <w:pPr>
              <w:pStyle w:val="ConsPlusNormal"/>
              <w:ind w:right="-5"/>
            </w:pPr>
          </w:p>
        </w:tc>
        <w:tc>
          <w:tcPr>
            <w:tcW w:w="393" w:type="pct"/>
          </w:tcPr>
          <w:p w:rsidR="003A7ACA" w:rsidRPr="002562BD" w:rsidRDefault="003A7ACA" w:rsidP="00075BBF">
            <w:pPr>
              <w:pStyle w:val="ConsPlusNormal"/>
              <w:ind w:right="-5"/>
            </w:pPr>
          </w:p>
        </w:tc>
        <w:tc>
          <w:tcPr>
            <w:tcW w:w="272" w:type="pct"/>
          </w:tcPr>
          <w:p w:rsidR="003A7ACA" w:rsidRPr="002562BD" w:rsidRDefault="003A7ACA" w:rsidP="00075BBF">
            <w:pPr>
              <w:pStyle w:val="ConsPlusNormal"/>
              <w:ind w:right="-5"/>
            </w:pPr>
          </w:p>
        </w:tc>
        <w:tc>
          <w:tcPr>
            <w:tcW w:w="273" w:type="pct"/>
          </w:tcPr>
          <w:p w:rsidR="003A7ACA" w:rsidRPr="002562BD" w:rsidRDefault="003A7ACA" w:rsidP="00075BBF">
            <w:pPr>
              <w:pStyle w:val="ConsPlusNormal"/>
              <w:ind w:right="-5"/>
            </w:pPr>
          </w:p>
        </w:tc>
        <w:tc>
          <w:tcPr>
            <w:tcW w:w="272" w:type="pct"/>
          </w:tcPr>
          <w:p w:rsidR="003A7ACA" w:rsidRPr="002562BD" w:rsidRDefault="003A7ACA" w:rsidP="00075BBF">
            <w:pPr>
              <w:pStyle w:val="ConsPlusNormal"/>
              <w:ind w:right="-5"/>
            </w:pPr>
          </w:p>
        </w:tc>
        <w:tc>
          <w:tcPr>
            <w:tcW w:w="273" w:type="pct"/>
          </w:tcPr>
          <w:p w:rsidR="003A7ACA" w:rsidRPr="002562BD" w:rsidRDefault="003A7ACA" w:rsidP="00075BBF">
            <w:pPr>
              <w:pStyle w:val="ConsPlusNormal"/>
              <w:ind w:right="-5"/>
            </w:pPr>
          </w:p>
        </w:tc>
        <w:tc>
          <w:tcPr>
            <w:tcW w:w="279" w:type="pct"/>
          </w:tcPr>
          <w:p w:rsidR="003A7ACA" w:rsidRPr="002562BD" w:rsidRDefault="003A7ACA" w:rsidP="00075BBF">
            <w:pPr>
              <w:pStyle w:val="ConsPlusNormal"/>
              <w:ind w:right="-5"/>
            </w:pPr>
          </w:p>
        </w:tc>
        <w:tc>
          <w:tcPr>
            <w:tcW w:w="319" w:type="pct"/>
          </w:tcPr>
          <w:p w:rsidR="003A7ACA" w:rsidRPr="002562BD" w:rsidRDefault="003A7ACA" w:rsidP="00075BBF">
            <w:pPr>
              <w:pStyle w:val="ConsPlusNormal"/>
              <w:ind w:right="-5"/>
            </w:pPr>
          </w:p>
        </w:tc>
        <w:tc>
          <w:tcPr>
            <w:tcW w:w="283" w:type="pct"/>
          </w:tcPr>
          <w:p w:rsidR="003A7ACA" w:rsidRPr="002562BD" w:rsidRDefault="003A7ACA" w:rsidP="00075BBF">
            <w:pPr>
              <w:pStyle w:val="ConsPlusNormal"/>
              <w:ind w:right="-5"/>
            </w:pPr>
          </w:p>
        </w:tc>
        <w:tc>
          <w:tcPr>
            <w:tcW w:w="330" w:type="pct"/>
          </w:tcPr>
          <w:p w:rsidR="003A7ACA" w:rsidRPr="002562BD" w:rsidRDefault="003A7ACA" w:rsidP="00075BBF">
            <w:pPr>
              <w:pStyle w:val="ConsPlusNormal"/>
              <w:ind w:right="-5"/>
            </w:pPr>
          </w:p>
        </w:tc>
        <w:tc>
          <w:tcPr>
            <w:tcW w:w="330" w:type="pct"/>
          </w:tcPr>
          <w:p w:rsidR="003A7ACA" w:rsidRPr="002562BD" w:rsidRDefault="003A7ACA" w:rsidP="00075BBF">
            <w:pPr>
              <w:pStyle w:val="ConsPlusNormal"/>
              <w:ind w:right="-5"/>
            </w:pPr>
          </w:p>
        </w:tc>
        <w:tc>
          <w:tcPr>
            <w:tcW w:w="330" w:type="pct"/>
          </w:tcPr>
          <w:p w:rsidR="003A7ACA" w:rsidRPr="002562BD" w:rsidRDefault="003A7ACA" w:rsidP="00075BBF">
            <w:pPr>
              <w:pStyle w:val="ConsPlusNormal"/>
              <w:ind w:right="-5"/>
            </w:pPr>
          </w:p>
        </w:tc>
      </w:tr>
      <w:tr w:rsidR="003A7ACA" w:rsidRPr="002562BD" w:rsidTr="00075BBF">
        <w:tc>
          <w:tcPr>
            <w:tcW w:w="563" w:type="pct"/>
          </w:tcPr>
          <w:p w:rsidR="003A7ACA" w:rsidRPr="002562BD" w:rsidRDefault="003A7ACA" w:rsidP="00075BBF">
            <w:pPr>
              <w:pStyle w:val="ConsPlusNormal"/>
              <w:ind w:right="-5"/>
            </w:pPr>
          </w:p>
        </w:tc>
        <w:tc>
          <w:tcPr>
            <w:tcW w:w="496" w:type="pct"/>
          </w:tcPr>
          <w:p w:rsidR="003A7ACA" w:rsidRPr="002562BD" w:rsidRDefault="003A7ACA" w:rsidP="00075BBF">
            <w:pPr>
              <w:pStyle w:val="ConsPlusNormal"/>
              <w:ind w:right="-5"/>
            </w:pPr>
          </w:p>
        </w:tc>
        <w:tc>
          <w:tcPr>
            <w:tcW w:w="278" w:type="pct"/>
          </w:tcPr>
          <w:p w:rsidR="003A7ACA" w:rsidRPr="002562BD" w:rsidRDefault="003A7ACA" w:rsidP="00075BBF">
            <w:pPr>
              <w:pStyle w:val="ConsPlusNormal"/>
              <w:ind w:right="-5"/>
            </w:pPr>
          </w:p>
        </w:tc>
        <w:tc>
          <w:tcPr>
            <w:tcW w:w="313" w:type="pct"/>
          </w:tcPr>
          <w:p w:rsidR="003A7ACA" w:rsidRPr="002562BD" w:rsidRDefault="003A7ACA" w:rsidP="00075BBF">
            <w:pPr>
              <w:pStyle w:val="ConsPlusNormal"/>
              <w:ind w:right="-5"/>
            </w:pPr>
          </w:p>
        </w:tc>
        <w:tc>
          <w:tcPr>
            <w:tcW w:w="393" w:type="pct"/>
          </w:tcPr>
          <w:p w:rsidR="003A7ACA" w:rsidRPr="002562BD" w:rsidRDefault="003A7ACA" w:rsidP="00075BBF">
            <w:pPr>
              <w:pStyle w:val="ConsPlusNormal"/>
              <w:ind w:right="-5"/>
            </w:pPr>
          </w:p>
        </w:tc>
        <w:tc>
          <w:tcPr>
            <w:tcW w:w="272" w:type="pct"/>
          </w:tcPr>
          <w:p w:rsidR="003A7ACA" w:rsidRPr="002562BD" w:rsidRDefault="003A7ACA" w:rsidP="00075BBF">
            <w:pPr>
              <w:pStyle w:val="ConsPlusNormal"/>
              <w:ind w:right="-5"/>
            </w:pPr>
          </w:p>
        </w:tc>
        <w:tc>
          <w:tcPr>
            <w:tcW w:w="273" w:type="pct"/>
          </w:tcPr>
          <w:p w:rsidR="003A7ACA" w:rsidRPr="002562BD" w:rsidRDefault="003A7ACA" w:rsidP="00075BBF">
            <w:pPr>
              <w:pStyle w:val="ConsPlusNormal"/>
              <w:ind w:right="-5"/>
            </w:pPr>
          </w:p>
        </w:tc>
        <w:tc>
          <w:tcPr>
            <w:tcW w:w="272" w:type="pct"/>
          </w:tcPr>
          <w:p w:rsidR="003A7ACA" w:rsidRPr="002562BD" w:rsidRDefault="003A7ACA" w:rsidP="00075BBF">
            <w:pPr>
              <w:pStyle w:val="ConsPlusNormal"/>
              <w:ind w:right="-5"/>
            </w:pPr>
          </w:p>
        </w:tc>
        <w:tc>
          <w:tcPr>
            <w:tcW w:w="273" w:type="pct"/>
          </w:tcPr>
          <w:p w:rsidR="003A7ACA" w:rsidRPr="002562BD" w:rsidRDefault="003A7ACA" w:rsidP="00075BBF">
            <w:pPr>
              <w:pStyle w:val="ConsPlusNormal"/>
              <w:ind w:right="-5"/>
            </w:pPr>
          </w:p>
        </w:tc>
        <w:tc>
          <w:tcPr>
            <w:tcW w:w="279" w:type="pct"/>
          </w:tcPr>
          <w:p w:rsidR="003A7ACA" w:rsidRPr="002562BD" w:rsidRDefault="003A7ACA" w:rsidP="00075BBF">
            <w:pPr>
              <w:pStyle w:val="ConsPlusNormal"/>
              <w:ind w:right="-5"/>
            </w:pPr>
          </w:p>
        </w:tc>
        <w:tc>
          <w:tcPr>
            <w:tcW w:w="319" w:type="pct"/>
          </w:tcPr>
          <w:p w:rsidR="003A7ACA" w:rsidRPr="002562BD" w:rsidRDefault="003A7ACA" w:rsidP="00075BBF">
            <w:pPr>
              <w:pStyle w:val="ConsPlusNormal"/>
              <w:ind w:right="-5"/>
            </w:pPr>
          </w:p>
        </w:tc>
        <w:tc>
          <w:tcPr>
            <w:tcW w:w="283" w:type="pct"/>
          </w:tcPr>
          <w:p w:rsidR="003A7ACA" w:rsidRPr="002562BD" w:rsidRDefault="003A7ACA" w:rsidP="00075BBF">
            <w:pPr>
              <w:pStyle w:val="ConsPlusNormal"/>
              <w:ind w:right="-5"/>
            </w:pPr>
          </w:p>
        </w:tc>
        <w:tc>
          <w:tcPr>
            <w:tcW w:w="330" w:type="pct"/>
          </w:tcPr>
          <w:p w:rsidR="003A7ACA" w:rsidRPr="002562BD" w:rsidRDefault="003A7ACA" w:rsidP="00075BBF">
            <w:pPr>
              <w:pStyle w:val="ConsPlusNormal"/>
              <w:ind w:right="-5"/>
            </w:pPr>
          </w:p>
        </w:tc>
        <w:tc>
          <w:tcPr>
            <w:tcW w:w="330" w:type="pct"/>
          </w:tcPr>
          <w:p w:rsidR="003A7ACA" w:rsidRPr="002562BD" w:rsidRDefault="003A7ACA" w:rsidP="00075BBF">
            <w:pPr>
              <w:pStyle w:val="ConsPlusNormal"/>
              <w:ind w:right="-5"/>
            </w:pPr>
          </w:p>
        </w:tc>
        <w:tc>
          <w:tcPr>
            <w:tcW w:w="330" w:type="pct"/>
          </w:tcPr>
          <w:p w:rsidR="003A7ACA" w:rsidRPr="002562BD" w:rsidRDefault="003A7ACA" w:rsidP="00075BBF">
            <w:pPr>
              <w:pStyle w:val="ConsPlusNormal"/>
              <w:ind w:right="-5"/>
            </w:pPr>
          </w:p>
        </w:tc>
      </w:tr>
    </w:tbl>
    <w:p w:rsidR="003A7ACA" w:rsidRPr="002562BD" w:rsidRDefault="003A7ACA" w:rsidP="003A7ACA">
      <w:pPr>
        <w:pStyle w:val="ConsPlusNonformat"/>
        <w:ind w:left="4956" w:firstLine="708"/>
        <w:rPr>
          <w:sz w:val="6"/>
          <w:szCs w:val="6"/>
        </w:rPr>
      </w:pPr>
    </w:p>
    <w:p w:rsidR="003A7ACA" w:rsidRPr="002562BD" w:rsidRDefault="003A7ACA" w:rsidP="003A7ACA">
      <w:pPr>
        <w:pStyle w:val="ConsPlusNonformat"/>
        <w:ind w:left="4956" w:firstLine="708"/>
        <w:rPr>
          <w:sz w:val="6"/>
          <w:szCs w:val="6"/>
        </w:rPr>
      </w:pPr>
    </w:p>
    <w:p w:rsidR="003A7ACA" w:rsidRPr="002562BD" w:rsidRDefault="003A7ACA" w:rsidP="003A7ACA">
      <w:pPr>
        <w:pStyle w:val="ConsPlusNonformat"/>
        <w:ind w:left="4956" w:firstLine="708"/>
        <w:rPr>
          <w:sz w:val="6"/>
          <w:szCs w:val="6"/>
        </w:rPr>
      </w:pPr>
    </w:p>
    <w:p w:rsidR="003A7ACA" w:rsidRPr="002562BD" w:rsidRDefault="003A7ACA" w:rsidP="003A7ACA">
      <w:pPr>
        <w:pStyle w:val="ConsPlusNonformat"/>
        <w:ind w:left="4956" w:firstLine="708"/>
      </w:pPr>
      <w:r w:rsidRPr="002562BD">
        <w:t>Подписи сторон:</w:t>
      </w:r>
    </w:p>
    <w:p w:rsidR="003A7ACA" w:rsidRPr="002562BD" w:rsidRDefault="003A7ACA" w:rsidP="003A7ACA">
      <w:pPr>
        <w:pStyle w:val="ConsPlusNonformat"/>
        <w:jc w:val="both"/>
      </w:pPr>
      <w:r w:rsidRPr="002562BD">
        <w:t xml:space="preserve"> ______________________________________________________ </w:t>
      </w:r>
      <w:r w:rsidRPr="002562BD">
        <w:tab/>
      </w:r>
      <w:r w:rsidRPr="002562BD">
        <w:tab/>
        <w:t xml:space="preserve"> __________________________________________________</w:t>
      </w:r>
    </w:p>
    <w:p w:rsidR="003A7ACA" w:rsidRPr="002562BD" w:rsidRDefault="003A7ACA" w:rsidP="003A7ACA">
      <w:pPr>
        <w:pStyle w:val="ConsPlusNonformat"/>
        <w:jc w:val="both"/>
      </w:pPr>
      <w:r w:rsidRPr="002562BD">
        <w:t xml:space="preserve">                (Наименование </w:t>
      </w:r>
      <w:proofErr w:type="gramStart"/>
      <w:r w:rsidRPr="002562BD">
        <w:t xml:space="preserve">Муниципалитета)   </w:t>
      </w:r>
      <w:proofErr w:type="gramEnd"/>
      <w:r w:rsidRPr="002562BD">
        <w:t xml:space="preserve">  </w:t>
      </w:r>
      <w:r w:rsidRPr="002562BD">
        <w:tab/>
        <w:t xml:space="preserve">                   (Наименование Департамента, Управления)</w:t>
      </w:r>
    </w:p>
    <w:p w:rsidR="003A7ACA" w:rsidRPr="002562BD" w:rsidRDefault="003A7ACA" w:rsidP="003A7ACA">
      <w:pPr>
        <w:pStyle w:val="ConsPlusNonformat"/>
        <w:jc w:val="both"/>
      </w:pPr>
    </w:p>
    <w:p w:rsidR="00AC30D5" w:rsidRDefault="00AC30D5" w:rsidP="00AC30D5">
      <w:pPr>
        <w:shd w:val="clear" w:color="auto" w:fill="FFFFFF"/>
        <w:rPr>
          <w:sz w:val="20"/>
        </w:rPr>
      </w:pPr>
    </w:p>
    <w:p w:rsidR="003A7ACA" w:rsidRDefault="003A7ACA" w:rsidP="00AC30D5">
      <w:pPr>
        <w:shd w:val="clear" w:color="auto" w:fill="FFFFFF"/>
        <w:rPr>
          <w:sz w:val="20"/>
        </w:rPr>
      </w:pPr>
    </w:p>
    <w:p w:rsidR="003A7ACA" w:rsidRDefault="003A7ACA" w:rsidP="00AC30D5">
      <w:pPr>
        <w:shd w:val="clear" w:color="auto" w:fill="FFFFFF"/>
        <w:rPr>
          <w:sz w:val="20"/>
        </w:rPr>
      </w:pPr>
    </w:p>
    <w:p w:rsidR="003A7ACA" w:rsidRDefault="003A7ACA" w:rsidP="00AC30D5">
      <w:pPr>
        <w:shd w:val="clear" w:color="auto" w:fill="FFFFFF"/>
        <w:rPr>
          <w:sz w:val="20"/>
        </w:rPr>
      </w:pPr>
    </w:p>
    <w:p w:rsidR="003A7ACA" w:rsidRDefault="003A7ACA" w:rsidP="00AC30D5">
      <w:pPr>
        <w:shd w:val="clear" w:color="auto" w:fill="FFFFFF"/>
        <w:rPr>
          <w:sz w:val="20"/>
        </w:rPr>
      </w:pPr>
    </w:p>
    <w:p w:rsidR="003A7ACA" w:rsidRDefault="003A7ACA" w:rsidP="00AC30D5">
      <w:pPr>
        <w:shd w:val="clear" w:color="auto" w:fill="FFFFFF"/>
        <w:rPr>
          <w:sz w:val="20"/>
        </w:rPr>
      </w:pPr>
    </w:p>
    <w:p w:rsidR="003A7ACA" w:rsidRDefault="003A7ACA" w:rsidP="00AC30D5">
      <w:pPr>
        <w:shd w:val="clear" w:color="auto" w:fill="FFFFFF"/>
        <w:rPr>
          <w:sz w:val="20"/>
        </w:rPr>
      </w:pPr>
    </w:p>
    <w:p w:rsidR="003A7ACA" w:rsidRDefault="003A7ACA" w:rsidP="00AC30D5">
      <w:pPr>
        <w:shd w:val="clear" w:color="auto" w:fill="FFFFFF"/>
        <w:rPr>
          <w:sz w:val="20"/>
        </w:rPr>
      </w:pPr>
    </w:p>
    <w:p w:rsidR="003A7ACA" w:rsidRDefault="003A7ACA" w:rsidP="00AC30D5">
      <w:pPr>
        <w:shd w:val="clear" w:color="auto" w:fill="FFFFFF"/>
        <w:rPr>
          <w:sz w:val="20"/>
        </w:rPr>
      </w:pPr>
    </w:p>
    <w:p w:rsidR="003A7ACA" w:rsidRDefault="003A7ACA" w:rsidP="00AC30D5">
      <w:pPr>
        <w:shd w:val="clear" w:color="auto" w:fill="FFFFFF"/>
        <w:rPr>
          <w:sz w:val="20"/>
        </w:rPr>
      </w:pPr>
    </w:p>
    <w:p w:rsidR="003A7ACA" w:rsidRDefault="003A7ACA" w:rsidP="00AC30D5">
      <w:pPr>
        <w:shd w:val="clear" w:color="auto" w:fill="FFFFFF"/>
        <w:rPr>
          <w:sz w:val="20"/>
        </w:rPr>
      </w:pPr>
    </w:p>
    <w:p w:rsidR="003A7ACA" w:rsidRDefault="003A7ACA" w:rsidP="00AC30D5">
      <w:pPr>
        <w:shd w:val="clear" w:color="auto" w:fill="FFFFFF"/>
        <w:rPr>
          <w:sz w:val="20"/>
        </w:rPr>
      </w:pPr>
    </w:p>
    <w:p w:rsidR="003A7ACA" w:rsidRDefault="003A7ACA" w:rsidP="00AC30D5">
      <w:pPr>
        <w:shd w:val="clear" w:color="auto" w:fill="FFFFFF"/>
        <w:rPr>
          <w:sz w:val="20"/>
        </w:rPr>
      </w:pPr>
    </w:p>
    <w:p w:rsidR="003A7ACA" w:rsidRDefault="003A7ACA" w:rsidP="00AC30D5">
      <w:pPr>
        <w:shd w:val="clear" w:color="auto" w:fill="FFFFFF"/>
        <w:rPr>
          <w:sz w:val="20"/>
        </w:rPr>
        <w:sectPr w:rsidR="003A7ACA" w:rsidSect="003A7ACA">
          <w:pgSz w:w="16838" w:h="11906" w:orient="landscape"/>
          <w:pgMar w:top="1135" w:right="1134" w:bottom="851" w:left="851" w:header="709" w:footer="709" w:gutter="0"/>
          <w:cols w:space="708"/>
          <w:docGrid w:linePitch="360"/>
        </w:sectPr>
      </w:pPr>
    </w:p>
    <w:p w:rsidR="003A7ACA" w:rsidRDefault="003A7ACA" w:rsidP="00AC30D5">
      <w:pPr>
        <w:shd w:val="clear" w:color="auto" w:fill="FFFFFF"/>
        <w:rPr>
          <w:sz w:val="20"/>
        </w:rPr>
      </w:pPr>
    </w:p>
    <w:p w:rsidR="003A7ACA" w:rsidRPr="00A46CC3" w:rsidRDefault="003A7ACA" w:rsidP="003A7ACA">
      <w:pPr>
        <w:pStyle w:val="1"/>
        <w:spacing w:after="0" w:line="240" w:lineRule="auto"/>
        <w:jc w:val="right"/>
        <w:rPr>
          <w:b w:val="0"/>
        </w:rPr>
      </w:pPr>
      <w:r w:rsidRPr="00A46CC3">
        <w:rPr>
          <w:b w:val="0"/>
        </w:rPr>
        <w:t xml:space="preserve">                               </w:t>
      </w:r>
      <w:r>
        <w:rPr>
          <w:b w:val="0"/>
        </w:rPr>
        <w:t>Приложение 1</w:t>
      </w:r>
    </w:p>
    <w:p w:rsidR="003A7ACA" w:rsidRPr="00A46CC3" w:rsidRDefault="003A7ACA" w:rsidP="003A7ACA">
      <w:pPr>
        <w:pStyle w:val="1"/>
        <w:spacing w:after="0" w:line="240" w:lineRule="auto"/>
        <w:jc w:val="right"/>
        <w:rPr>
          <w:b w:val="0"/>
        </w:rPr>
      </w:pPr>
      <w:r w:rsidRPr="00A46CC3">
        <w:rPr>
          <w:b w:val="0"/>
        </w:rPr>
        <w:t xml:space="preserve">                                        </w:t>
      </w:r>
    </w:p>
    <w:p w:rsidR="003A7ACA" w:rsidRPr="00092984" w:rsidRDefault="003A7ACA" w:rsidP="003A7ACA">
      <w:pPr>
        <w:pStyle w:val="1"/>
        <w:spacing w:after="0" w:line="240" w:lineRule="auto"/>
        <w:ind w:left="5103"/>
        <w:rPr>
          <w:rFonts w:eastAsia="Times New Roman"/>
          <w:b w:val="0"/>
          <w:lang w:eastAsia="ru-RU"/>
        </w:rPr>
      </w:pPr>
      <w:r>
        <w:rPr>
          <w:rFonts w:eastAsia="Times New Roman"/>
          <w:b w:val="0"/>
          <w:lang w:eastAsia="ru-RU"/>
        </w:rPr>
        <w:t>Утвержден</w:t>
      </w:r>
    </w:p>
    <w:p w:rsidR="003A7ACA" w:rsidRPr="00092984" w:rsidRDefault="003A7ACA" w:rsidP="003A7ACA">
      <w:pPr>
        <w:pStyle w:val="1"/>
        <w:spacing w:after="0" w:line="240" w:lineRule="auto"/>
        <w:ind w:left="5103"/>
        <w:jc w:val="left"/>
        <w:rPr>
          <w:rFonts w:eastAsia="Times New Roman"/>
          <w:b w:val="0"/>
          <w:lang w:eastAsia="ru-RU"/>
        </w:rPr>
      </w:pPr>
      <w:r>
        <w:rPr>
          <w:rFonts w:eastAsia="Times New Roman"/>
          <w:b w:val="0"/>
          <w:lang w:eastAsia="ru-RU"/>
        </w:rPr>
        <w:t>п</w:t>
      </w:r>
      <w:r w:rsidRPr="00092984">
        <w:rPr>
          <w:rFonts w:eastAsia="Times New Roman"/>
          <w:b w:val="0"/>
          <w:lang w:eastAsia="ru-RU"/>
        </w:rPr>
        <w:t>остановлением Правительства</w:t>
      </w:r>
    </w:p>
    <w:p w:rsidR="003A7ACA" w:rsidRPr="00092984" w:rsidRDefault="003A7ACA" w:rsidP="003A7ACA">
      <w:pPr>
        <w:pStyle w:val="1"/>
        <w:spacing w:after="0" w:line="240" w:lineRule="auto"/>
        <w:ind w:left="5103"/>
        <w:jc w:val="left"/>
        <w:rPr>
          <w:rFonts w:eastAsia="Times New Roman"/>
          <w:b w:val="0"/>
          <w:lang w:eastAsia="ru-RU"/>
        </w:rPr>
      </w:pPr>
      <w:r w:rsidRPr="00092984">
        <w:rPr>
          <w:rFonts w:eastAsia="Times New Roman"/>
          <w:b w:val="0"/>
          <w:lang w:eastAsia="ru-RU"/>
        </w:rPr>
        <w:t>Брянской области</w:t>
      </w:r>
    </w:p>
    <w:p w:rsidR="003A7ACA" w:rsidRPr="00092984" w:rsidRDefault="003A7ACA" w:rsidP="003A7ACA">
      <w:pPr>
        <w:pStyle w:val="1"/>
        <w:spacing w:after="0" w:line="240" w:lineRule="auto"/>
        <w:ind w:left="5103"/>
        <w:jc w:val="left"/>
        <w:rPr>
          <w:rFonts w:eastAsia="Times New Roman"/>
          <w:b w:val="0"/>
          <w:lang w:eastAsia="ru-RU"/>
        </w:rPr>
      </w:pPr>
      <w:r w:rsidRPr="00092984">
        <w:rPr>
          <w:rFonts w:eastAsia="Times New Roman"/>
          <w:b w:val="0"/>
          <w:lang w:eastAsia="ru-RU"/>
        </w:rPr>
        <w:t>от __________2019 г. № ________</w:t>
      </w:r>
    </w:p>
    <w:p w:rsidR="003A7ACA" w:rsidRPr="00A46CC3" w:rsidRDefault="003A7ACA" w:rsidP="003A7ACA">
      <w:pPr>
        <w:pStyle w:val="1"/>
        <w:spacing w:after="0" w:line="240" w:lineRule="auto"/>
        <w:jc w:val="left"/>
        <w:rPr>
          <w:b w:val="0"/>
          <w:sz w:val="24"/>
          <w:szCs w:val="24"/>
        </w:rPr>
      </w:pPr>
    </w:p>
    <w:p w:rsidR="003A7ACA" w:rsidRPr="00A46CC3" w:rsidRDefault="003A7ACA" w:rsidP="003A7ACA">
      <w:pPr>
        <w:pStyle w:val="1"/>
        <w:spacing w:after="0" w:line="240" w:lineRule="auto"/>
        <w:rPr>
          <w:b w:val="0"/>
        </w:rPr>
      </w:pPr>
    </w:p>
    <w:p w:rsidR="003A7ACA" w:rsidRPr="00A46CC3" w:rsidRDefault="003A7ACA" w:rsidP="003A7ACA">
      <w:pPr>
        <w:tabs>
          <w:tab w:val="left" w:pos="1134"/>
        </w:tabs>
        <w:jc w:val="center"/>
        <w:rPr>
          <w:sz w:val="28"/>
          <w:szCs w:val="28"/>
        </w:rPr>
      </w:pPr>
      <w:r w:rsidRPr="0041331C">
        <w:rPr>
          <w:sz w:val="28"/>
        </w:rPr>
        <w:t>ПОРЯДОК</w:t>
      </w:r>
      <w:r w:rsidRPr="0041331C">
        <w:rPr>
          <w:sz w:val="28"/>
        </w:rPr>
        <w:br/>
      </w:r>
      <w:r w:rsidRPr="00A46CC3">
        <w:rPr>
          <w:sz w:val="28"/>
          <w:szCs w:val="28"/>
        </w:rPr>
        <w:t>предоставления иного межбюджетного трансферта на исполнение судебного акта, предусматривающего принятие организационных мер, направленных на обеспечение реализации полномочий органа местного самоуправления – Брянской городской администрации по созданию приюта для безнадзорных животных (собак и кошек)</w:t>
      </w:r>
    </w:p>
    <w:p w:rsidR="003A7ACA" w:rsidRPr="00A46CC3" w:rsidRDefault="003A7ACA" w:rsidP="003A7ACA">
      <w:pPr>
        <w:pStyle w:val="1"/>
        <w:spacing w:after="0" w:line="240" w:lineRule="auto"/>
        <w:jc w:val="left"/>
        <w:rPr>
          <w:b w:val="0"/>
        </w:rPr>
      </w:pPr>
    </w:p>
    <w:p w:rsidR="003A7ACA" w:rsidRPr="00A46CC3" w:rsidRDefault="003A7ACA" w:rsidP="003A7ACA">
      <w:pPr>
        <w:ind w:firstLine="708"/>
        <w:jc w:val="both"/>
        <w:rPr>
          <w:sz w:val="28"/>
          <w:szCs w:val="28"/>
        </w:rPr>
      </w:pPr>
      <w:r w:rsidRPr="00A46CC3">
        <w:rPr>
          <w:sz w:val="28"/>
          <w:szCs w:val="28"/>
        </w:rPr>
        <w:t xml:space="preserve">1. Настоящий Порядок устанавливает цели и условия предоставления из областного бюджета иного межбюджетного трансферта на исполнение судебного акта, предусматривающего принятие организационных мер, направленных на обеспечение реализации полномочий органа местного самоуправления – Брянской городской администрации по созданию приюта для безнадзорных животных (собак и кошек) (далее – иной межбюджетный трансферт). </w:t>
      </w:r>
    </w:p>
    <w:p w:rsidR="003A7ACA" w:rsidRPr="00A46CC3" w:rsidRDefault="003A7ACA" w:rsidP="003A7ACA">
      <w:pPr>
        <w:ind w:firstLine="708"/>
        <w:jc w:val="both"/>
        <w:rPr>
          <w:sz w:val="28"/>
          <w:szCs w:val="28"/>
        </w:rPr>
      </w:pPr>
      <w:r w:rsidRPr="00A46CC3">
        <w:rPr>
          <w:sz w:val="28"/>
          <w:szCs w:val="28"/>
        </w:rPr>
        <w:t>2. Иной межбюджетный трансферт предоставляется бюджету муниципального образования «город Брянск» на исполнение решения суда по созданию приюта для безнадзорных животных (собак и кошек).</w:t>
      </w:r>
    </w:p>
    <w:p w:rsidR="003A7ACA" w:rsidRPr="00A46CC3" w:rsidRDefault="003A7ACA" w:rsidP="003A7ACA">
      <w:pPr>
        <w:ind w:firstLine="708"/>
        <w:jc w:val="both"/>
        <w:rPr>
          <w:sz w:val="28"/>
          <w:szCs w:val="28"/>
        </w:rPr>
      </w:pPr>
      <w:r w:rsidRPr="00A46CC3">
        <w:rPr>
          <w:sz w:val="28"/>
          <w:szCs w:val="28"/>
        </w:rPr>
        <w:t>3. Главным распорядителем средств областного бюджета по вышеуказанным расходам является управление ветеринарии Брянской области.</w:t>
      </w:r>
    </w:p>
    <w:p w:rsidR="003A7ACA" w:rsidRPr="00A46CC3" w:rsidRDefault="003A7ACA" w:rsidP="003A7ACA">
      <w:pPr>
        <w:ind w:firstLine="708"/>
        <w:jc w:val="both"/>
        <w:rPr>
          <w:sz w:val="28"/>
          <w:szCs w:val="28"/>
        </w:rPr>
      </w:pPr>
      <w:r w:rsidRPr="00A46CC3">
        <w:rPr>
          <w:sz w:val="28"/>
          <w:szCs w:val="28"/>
        </w:rPr>
        <w:t>4. Распределение иного межбюджетного трансферта бюджету муниципального образования «город Брянск» утверждается правовым актом Брянской области.</w:t>
      </w:r>
    </w:p>
    <w:p w:rsidR="003A7ACA" w:rsidRPr="00A46CC3" w:rsidRDefault="003A7ACA" w:rsidP="003A7ACA">
      <w:pPr>
        <w:ind w:firstLine="708"/>
        <w:jc w:val="both"/>
        <w:rPr>
          <w:sz w:val="28"/>
          <w:szCs w:val="28"/>
        </w:rPr>
      </w:pPr>
      <w:r w:rsidRPr="00A46CC3">
        <w:rPr>
          <w:sz w:val="28"/>
          <w:szCs w:val="28"/>
        </w:rPr>
        <w:t>5. Иные межбюджетные трансферты предоставляются на основании соглашения о предоставлении иного межбюджетного трансферта, на исполнение судебного акта, предусматривающего принятие организационных мер, направленных на обеспечение реализации полномочий органа местного самоуправления – Брянской городской администрации по созданию приюта для безнадзорных животных (собак и кошек).</w:t>
      </w:r>
    </w:p>
    <w:p w:rsidR="003A7ACA" w:rsidRPr="00A46CC3" w:rsidRDefault="003A7ACA" w:rsidP="003A7ACA">
      <w:pPr>
        <w:ind w:firstLine="708"/>
        <w:jc w:val="both"/>
        <w:rPr>
          <w:sz w:val="28"/>
          <w:szCs w:val="28"/>
        </w:rPr>
      </w:pPr>
      <w:r w:rsidRPr="00A46CC3">
        <w:rPr>
          <w:sz w:val="28"/>
          <w:szCs w:val="28"/>
        </w:rPr>
        <w:t>В соглашении предусматриваются:</w:t>
      </w:r>
    </w:p>
    <w:p w:rsidR="003A7ACA" w:rsidRPr="00A46CC3" w:rsidRDefault="003A7ACA" w:rsidP="003A7ACA">
      <w:pPr>
        <w:ind w:firstLine="708"/>
        <w:jc w:val="both"/>
        <w:rPr>
          <w:sz w:val="28"/>
          <w:szCs w:val="28"/>
        </w:rPr>
      </w:pPr>
      <w:r w:rsidRPr="00A46CC3">
        <w:rPr>
          <w:sz w:val="28"/>
          <w:szCs w:val="28"/>
        </w:rPr>
        <w:t>а) целевое назначение иного межбюджетного трансферта;</w:t>
      </w:r>
    </w:p>
    <w:p w:rsidR="003A7ACA" w:rsidRPr="00A46CC3" w:rsidRDefault="003A7ACA" w:rsidP="003A7ACA">
      <w:pPr>
        <w:ind w:firstLine="708"/>
        <w:jc w:val="both"/>
        <w:rPr>
          <w:sz w:val="28"/>
          <w:szCs w:val="28"/>
        </w:rPr>
      </w:pPr>
      <w:r w:rsidRPr="00A46CC3">
        <w:rPr>
          <w:sz w:val="28"/>
          <w:szCs w:val="28"/>
        </w:rPr>
        <w:t>б) размер предоставляемого иного межбюджетного трансферта, условия предоставления и расходования иного межбюджетного трансферта;</w:t>
      </w:r>
    </w:p>
    <w:p w:rsidR="003A7ACA" w:rsidRPr="00A46CC3" w:rsidRDefault="003A7ACA" w:rsidP="003A7ACA">
      <w:pPr>
        <w:ind w:firstLine="708"/>
        <w:jc w:val="both"/>
        <w:rPr>
          <w:sz w:val="28"/>
          <w:szCs w:val="28"/>
        </w:rPr>
      </w:pPr>
      <w:r w:rsidRPr="00A46CC3">
        <w:rPr>
          <w:sz w:val="28"/>
          <w:szCs w:val="28"/>
        </w:rPr>
        <w:t>в) значения показателей результативности использования иного межбюджетного трансферта;</w:t>
      </w:r>
    </w:p>
    <w:p w:rsidR="003A7ACA" w:rsidRPr="00A46CC3" w:rsidRDefault="003A7ACA" w:rsidP="003A7ACA">
      <w:pPr>
        <w:ind w:firstLine="708"/>
        <w:jc w:val="both"/>
        <w:rPr>
          <w:sz w:val="28"/>
          <w:szCs w:val="28"/>
        </w:rPr>
      </w:pPr>
      <w:r w:rsidRPr="00A46CC3">
        <w:rPr>
          <w:sz w:val="28"/>
          <w:szCs w:val="28"/>
        </w:rPr>
        <w:t>г) сроки реализации обязательств по расходованию иного межбюджетного трансферта;</w:t>
      </w:r>
    </w:p>
    <w:p w:rsidR="003A7ACA" w:rsidRPr="00A46CC3" w:rsidRDefault="003A7ACA" w:rsidP="003A7ACA">
      <w:pPr>
        <w:ind w:firstLine="708"/>
        <w:jc w:val="both"/>
        <w:rPr>
          <w:sz w:val="28"/>
          <w:szCs w:val="28"/>
        </w:rPr>
      </w:pPr>
      <w:r w:rsidRPr="00A46CC3">
        <w:rPr>
          <w:sz w:val="28"/>
          <w:szCs w:val="28"/>
        </w:rPr>
        <w:t>д) сроки и порядок предоставления отчетности;</w:t>
      </w:r>
    </w:p>
    <w:p w:rsidR="003A7ACA" w:rsidRPr="00A46CC3" w:rsidRDefault="003A7ACA" w:rsidP="003A7ACA">
      <w:pPr>
        <w:ind w:firstLine="708"/>
        <w:jc w:val="both"/>
        <w:rPr>
          <w:sz w:val="28"/>
          <w:szCs w:val="28"/>
        </w:rPr>
      </w:pPr>
      <w:r w:rsidRPr="00A46CC3">
        <w:rPr>
          <w:sz w:val="28"/>
          <w:szCs w:val="28"/>
        </w:rPr>
        <w:t>е) порядок возврата иного межбюджетного трансферта в случае нарушения целей и условий его предоставления;</w:t>
      </w:r>
    </w:p>
    <w:p w:rsidR="003A7ACA" w:rsidRPr="00A46CC3" w:rsidRDefault="003A7ACA" w:rsidP="003A7ACA">
      <w:pPr>
        <w:jc w:val="both"/>
        <w:rPr>
          <w:sz w:val="28"/>
          <w:szCs w:val="28"/>
        </w:rPr>
      </w:pPr>
      <w:r w:rsidRPr="00A46CC3">
        <w:rPr>
          <w:sz w:val="28"/>
          <w:szCs w:val="28"/>
        </w:rPr>
        <w:t xml:space="preserve"> </w:t>
      </w:r>
      <w:r w:rsidRPr="00A46CC3">
        <w:rPr>
          <w:sz w:val="28"/>
          <w:szCs w:val="28"/>
        </w:rPr>
        <w:tab/>
        <w:t>ж) порядок осуществления контроля за исполнением условий соглашения, а также основания и порядок приостановления и прекращения предоставления иного межбюджетного трансферта;</w:t>
      </w:r>
    </w:p>
    <w:p w:rsidR="003A7ACA" w:rsidRPr="00A46CC3" w:rsidRDefault="003A7ACA" w:rsidP="003A7ACA">
      <w:pPr>
        <w:jc w:val="both"/>
        <w:rPr>
          <w:sz w:val="28"/>
          <w:szCs w:val="28"/>
        </w:rPr>
      </w:pPr>
      <w:r w:rsidRPr="00A46CC3">
        <w:rPr>
          <w:sz w:val="28"/>
          <w:szCs w:val="28"/>
        </w:rPr>
        <w:t xml:space="preserve">          з) иные условия, касающиеся предоставления иного межбюджетного трансферта.</w:t>
      </w:r>
    </w:p>
    <w:p w:rsidR="003A7ACA" w:rsidRPr="00A46CC3" w:rsidRDefault="003A7ACA" w:rsidP="003A7ACA">
      <w:pPr>
        <w:ind w:firstLine="708"/>
        <w:jc w:val="both"/>
        <w:rPr>
          <w:sz w:val="28"/>
          <w:szCs w:val="28"/>
        </w:rPr>
      </w:pPr>
      <w:r w:rsidRPr="00A46CC3">
        <w:rPr>
          <w:sz w:val="28"/>
          <w:szCs w:val="28"/>
        </w:rPr>
        <w:t>6. Главный распорядитель бюджетных средств в соответствии со сводной бюджетной росписью областного бюджета в пределах лимитов бюджетных обязательств перечисляет иные межбюджетные трансферты бюджету муниципального образования «город Брянск».</w:t>
      </w:r>
    </w:p>
    <w:p w:rsidR="003A7ACA" w:rsidRPr="00A46CC3" w:rsidRDefault="003A7ACA" w:rsidP="003A7ACA">
      <w:pPr>
        <w:ind w:firstLine="708"/>
        <w:jc w:val="both"/>
        <w:rPr>
          <w:sz w:val="28"/>
          <w:szCs w:val="28"/>
        </w:rPr>
      </w:pPr>
      <w:r w:rsidRPr="00A46CC3">
        <w:rPr>
          <w:sz w:val="28"/>
          <w:szCs w:val="28"/>
        </w:rPr>
        <w:t>7. Иные межбюджетные трансферты зачисляются в доход бюджета муниципального образования «город Брянск» на счет, открытый для кассового обслуживания исполнения бюджетов в Управлении Федерального казначейства по Брянской области.</w:t>
      </w:r>
    </w:p>
    <w:p w:rsidR="003A7ACA" w:rsidRPr="00A46CC3" w:rsidRDefault="003A7ACA" w:rsidP="003A7ACA">
      <w:pPr>
        <w:ind w:firstLine="708"/>
        <w:jc w:val="both"/>
        <w:rPr>
          <w:sz w:val="28"/>
          <w:szCs w:val="28"/>
        </w:rPr>
      </w:pPr>
      <w:r w:rsidRPr="00A46CC3">
        <w:rPr>
          <w:sz w:val="28"/>
          <w:szCs w:val="28"/>
        </w:rPr>
        <w:t>8. Учет операций по использованию средств, полученных в виде иных межбюджетных трансфертов, осуществляется на лицевом счете получателя средств бюджета муниципального образования «город Брянск», открытого в Управлении Федерального казначейства по Брянской области для осуществления кассового обслуживания исполнения местного бюджета.</w:t>
      </w:r>
    </w:p>
    <w:p w:rsidR="003A7ACA" w:rsidRPr="00A46CC3" w:rsidRDefault="003A7ACA" w:rsidP="003A7ACA">
      <w:pPr>
        <w:ind w:firstLine="708"/>
        <w:jc w:val="both"/>
        <w:rPr>
          <w:sz w:val="28"/>
          <w:szCs w:val="28"/>
        </w:rPr>
      </w:pPr>
      <w:r w:rsidRPr="00A46CC3">
        <w:rPr>
          <w:sz w:val="28"/>
          <w:szCs w:val="28"/>
        </w:rPr>
        <w:t>9. Муниципальное образование «город Брянск» ежемесячно представляют главному распорядителю бюджетных средств в срок до 15-го числа месяца, следующего за отчетным, отчет об использовании средств областного бюджета, выделенных бюджету муниципального образования «город Брянск» на вышеуказанные цели, по форме, утверждаемой соглашением.</w:t>
      </w:r>
    </w:p>
    <w:p w:rsidR="003A7ACA" w:rsidRPr="00A46CC3" w:rsidRDefault="003A7ACA" w:rsidP="003A7ACA">
      <w:pPr>
        <w:ind w:firstLine="708"/>
        <w:jc w:val="both"/>
        <w:rPr>
          <w:sz w:val="28"/>
          <w:szCs w:val="28"/>
        </w:rPr>
      </w:pPr>
      <w:r w:rsidRPr="00A46CC3">
        <w:rPr>
          <w:sz w:val="28"/>
          <w:szCs w:val="28"/>
        </w:rPr>
        <w:t>10. Орган местного самоуправления муниципального образования «город Брянск» размещает заказы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3A7ACA" w:rsidRPr="00A46CC3" w:rsidRDefault="003A7ACA" w:rsidP="003A7ACA">
      <w:pPr>
        <w:ind w:firstLine="708"/>
        <w:jc w:val="both"/>
        <w:rPr>
          <w:sz w:val="28"/>
          <w:szCs w:val="28"/>
        </w:rPr>
      </w:pPr>
      <w:r w:rsidRPr="00A46CC3">
        <w:rPr>
          <w:sz w:val="28"/>
          <w:szCs w:val="28"/>
        </w:rPr>
        <w:t>11. Орган местного самоуправления предоставляет главному распорядителю бюджетных средств документы, подтверждающие расходы местного бюджета.</w:t>
      </w:r>
    </w:p>
    <w:p w:rsidR="003A7ACA" w:rsidRPr="00A46CC3" w:rsidRDefault="003A7ACA" w:rsidP="003A7ACA">
      <w:pPr>
        <w:ind w:firstLine="708"/>
        <w:jc w:val="both"/>
        <w:rPr>
          <w:sz w:val="28"/>
          <w:szCs w:val="28"/>
        </w:rPr>
      </w:pPr>
      <w:r w:rsidRPr="00A46CC3">
        <w:rPr>
          <w:sz w:val="28"/>
          <w:szCs w:val="28"/>
        </w:rPr>
        <w:t>12. Иные межбюджетные трансферты носят целевой характер. В случае нецелевого использования иного межбюджетного трансферта и (или) нарушения муниципальным образованием условий его предоставления к нему применяются бюджетные меры принуждения, предусмотренные бюджетным законодательством Российской Федерации.</w:t>
      </w:r>
    </w:p>
    <w:p w:rsidR="003A7ACA" w:rsidRPr="00A46CC3" w:rsidRDefault="003A7ACA" w:rsidP="003A7ACA">
      <w:pPr>
        <w:ind w:firstLine="708"/>
        <w:jc w:val="both"/>
        <w:rPr>
          <w:sz w:val="28"/>
          <w:szCs w:val="28"/>
        </w:rPr>
      </w:pPr>
      <w:r w:rsidRPr="00A46CC3">
        <w:rPr>
          <w:sz w:val="28"/>
          <w:szCs w:val="28"/>
        </w:rPr>
        <w:t>Неиспользованный остаток средств иных межбюджетных трансфертов по итогам года подлежит возврату в областной бюджет.</w:t>
      </w:r>
    </w:p>
    <w:p w:rsidR="003A7ACA" w:rsidRPr="00A46CC3" w:rsidRDefault="003A7ACA" w:rsidP="003A7ACA">
      <w:pPr>
        <w:ind w:firstLine="708"/>
        <w:jc w:val="both"/>
        <w:rPr>
          <w:sz w:val="28"/>
          <w:szCs w:val="28"/>
        </w:rPr>
      </w:pPr>
      <w:r w:rsidRPr="00A46CC3">
        <w:rPr>
          <w:sz w:val="28"/>
          <w:szCs w:val="28"/>
        </w:rPr>
        <w:t xml:space="preserve">13. Контроль за целевым и эффективным использованием бюджетных средств осуществляет </w:t>
      </w:r>
      <w:r>
        <w:rPr>
          <w:sz w:val="28"/>
          <w:szCs w:val="28"/>
        </w:rPr>
        <w:t xml:space="preserve">Брянская городская </w:t>
      </w:r>
      <w:r w:rsidRPr="00A46CC3">
        <w:rPr>
          <w:sz w:val="28"/>
          <w:szCs w:val="28"/>
        </w:rPr>
        <w:t>администрация и управление ветеринарии Брянской области.</w:t>
      </w:r>
    </w:p>
    <w:p w:rsidR="003A7ACA" w:rsidRPr="00A46CC3" w:rsidRDefault="003A7ACA" w:rsidP="003A7ACA">
      <w:pPr>
        <w:autoSpaceDE w:val="0"/>
        <w:autoSpaceDN w:val="0"/>
        <w:adjustRightInd w:val="0"/>
        <w:ind w:firstLine="708"/>
        <w:jc w:val="both"/>
        <w:rPr>
          <w:sz w:val="28"/>
          <w:szCs w:val="28"/>
        </w:rPr>
      </w:pPr>
      <w:r w:rsidRPr="00A46CC3">
        <w:rPr>
          <w:sz w:val="28"/>
          <w:szCs w:val="28"/>
        </w:rPr>
        <w:t>14. Контроль за соблюдением муниципальным образованием условий предоставления иного межбюджетного трансферта осуществляется должностными лицами органа местного самоуправления, исполнительных органов государственной власти Брянской области - главным распорядителем средств областного бюджета, контрольно-ревизионным управлением администрации Губернатора Брянской области и Правительства Брянской области, Контрольно-счетной палатой Брянской области и федеральным органом исполнительной власти, осуществляющим функции по контролю и надзору в финансово-бюджетной сфере.</w:t>
      </w:r>
    </w:p>
    <w:p w:rsidR="003A7ACA" w:rsidRPr="00A46CC3" w:rsidRDefault="003A7ACA" w:rsidP="003A7ACA">
      <w:pPr>
        <w:ind w:firstLine="708"/>
        <w:jc w:val="both"/>
        <w:rPr>
          <w:sz w:val="28"/>
          <w:szCs w:val="28"/>
        </w:rPr>
      </w:pPr>
    </w:p>
    <w:p w:rsidR="003A7ACA" w:rsidRDefault="003A7ACA" w:rsidP="006F3CF8">
      <w:pPr>
        <w:pStyle w:val="ConsPlusTitlePage"/>
        <w:jc w:val="right"/>
        <w:rPr>
          <w:rFonts w:ascii="Times New Roman" w:hAnsi="Times New Roman" w:cs="Times New Roman"/>
          <w:sz w:val="28"/>
          <w:szCs w:val="28"/>
        </w:rPr>
      </w:pPr>
    </w:p>
    <w:p w:rsidR="003A7ACA" w:rsidRDefault="003A7ACA" w:rsidP="006F3CF8">
      <w:pPr>
        <w:pStyle w:val="ConsPlusTitlePage"/>
        <w:jc w:val="right"/>
        <w:rPr>
          <w:rFonts w:ascii="Times New Roman" w:hAnsi="Times New Roman" w:cs="Times New Roman"/>
          <w:sz w:val="28"/>
          <w:szCs w:val="28"/>
        </w:rPr>
      </w:pPr>
    </w:p>
    <w:p w:rsidR="003A7ACA" w:rsidRDefault="003A7ACA" w:rsidP="006F3CF8">
      <w:pPr>
        <w:pStyle w:val="ConsPlusTitlePage"/>
        <w:jc w:val="right"/>
        <w:rPr>
          <w:rFonts w:ascii="Times New Roman" w:hAnsi="Times New Roman" w:cs="Times New Roman"/>
          <w:sz w:val="28"/>
          <w:szCs w:val="28"/>
        </w:rPr>
      </w:pPr>
    </w:p>
    <w:p w:rsidR="003A7ACA" w:rsidRDefault="003A7ACA" w:rsidP="006F3CF8">
      <w:pPr>
        <w:pStyle w:val="ConsPlusTitlePage"/>
        <w:jc w:val="right"/>
        <w:rPr>
          <w:rFonts w:ascii="Times New Roman" w:hAnsi="Times New Roman" w:cs="Times New Roman"/>
          <w:sz w:val="28"/>
          <w:szCs w:val="28"/>
        </w:rPr>
      </w:pPr>
    </w:p>
    <w:p w:rsidR="003A7ACA" w:rsidRDefault="003A7ACA" w:rsidP="006F3CF8">
      <w:pPr>
        <w:pStyle w:val="ConsPlusTitlePage"/>
        <w:jc w:val="right"/>
        <w:rPr>
          <w:rFonts w:ascii="Times New Roman" w:hAnsi="Times New Roman" w:cs="Times New Roman"/>
          <w:sz w:val="28"/>
          <w:szCs w:val="28"/>
        </w:rPr>
      </w:pPr>
    </w:p>
    <w:p w:rsidR="003A7ACA" w:rsidRDefault="003A7ACA" w:rsidP="006F3CF8">
      <w:pPr>
        <w:pStyle w:val="ConsPlusTitlePage"/>
        <w:jc w:val="right"/>
        <w:rPr>
          <w:rFonts w:ascii="Times New Roman" w:hAnsi="Times New Roman" w:cs="Times New Roman"/>
          <w:sz w:val="28"/>
          <w:szCs w:val="28"/>
        </w:rPr>
      </w:pPr>
    </w:p>
    <w:p w:rsidR="003A7ACA" w:rsidRDefault="003A7ACA" w:rsidP="006F3CF8">
      <w:pPr>
        <w:pStyle w:val="ConsPlusTitlePage"/>
        <w:jc w:val="right"/>
        <w:rPr>
          <w:rFonts w:ascii="Times New Roman" w:hAnsi="Times New Roman" w:cs="Times New Roman"/>
          <w:sz w:val="28"/>
          <w:szCs w:val="28"/>
        </w:rPr>
      </w:pPr>
    </w:p>
    <w:p w:rsidR="003A7ACA" w:rsidRDefault="003A7ACA" w:rsidP="006F3CF8">
      <w:pPr>
        <w:pStyle w:val="ConsPlusTitlePage"/>
        <w:jc w:val="right"/>
        <w:rPr>
          <w:rFonts w:ascii="Times New Roman" w:hAnsi="Times New Roman" w:cs="Times New Roman"/>
          <w:sz w:val="28"/>
          <w:szCs w:val="28"/>
        </w:rPr>
      </w:pPr>
    </w:p>
    <w:p w:rsidR="003A7ACA" w:rsidRDefault="003A7ACA" w:rsidP="006F3CF8">
      <w:pPr>
        <w:pStyle w:val="ConsPlusTitlePage"/>
        <w:jc w:val="right"/>
        <w:rPr>
          <w:rFonts w:ascii="Times New Roman" w:hAnsi="Times New Roman" w:cs="Times New Roman"/>
          <w:sz w:val="28"/>
          <w:szCs w:val="28"/>
        </w:rPr>
      </w:pPr>
    </w:p>
    <w:p w:rsidR="003A7ACA" w:rsidRDefault="003A7ACA" w:rsidP="006F3CF8">
      <w:pPr>
        <w:pStyle w:val="ConsPlusTitlePage"/>
        <w:jc w:val="right"/>
        <w:rPr>
          <w:rFonts w:ascii="Times New Roman" w:hAnsi="Times New Roman" w:cs="Times New Roman"/>
          <w:sz w:val="28"/>
          <w:szCs w:val="28"/>
        </w:rPr>
      </w:pPr>
    </w:p>
    <w:p w:rsidR="003A7ACA" w:rsidRDefault="003A7ACA" w:rsidP="006F3CF8">
      <w:pPr>
        <w:pStyle w:val="ConsPlusTitlePage"/>
        <w:jc w:val="right"/>
        <w:rPr>
          <w:rFonts w:ascii="Times New Roman" w:hAnsi="Times New Roman" w:cs="Times New Roman"/>
          <w:sz w:val="28"/>
          <w:szCs w:val="28"/>
        </w:rPr>
      </w:pPr>
    </w:p>
    <w:p w:rsidR="003A7ACA" w:rsidRDefault="003A7ACA" w:rsidP="006F3CF8">
      <w:pPr>
        <w:pStyle w:val="ConsPlusTitlePage"/>
        <w:jc w:val="right"/>
        <w:rPr>
          <w:rFonts w:ascii="Times New Roman" w:hAnsi="Times New Roman" w:cs="Times New Roman"/>
          <w:sz w:val="28"/>
          <w:szCs w:val="28"/>
        </w:rPr>
      </w:pPr>
    </w:p>
    <w:p w:rsidR="003A7ACA" w:rsidRDefault="003A7ACA" w:rsidP="006F3CF8">
      <w:pPr>
        <w:pStyle w:val="ConsPlusTitlePage"/>
        <w:jc w:val="right"/>
        <w:rPr>
          <w:rFonts w:ascii="Times New Roman" w:hAnsi="Times New Roman" w:cs="Times New Roman"/>
          <w:sz w:val="28"/>
          <w:szCs w:val="28"/>
        </w:rPr>
      </w:pPr>
    </w:p>
    <w:p w:rsidR="003A7ACA" w:rsidRDefault="003A7ACA" w:rsidP="006F3CF8">
      <w:pPr>
        <w:pStyle w:val="ConsPlusTitlePage"/>
        <w:jc w:val="right"/>
        <w:rPr>
          <w:rFonts w:ascii="Times New Roman" w:hAnsi="Times New Roman" w:cs="Times New Roman"/>
          <w:sz w:val="28"/>
          <w:szCs w:val="28"/>
        </w:rPr>
      </w:pPr>
    </w:p>
    <w:p w:rsidR="003A7ACA" w:rsidRDefault="003A7ACA" w:rsidP="006F3CF8">
      <w:pPr>
        <w:pStyle w:val="ConsPlusTitlePage"/>
        <w:jc w:val="right"/>
        <w:rPr>
          <w:rFonts w:ascii="Times New Roman" w:hAnsi="Times New Roman" w:cs="Times New Roman"/>
          <w:sz w:val="28"/>
          <w:szCs w:val="28"/>
        </w:rPr>
      </w:pPr>
    </w:p>
    <w:p w:rsidR="003A7ACA" w:rsidRDefault="003A7ACA" w:rsidP="006F3CF8">
      <w:pPr>
        <w:pStyle w:val="ConsPlusTitlePage"/>
        <w:jc w:val="right"/>
        <w:rPr>
          <w:rFonts w:ascii="Times New Roman" w:hAnsi="Times New Roman" w:cs="Times New Roman"/>
          <w:sz w:val="28"/>
          <w:szCs w:val="28"/>
        </w:rPr>
      </w:pPr>
    </w:p>
    <w:p w:rsidR="003A7ACA" w:rsidRDefault="003A7ACA" w:rsidP="006F3CF8">
      <w:pPr>
        <w:pStyle w:val="ConsPlusTitlePage"/>
        <w:jc w:val="right"/>
        <w:rPr>
          <w:rFonts w:ascii="Times New Roman" w:hAnsi="Times New Roman" w:cs="Times New Roman"/>
          <w:sz w:val="28"/>
          <w:szCs w:val="28"/>
        </w:rPr>
      </w:pPr>
    </w:p>
    <w:p w:rsidR="003A7ACA" w:rsidRDefault="003A7ACA" w:rsidP="006F3CF8">
      <w:pPr>
        <w:pStyle w:val="ConsPlusTitlePage"/>
        <w:jc w:val="right"/>
        <w:rPr>
          <w:rFonts w:ascii="Times New Roman" w:hAnsi="Times New Roman" w:cs="Times New Roman"/>
          <w:sz w:val="28"/>
          <w:szCs w:val="28"/>
        </w:rPr>
      </w:pPr>
    </w:p>
    <w:p w:rsidR="003A7ACA" w:rsidRDefault="003A7ACA" w:rsidP="006F3CF8">
      <w:pPr>
        <w:pStyle w:val="ConsPlusTitlePage"/>
        <w:jc w:val="right"/>
        <w:rPr>
          <w:rFonts w:ascii="Times New Roman" w:hAnsi="Times New Roman" w:cs="Times New Roman"/>
          <w:sz w:val="28"/>
          <w:szCs w:val="28"/>
        </w:rPr>
      </w:pPr>
    </w:p>
    <w:p w:rsidR="003A7ACA" w:rsidRDefault="003A7ACA" w:rsidP="006F3CF8">
      <w:pPr>
        <w:pStyle w:val="ConsPlusTitlePage"/>
        <w:jc w:val="right"/>
        <w:rPr>
          <w:rFonts w:ascii="Times New Roman" w:hAnsi="Times New Roman" w:cs="Times New Roman"/>
          <w:sz w:val="28"/>
          <w:szCs w:val="28"/>
        </w:rPr>
      </w:pPr>
    </w:p>
    <w:p w:rsidR="003A7ACA" w:rsidRDefault="003A7ACA" w:rsidP="006F3CF8">
      <w:pPr>
        <w:pStyle w:val="ConsPlusTitlePage"/>
        <w:jc w:val="right"/>
        <w:rPr>
          <w:rFonts w:ascii="Times New Roman" w:hAnsi="Times New Roman" w:cs="Times New Roman"/>
          <w:sz w:val="28"/>
          <w:szCs w:val="28"/>
        </w:rPr>
      </w:pPr>
    </w:p>
    <w:p w:rsidR="003A7ACA" w:rsidRDefault="003A7ACA" w:rsidP="006F3CF8">
      <w:pPr>
        <w:pStyle w:val="ConsPlusTitlePage"/>
        <w:jc w:val="right"/>
        <w:rPr>
          <w:rFonts w:ascii="Times New Roman" w:hAnsi="Times New Roman" w:cs="Times New Roman"/>
          <w:sz w:val="28"/>
          <w:szCs w:val="28"/>
        </w:rPr>
      </w:pPr>
    </w:p>
    <w:p w:rsidR="003A7ACA" w:rsidRDefault="003A7ACA" w:rsidP="006F3CF8">
      <w:pPr>
        <w:pStyle w:val="ConsPlusTitlePage"/>
        <w:jc w:val="right"/>
        <w:rPr>
          <w:rFonts w:ascii="Times New Roman" w:hAnsi="Times New Roman" w:cs="Times New Roman"/>
          <w:sz w:val="28"/>
          <w:szCs w:val="28"/>
        </w:rPr>
      </w:pPr>
    </w:p>
    <w:p w:rsidR="003A7ACA" w:rsidRDefault="003A7ACA" w:rsidP="006F3CF8">
      <w:pPr>
        <w:pStyle w:val="ConsPlusTitlePage"/>
        <w:jc w:val="right"/>
        <w:rPr>
          <w:rFonts w:ascii="Times New Roman" w:hAnsi="Times New Roman" w:cs="Times New Roman"/>
          <w:sz w:val="28"/>
          <w:szCs w:val="28"/>
        </w:rPr>
      </w:pPr>
    </w:p>
    <w:p w:rsidR="003A7ACA" w:rsidRDefault="003A7ACA" w:rsidP="006F3CF8">
      <w:pPr>
        <w:pStyle w:val="ConsPlusTitlePage"/>
        <w:jc w:val="right"/>
        <w:rPr>
          <w:rFonts w:ascii="Times New Roman" w:hAnsi="Times New Roman" w:cs="Times New Roman"/>
          <w:sz w:val="28"/>
          <w:szCs w:val="28"/>
        </w:rPr>
      </w:pPr>
    </w:p>
    <w:p w:rsidR="003A7ACA" w:rsidRDefault="003A7ACA" w:rsidP="006F3CF8">
      <w:pPr>
        <w:pStyle w:val="ConsPlusTitlePage"/>
        <w:jc w:val="right"/>
        <w:rPr>
          <w:rFonts w:ascii="Times New Roman" w:hAnsi="Times New Roman" w:cs="Times New Roman"/>
          <w:sz w:val="28"/>
          <w:szCs w:val="28"/>
        </w:rPr>
      </w:pPr>
    </w:p>
    <w:p w:rsidR="003A7ACA" w:rsidRDefault="003A7ACA" w:rsidP="006F3CF8">
      <w:pPr>
        <w:pStyle w:val="ConsPlusTitlePage"/>
        <w:jc w:val="right"/>
        <w:rPr>
          <w:rFonts w:ascii="Times New Roman" w:hAnsi="Times New Roman" w:cs="Times New Roman"/>
          <w:sz w:val="28"/>
          <w:szCs w:val="28"/>
        </w:rPr>
      </w:pPr>
    </w:p>
    <w:p w:rsidR="003A7ACA" w:rsidRDefault="003A7ACA" w:rsidP="006F3CF8">
      <w:pPr>
        <w:pStyle w:val="ConsPlusTitlePage"/>
        <w:jc w:val="right"/>
        <w:rPr>
          <w:rFonts w:ascii="Times New Roman" w:hAnsi="Times New Roman" w:cs="Times New Roman"/>
          <w:sz w:val="28"/>
          <w:szCs w:val="28"/>
        </w:rPr>
      </w:pPr>
    </w:p>
    <w:p w:rsidR="003A7ACA" w:rsidRDefault="003A7ACA" w:rsidP="006F3CF8">
      <w:pPr>
        <w:pStyle w:val="ConsPlusTitlePage"/>
        <w:jc w:val="right"/>
        <w:rPr>
          <w:rFonts w:ascii="Times New Roman" w:hAnsi="Times New Roman" w:cs="Times New Roman"/>
          <w:sz w:val="28"/>
          <w:szCs w:val="28"/>
        </w:rPr>
      </w:pPr>
    </w:p>
    <w:p w:rsidR="003A7ACA" w:rsidRDefault="003A7ACA" w:rsidP="006F3CF8">
      <w:pPr>
        <w:pStyle w:val="ConsPlusTitlePage"/>
        <w:jc w:val="right"/>
        <w:rPr>
          <w:rFonts w:ascii="Times New Roman" w:hAnsi="Times New Roman" w:cs="Times New Roman"/>
          <w:sz w:val="28"/>
          <w:szCs w:val="28"/>
        </w:rPr>
      </w:pPr>
    </w:p>
    <w:p w:rsidR="003A7ACA" w:rsidRDefault="003A7ACA" w:rsidP="006F3CF8">
      <w:pPr>
        <w:pStyle w:val="ConsPlusTitlePage"/>
        <w:jc w:val="right"/>
        <w:rPr>
          <w:rFonts w:ascii="Times New Roman" w:hAnsi="Times New Roman" w:cs="Times New Roman"/>
          <w:sz w:val="28"/>
          <w:szCs w:val="28"/>
        </w:rPr>
      </w:pPr>
    </w:p>
    <w:p w:rsidR="003A7ACA" w:rsidRDefault="003A7ACA" w:rsidP="006F3CF8">
      <w:pPr>
        <w:pStyle w:val="ConsPlusTitlePage"/>
        <w:jc w:val="right"/>
        <w:rPr>
          <w:rFonts w:ascii="Times New Roman" w:hAnsi="Times New Roman" w:cs="Times New Roman"/>
          <w:sz w:val="28"/>
          <w:szCs w:val="28"/>
        </w:rPr>
      </w:pPr>
    </w:p>
    <w:p w:rsidR="006F3CF8" w:rsidRPr="006674B5" w:rsidRDefault="006F3CF8" w:rsidP="006F3CF8">
      <w:pPr>
        <w:pStyle w:val="ConsPlusTitlePage"/>
        <w:jc w:val="right"/>
        <w:rPr>
          <w:rFonts w:ascii="Times New Roman" w:hAnsi="Times New Roman" w:cs="Times New Roman"/>
          <w:sz w:val="28"/>
          <w:szCs w:val="28"/>
        </w:rPr>
      </w:pPr>
      <w:r>
        <w:rPr>
          <w:rFonts w:ascii="Times New Roman" w:hAnsi="Times New Roman" w:cs="Times New Roman"/>
          <w:sz w:val="28"/>
          <w:szCs w:val="28"/>
        </w:rPr>
        <w:t>Приложение 2</w:t>
      </w:r>
    </w:p>
    <w:p w:rsidR="006F3CF8" w:rsidRPr="006674B5" w:rsidRDefault="006F3CF8" w:rsidP="006F3CF8">
      <w:pPr>
        <w:pStyle w:val="ConsPlusTitlePage"/>
        <w:jc w:val="right"/>
        <w:rPr>
          <w:rFonts w:ascii="Times New Roman" w:hAnsi="Times New Roman" w:cs="Times New Roman"/>
          <w:sz w:val="28"/>
          <w:szCs w:val="28"/>
        </w:rPr>
      </w:pPr>
    </w:p>
    <w:p w:rsidR="006F3CF8" w:rsidRPr="006674B5" w:rsidRDefault="006F3CF8" w:rsidP="006F3CF8">
      <w:pPr>
        <w:pStyle w:val="ConsPlusTitlePage"/>
        <w:ind w:left="4820"/>
        <w:jc w:val="center"/>
        <w:rPr>
          <w:rFonts w:ascii="Times New Roman" w:hAnsi="Times New Roman" w:cs="Times New Roman"/>
          <w:sz w:val="28"/>
          <w:szCs w:val="28"/>
        </w:rPr>
      </w:pPr>
      <w:r w:rsidRPr="006674B5">
        <w:rPr>
          <w:rFonts w:ascii="Times New Roman" w:hAnsi="Times New Roman" w:cs="Times New Roman"/>
          <w:sz w:val="28"/>
          <w:szCs w:val="28"/>
        </w:rPr>
        <w:t>Утверждена</w:t>
      </w:r>
    </w:p>
    <w:p w:rsidR="006F3CF8" w:rsidRPr="006674B5" w:rsidRDefault="006F3CF8" w:rsidP="006F3CF8">
      <w:pPr>
        <w:pStyle w:val="ConsPlusTitlePage"/>
        <w:ind w:left="4820"/>
        <w:jc w:val="both"/>
        <w:rPr>
          <w:rFonts w:ascii="Times New Roman" w:hAnsi="Times New Roman" w:cs="Times New Roman"/>
          <w:sz w:val="28"/>
          <w:szCs w:val="28"/>
        </w:rPr>
      </w:pPr>
      <w:r w:rsidRPr="006674B5">
        <w:rPr>
          <w:rFonts w:ascii="Times New Roman" w:hAnsi="Times New Roman" w:cs="Times New Roman"/>
          <w:sz w:val="28"/>
          <w:szCs w:val="28"/>
        </w:rPr>
        <w:t xml:space="preserve">постановлением Правительства  </w:t>
      </w:r>
    </w:p>
    <w:p w:rsidR="006F3CF8" w:rsidRPr="006674B5" w:rsidRDefault="006F3CF8" w:rsidP="006F3CF8">
      <w:pPr>
        <w:pStyle w:val="ConsPlusNormal"/>
        <w:ind w:left="4820"/>
        <w:jc w:val="both"/>
        <w:rPr>
          <w:rFonts w:ascii="Times New Roman" w:hAnsi="Times New Roman" w:cs="Times New Roman"/>
          <w:sz w:val="28"/>
          <w:szCs w:val="28"/>
        </w:rPr>
      </w:pPr>
      <w:r w:rsidRPr="006674B5">
        <w:rPr>
          <w:rFonts w:ascii="Times New Roman" w:hAnsi="Times New Roman" w:cs="Times New Roman"/>
          <w:sz w:val="28"/>
          <w:szCs w:val="28"/>
        </w:rPr>
        <w:t>Брянской области</w:t>
      </w:r>
    </w:p>
    <w:p w:rsidR="006F3CF8" w:rsidRPr="006674B5" w:rsidRDefault="006F3CF8" w:rsidP="006F3CF8">
      <w:pPr>
        <w:pStyle w:val="ConsPlusNormal"/>
        <w:ind w:left="4820"/>
        <w:jc w:val="both"/>
        <w:rPr>
          <w:rFonts w:ascii="Times New Roman" w:hAnsi="Times New Roman" w:cs="Times New Roman"/>
          <w:sz w:val="28"/>
          <w:szCs w:val="28"/>
        </w:rPr>
      </w:pPr>
      <w:r w:rsidRPr="006674B5">
        <w:rPr>
          <w:rFonts w:ascii="Times New Roman" w:hAnsi="Times New Roman" w:cs="Times New Roman"/>
          <w:sz w:val="28"/>
          <w:szCs w:val="28"/>
        </w:rPr>
        <w:t>от _____________ 2019 г. № ____</w:t>
      </w:r>
    </w:p>
    <w:p w:rsidR="006F3CF8" w:rsidRPr="006674B5" w:rsidRDefault="006F3CF8" w:rsidP="006F3CF8">
      <w:pPr>
        <w:pStyle w:val="ConsPlusTitle"/>
        <w:jc w:val="center"/>
        <w:rPr>
          <w:rFonts w:ascii="Times New Roman" w:hAnsi="Times New Roman" w:cs="Times New Roman"/>
          <w:b w:val="0"/>
          <w:sz w:val="28"/>
          <w:szCs w:val="28"/>
        </w:rPr>
      </w:pPr>
      <w:bookmarkStart w:id="86" w:name="P34"/>
      <w:bookmarkEnd w:id="86"/>
    </w:p>
    <w:p w:rsidR="006F3CF8" w:rsidRPr="006674B5" w:rsidRDefault="006F3CF8" w:rsidP="006F3CF8">
      <w:pPr>
        <w:pStyle w:val="ConsPlusTitle"/>
        <w:jc w:val="center"/>
        <w:rPr>
          <w:rFonts w:ascii="Times New Roman" w:hAnsi="Times New Roman" w:cs="Times New Roman"/>
          <w:b w:val="0"/>
          <w:sz w:val="28"/>
          <w:szCs w:val="28"/>
        </w:rPr>
      </w:pPr>
      <w:r w:rsidRPr="006674B5">
        <w:rPr>
          <w:rFonts w:ascii="Times New Roman" w:hAnsi="Times New Roman" w:cs="Times New Roman"/>
          <w:b w:val="0"/>
          <w:sz w:val="28"/>
          <w:szCs w:val="28"/>
        </w:rPr>
        <w:t>Форма соглашения о предоставлении иного межбюджетного                         трансферта на исполнение судебного акта, предусматривающего                      принятие организационных мер, направленных на обеспечение         реализации полномочий органа местного самоуправления – Брянской городской администрации по созданию приюта для безнадзорных животных (собак и кошек)</w:t>
      </w:r>
    </w:p>
    <w:p w:rsidR="006F3CF8" w:rsidRPr="006674B5" w:rsidRDefault="006F3CF8" w:rsidP="006F3CF8">
      <w:pPr>
        <w:pStyle w:val="ConsPlusTitle"/>
        <w:jc w:val="center"/>
        <w:rPr>
          <w:rFonts w:ascii="Times New Roman" w:hAnsi="Times New Roman" w:cs="Times New Roman"/>
          <w:b w:val="0"/>
          <w:sz w:val="28"/>
          <w:szCs w:val="28"/>
        </w:rPr>
      </w:pPr>
    </w:p>
    <w:p w:rsidR="006F3CF8" w:rsidRPr="006674B5" w:rsidRDefault="006F3CF8" w:rsidP="006F3CF8">
      <w:pPr>
        <w:pStyle w:val="ConsPlusNonformat"/>
        <w:jc w:val="center"/>
        <w:rPr>
          <w:rFonts w:ascii="Times New Roman" w:hAnsi="Times New Roman" w:cs="Times New Roman"/>
          <w:sz w:val="28"/>
          <w:szCs w:val="28"/>
        </w:rPr>
      </w:pPr>
      <w:r w:rsidRPr="006674B5">
        <w:rPr>
          <w:rFonts w:ascii="Times New Roman" w:hAnsi="Times New Roman" w:cs="Times New Roman"/>
          <w:sz w:val="28"/>
          <w:szCs w:val="28"/>
        </w:rPr>
        <w:t>г. ______________________</w:t>
      </w:r>
    </w:p>
    <w:p w:rsidR="006F3CF8" w:rsidRPr="006674B5" w:rsidRDefault="006F3CF8" w:rsidP="006F3CF8">
      <w:pPr>
        <w:pStyle w:val="ConsPlusNonformat"/>
        <w:jc w:val="center"/>
        <w:rPr>
          <w:rFonts w:ascii="Times New Roman" w:hAnsi="Times New Roman" w:cs="Times New Roman"/>
        </w:rPr>
      </w:pPr>
      <w:r w:rsidRPr="006674B5">
        <w:rPr>
          <w:rFonts w:ascii="Times New Roman" w:hAnsi="Times New Roman" w:cs="Times New Roman"/>
        </w:rPr>
        <w:t>(место заключения соглашения)</w:t>
      </w:r>
    </w:p>
    <w:p w:rsidR="006F3CF8" w:rsidRPr="006674B5" w:rsidRDefault="006F3CF8" w:rsidP="006F3CF8">
      <w:pPr>
        <w:pStyle w:val="ConsPlusNonformat"/>
        <w:jc w:val="center"/>
        <w:rPr>
          <w:rFonts w:ascii="Times New Roman" w:hAnsi="Times New Roman" w:cs="Times New Roman"/>
          <w:sz w:val="28"/>
          <w:szCs w:val="28"/>
        </w:rPr>
      </w:pPr>
    </w:p>
    <w:p w:rsidR="006F3CF8" w:rsidRPr="006674B5" w:rsidRDefault="006F3CF8" w:rsidP="006F3CF8">
      <w:pPr>
        <w:pStyle w:val="ConsPlusNonformat"/>
        <w:jc w:val="both"/>
        <w:rPr>
          <w:rFonts w:ascii="Times New Roman" w:hAnsi="Times New Roman" w:cs="Times New Roman"/>
          <w:sz w:val="28"/>
          <w:szCs w:val="28"/>
        </w:rPr>
      </w:pPr>
      <w:r w:rsidRPr="006674B5">
        <w:rPr>
          <w:rFonts w:ascii="Times New Roman" w:hAnsi="Times New Roman" w:cs="Times New Roman"/>
          <w:sz w:val="28"/>
          <w:szCs w:val="28"/>
        </w:rPr>
        <w:t xml:space="preserve">«___» ____________ 20__ г. </w:t>
      </w:r>
      <w:r w:rsidRPr="006674B5">
        <w:rPr>
          <w:rFonts w:ascii="Times New Roman" w:hAnsi="Times New Roman" w:cs="Times New Roman"/>
          <w:sz w:val="28"/>
          <w:szCs w:val="28"/>
        </w:rPr>
        <w:tab/>
      </w:r>
      <w:r w:rsidRPr="006674B5">
        <w:rPr>
          <w:rFonts w:ascii="Times New Roman" w:hAnsi="Times New Roman" w:cs="Times New Roman"/>
          <w:sz w:val="28"/>
          <w:szCs w:val="28"/>
        </w:rPr>
        <w:tab/>
      </w:r>
      <w:r w:rsidRPr="006674B5">
        <w:rPr>
          <w:rFonts w:ascii="Times New Roman" w:hAnsi="Times New Roman" w:cs="Times New Roman"/>
          <w:sz w:val="28"/>
          <w:szCs w:val="28"/>
        </w:rPr>
        <w:tab/>
      </w:r>
      <w:r w:rsidRPr="006674B5">
        <w:rPr>
          <w:rFonts w:ascii="Times New Roman" w:hAnsi="Times New Roman" w:cs="Times New Roman"/>
          <w:sz w:val="28"/>
          <w:szCs w:val="28"/>
        </w:rPr>
        <w:tab/>
      </w:r>
      <w:r w:rsidRPr="006674B5">
        <w:rPr>
          <w:rFonts w:ascii="Times New Roman" w:hAnsi="Times New Roman" w:cs="Times New Roman"/>
          <w:sz w:val="28"/>
          <w:szCs w:val="28"/>
        </w:rPr>
        <w:tab/>
      </w:r>
      <w:r w:rsidRPr="006674B5">
        <w:rPr>
          <w:rFonts w:ascii="Times New Roman" w:hAnsi="Times New Roman" w:cs="Times New Roman"/>
          <w:sz w:val="28"/>
          <w:szCs w:val="28"/>
        </w:rPr>
        <w:tab/>
        <w:t>№ __________</w:t>
      </w:r>
    </w:p>
    <w:p w:rsidR="006F3CF8" w:rsidRPr="006674B5" w:rsidRDefault="006F3CF8" w:rsidP="006F3CF8">
      <w:pPr>
        <w:pStyle w:val="ConsPlusNonformat"/>
        <w:jc w:val="both"/>
        <w:rPr>
          <w:rFonts w:ascii="Times New Roman" w:hAnsi="Times New Roman" w:cs="Times New Roman"/>
        </w:rPr>
      </w:pPr>
      <w:r w:rsidRPr="006674B5">
        <w:rPr>
          <w:rFonts w:ascii="Times New Roman" w:hAnsi="Times New Roman" w:cs="Times New Roman"/>
        </w:rPr>
        <w:t xml:space="preserve">        (дата заключения </w:t>
      </w:r>
      <w:proofErr w:type="gramStart"/>
      <w:r w:rsidRPr="006674B5">
        <w:rPr>
          <w:rFonts w:ascii="Times New Roman" w:hAnsi="Times New Roman" w:cs="Times New Roman"/>
        </w:rPr>
        <w:t xml:space="preserve">соглашения)   </w:t>
      </w:r>
      <w:proofErr w:type="gramEnd"/>
      <w:r w:rsidRPr="006674B5">
        <w:rPr>
          <w:rFonts w:ascii="Times New Roman" w:hAnsi="Times New Roman" w:cs="Times New Roman"/>
        </w:rPr>
        <w:t xml:space="preserve">                                                                                    (номер соглашения)</w:t>
      </w:r>
    </w:p>
    <w:p w:rsidR="006F3CF8" w:rsidRPr="006674B5" w:rsidRDefault="006F3CF8" w:rsidP="006F3CF8">
      <w:pPr>
        <w:pStyle w:val="ConsPlusNonformat"/>
        <w:jc w:val="both"/>
        <w:rPr>
          <w:rFonts w:ascii="Times New Roman" w:hAnsi="Times New Roman" w:cs="Times New Roman"/>
        </w:rPr>
      </w:pPr>
    </w:p>
    <w:p w:rsidR="006F3CF8" w:rsidRPr="006674B5" w:rsidRDefault="006F3CF8" w:rsidP="006F3CF8">
      <w:pPr>
        <w:pStyle w:val="ConsPlusNonformat"/>
        <w:ind w:firstLine="709"/>
        <w:jc w:val="both"/>
        <w:rPr>
          <w:rFonts w:ascii="Times New Roman" w:hAnsi="Times New Roman" w:cs="Times New Roman"/>
          <w:sz w:val="24"/>
          <w:szCs w:val="24"/>
        </w:rPr>
      </w:pPr>
      <w:r w:rsidRPr="006674B5">
        <w:rPr>
          <w:rFonts w:ascii="Times New Roman" w:hAnsi="Times New Roman" w:cs="Times New Roman"/>
          <w:sz w:val="24"/>
          <w:szCs w:val="24"/>
        </w:rPr>
        <w:t xml:space="preserve">Управление ветеринарии Брянской области, которому как получателю средств областного бюджета Брянской области доведены лимиты бюджетных обязательств на предоставление иного межбюджетного трансферта на исполнение судебного акта, предусматривающего принятие организационных мер, направленных на обеспечение реализации полномочий органа местного самоуправления – Брянской городской администрации по созданию приюта для безнадзорных животных (собак и кошек), </w:t>
      </w:r>
      <w:r w:rsidR="003A7ACA" w:rsidRPr="006674B5">
        <w:rPr>
          <w:rFonts w:ascii="Times New Roman" w:hAnsi="Times New Roman" w:cs="Times New Roman"/>
          <w:sz w:val="24"/>
          <w:szCs w:val="24"/>
        </w:rPr>
        <w:t>именуем (</w:t>
      </w:r>
      <w:proofErr w:type="spellStart"/>
      <w:r w:rsidRPr="006674B5">
        <w:rPr>
          <w:rFonts w:ascii="Times New Roman" w:hAnsi="Times New Roman" w:cs="Times New Roman"/>
          <w:sz w:val="24"/>
          <w:szCs w:val="24"/>
        </w:rPr>
        <w:t>ый</w:t>
      </w:r>
      <w:proofErr w:type="spellEnd"/>
      <w:r w:rsidRPr="006674B5">
        <w:rPr>
          <w:rFonts w:ascii="Times New Roman" w:hAnsi="Times New Roman" w:cs="Times New Roman"/>
          <w:sz w:val="24"/>
          <w:szCs w:val="24"/>
        </w:rPr>
        <w:t xml:space="preserve">, </w:t>
      </w:r>
      <w:proofErr w:type="spellStart"/>
      <w:r w:rsidRPr="006674B5">
        <w:rPr>
          <w:rFonts w:ascii="Times New Roman" w:hAnsi="Times New Roman" w:cs="Times New Roman"/>
          <w:sz w:val="24"/>
          <w:szCs w:val="24"/>
        </w:rPr>
        <w:t>ое</w:t>
      </w:r>
      <w:proofErr w:type="spellEnd"/>
      <w:r w:rsidRPr="006674B5">
        <w:rPr>
          <w:rFonts w:ascii="Times New Roman" w:hAnsi="Times New Roman" w:cs="Times New Roman"/>
          <w:sz w:val="24"/>
          <w:szCs w:val="24"/>
        </w:rPr>
        <w:t>) в дальнейшем «Управление</w:t>
      </w:r>
      <w:r>
        <w:rPr>
          <w:rFonts w:ascii="Times New Roman" w:hAnsi="Times New Roman" w:cs="Times New Roman"/>
          <w:sz w:val="24"/>
          <w:szCs w:val="24"/>
        </w:rPr>
        <w:t>»</w:t>
      </w:r>
      <w:r w:rsidRPr="006674B5">
        <w:rPr>
          <w:rFonts w:ascii="Times New Roman" w:hAnsi="Times New Roman" w:cs="Times New Roman"/>
          <w:sz w:val="24"/>
          <w:szCs w:val="24"/>
        </w:rPr>
        <w:t xml:space="preserve">, </w:t>
      </w:r>
    </w:p>
    <w:p w:rsidR="006F3CF8" w:rsidRPr="006674B5" w:rsidRDefault="006F3CF8" w:rsidP="006F3CF8">
      <w:pPr>
        <w:pStyle w:val="ConsPlusNonformat"/>
        <w:jc w:val="both"/>
        <w:rPr>
          <w:rFonts w:ascii="Times New Roman" w:hAnsi="Times New Roman" w:cs="Times New Roman"/>
          <w:sz w:val="24"/>
          <w:szCs w:val="24"/>
        </w:rPr>
      </w:pPr>
      <w:r w:rsidRPr="006674B5">
        <w:rPr>
          <w:rFonts w:ascii="Times New Roman" w:hAnsi="Times New Roman" w:cs="Times New Roman"/>
          <w:sz w:val="24"/>
          <w:szCs w:val="24"/>
        </w:rPr>
        <w:t>в лице______________________________________________________________________</w:t>
      </w:r>
    </w:p>
    <w:p w:rsidR="006F3CF8" w:rsidRPr="006674B5" w:rsidRDefault="006F3CF8" w:rsidP="006F3CF8">
      <w:pPr>
        <w:pStyle w:val="ConsPlusNonformat"/>
        <w:jc w:val="center"/>
        <w:rPr>
          <w:rFonts w:ascii="Times New Roman" w:hAnsi="Times New Roman" w:cs="Times New Roman"/>
          <w:sz w:val="16"/>
          <w:szCs w:val="16"/>
        </w:rPr>
      </w:pPr>
      <w:r w:rsidRPr="006674B5">
        <w:rPr>
          <w:rFonts w:ascii="Times New Roman" w:hAnsi="Times New Roman" w:cs="Times New Roman"/>
          <w:sz w:val="16"/>
          <w:szCs w:val="16"/>
        </w:rPr>
        <w:t xml:space="preserve">            (наименование должности руководителя исполнительного органа государственной власти или уполномоченного им лица)</w:t>
      </w:r>
    </w:p>
    <w:p w:rsidR="006F3CF8" w:rsidRPr="006674B5" w:rsidRDefault="006F3CF8" w:rsidP="006F3CF8">
      <w:pPr>
        <w:pStyle w:val="ConsPlusNonformat"/>
        <w:jc w:val="both"/>
        <w:rPr>
          <w:rFonts w:ascii="Times New Roman" w:hAnsi="Times New Roman" w:cs="Times New Roman"/>
          <w:sz w:val="24"/>
          <w:szCs w:val="24"/>
        </w:rPr>
      </w:pPr>
      <w:r w:rsidRPr="006674B5">
        <w:rPr>
          <w:rFonts w:ascii="Times New Roman" w:hAnsi="Times New Roman" w:cs="Times New Roman"/>
          <w:sz w:val="24"/>
          <w:szCs w:val="24"/>
        </w:rPr>
        <w:t xml:space="preserve">___________________________________________________________________________, </w:t>
      </w:r>
    </w:p>
    <w:p w:rsidR="006F3CF8" w:rsidRPr="006674B5" w:rsidRDefault="006F3CF8" w:rsidP="006F3CF8">
      <w:pPr>
        <w:pStyle w:val="ConsPlusNonformat"/>
        <w:jc w:val="center"/>
        <w:rPr>
          <w:rFonts w:ascii="Times New Roman" w:hAnsi="Times New Roman" w:cs="Times New Roman"/>
          <w:sz w:val="16"/>
          <w:szCs w:val="16"/>
        </w:rPr>
      </w:pPr>
      <w:r w:rsidRPr="006674B5">
        <w:rPr>
          <w:rFonts w:ascii="Times New Roman" w:hAnsi="Times New Roman" w:cs="Times New Roman"/>
          <w:sz w:val="16"/>
          <w:szCs w:val="16"/>
        </w:rPr>
        <w:t>(фамилия, имя, отчество)</w:t>
      </w:r>
    </w:p>
    <w:p w:rsidR="006F3CF8" w:rsidRPr="006674B5" w:rsidRDefault="006F3CF8" w:rsidP="006F3CF8">
      <w:pPr>
        <w:pStyle w:val="ConsPlusNonformat"/>
        <w:jc w:val="both"/>
        <w:rPr>
          <w:rFonts w:ascii="Times New Roman" w:hAnsi="Times New Roman" w:cs="Times New Roman"/>
          <w:sz w:val="24"/>
          <w:szCs w:val="24"/>
        </w:rPr>
      </w:pPr>
      <w:r w:rsidRPr="006674B5">
        <w:rPr>
          <w:rFonts w:ascii="Times New Roman" w:hAnsi="Times New Roman" w:cs="Times New Roman"/>
          <w:sz w:val="24"/>
          <w:szCs w:val="24"/>
        </w:rPr>
        <w:t>действующего(ей) на основании _______________________________________________</w:t>
      </w:r>
    </w:p>
    <w:p w:rsidR="006F3CF8" w:rsidRPr="006674B5" w:rsidRDefault="006F3CF8" w:rsidP="006F3CF8">
      <w:pPr>
        <w:pStyle w:val="ConsPlusNonformat"/>
        <w:jc w:val="both"/>
        <w:rPr>
          <w:rFonts w:ascii="Times New Roman" w:hAnsi="Times New Roman" w:cs="Times New Roman"/>
          <w:sz w:val="24"/>
          <w:szCs w:val="24"/>
        </w:rPr>
      </w:pPr>
      <w:r w:rsidRPr="006674B5">
        <w:rPr>
          <w:rFonts w:ascii="Times New Roman" w:hAnsi="Times New Roman" w:cs="Times New Roman"/>
          <w:sz w:val="24"/>
          <w:szCs w:val="24"/>
        </w:rPr>
        <w:t>___________________________________________________________________________,</w:t>
      </w:r>
    </w:p>
    <w:p w:rsidR="006F3CF8" w:rsidRPr="006674B5" w:rsidRDefault="006F3CF8" w:rsidP="006F3CF8">
      <w:pPr>
        <w:pStyle w:val="ConsPlusNonformat"/>
        <w:jc w:val="center"/>
        <w:rPr>
          <w:rFonts w:ascii="Times New Roman" w:hAnsi="Times New Roman" w:cs="Times New Roman"/>
          <w:sz w:val="16"/>
          <w:szCs w:val="16"/>
        </w:rPr>
      </w:pPr>
      <w:r w:rsidRPr="006674B5">
        <w:rPr>
          <w:rFonts w:ascii="Times New Roman" w:hAnsi="Times New Roman" w:cs="Times New Roman"/>
          <w:sz w:val="16"/>
          <w:szCs w:val="16"/>
        </w:rPr>
        <w:t>(положение об органе власти, доверенность, приказ или иной документ)</w:t>
      </w:r>
    </w:p>
    <w:p w:rsidR="006F3CF8" w:rsidRPr="006674B5" w:rsidRDefault="006F3CF8" w:rsidP="006F3CF8">
      <w:pPr>
        <w:pStyle w:val="ConsPlusNonformat"/>
        <w:jc w:val="both"/>
        <w:rPr>
          <w:rFonts w:ascii="Times New Roman" w:hAnsi="Times New Roman" w:cs="Times New Roman"/>
          <w:sz w:val="24"/>
          <w:szCs w:val="24"/>
        </w:rPr>
      </w:pPr>
      <w:r w:rsidRPr="006674B5">
        <w:rPr>
          <w:rFonts w:ascii="Times New Roman" w:hAnsi="Times New Roman" w:cs="Times New Roman"/>
          <w:sz w:val="24"/>
          <w:szCs w:val="24"/>
        </w:rPr>
        <w:t xml:space="preserve">с одной стороны, и муниципальное образование «город Брянск», именуемое в дальнейшем «Муниципалитет», в лице </w:t>
      </w:r>
    </w:p>
    <w:p w:rsidR="006F3CF8" w:rsidRPr="006674B5" w:rsidRDefault="006F3CF8" w:rsidP="006F3CF8">
      <w:pPr>
        <w:pStyle w:val="ConsPlusNonformat"/>
        <w:jc w:val="both"/>
        <w:rPr>
          <w:rFonts w:ascii="Times New Roman" w:hAnsi="Times New Roman" w:cs="Times New Roman"/>
          <w:sz w:val="24"/>
          <w:szCs w:val="24"/>
        </w:rPr>
      </w:pPr>
      <w:r w:rsidRPr="006674B5">
        <w:rPr>
          <w:rFonts w:ascii="Times New Roman" w:hAnsi="Times New Roman" w:cs="Times New Roman"/>
          <w:sz w:val="24"/>
          <w:szCs w:val="24"/>
        </w:rPr>
        <w:t>___________________________________________________________________________</w:t>
      </w:r>
    </w:p>
    <w:p w:rsidR="006F3CF8" w:rsidRPr="006674B5" w:rsidRDefault="006F3CF8" w:rsidP="006F3CF8">
      <w:pPr>
        <w:pStyle w:val="ConsPlusNonformat"/>
        <w:jc w:val="center"/>
        <w:rPr>
          <w:rFonts w:ascii="Times New Roman" w:hAnsi="Times New Roman" w:cs="Times New Roman"/>
          <w:sz w:val="16"/>
          <w:szCs w:val="16"/>
        </w:rPr>
      </w:pPr>
      <w:r w:rsidRPr="006674B5">
        <w:rPr>
          <w:rFonts w:ascii="Times New Roman" w:hAnsi="Times New Roman" w:cs="Times New Roman"/>
          <w:sz w:val="16"/>
          <w:szCs w:val="16"/>
        </w:rPr>
        <w:t xml:space="preserve">(наименование должности руководителя администрации муниципального образования или уполномоченного им лица) </w:t>
      </w:r>
    </w:p>
    <w:p w:rsidR="006F3CF8" w:rsidRPr="006674B5" w:rsidRDefault="006F3CF8" w:rsidP="006F3CF8">
      <w:pPr>
        <w:pStyle w:val="ConsPlusNonformat"/>
        <w:jc w:val="both"/>
        <w:rPr>
          <w:rFonts w:ascii="Times New Roman" w:hAnsi="Times New Roman" w:cs="Times New Roman"/>
          <w:sz w:val="24"/>
          <w:szCs w:val="24"/>
        </w:rPr>
      </w:pPr>
      <w:r w:rsidRPr="006674B5">
        <w:rPr>
          <w:rFonts w:ascii="Times New Roman" w:hAnsi="Times New Roman" w:cs="Times New Roman"/>
          <w:sz w:val="24"/>
          <w:szCs w:val="24"/>
        </w:rPr>
        <w:t>___________________________________________________________________________,</w:t>
      </w:r>
    </w:p>
    <w:p w:rsidR="006F3CF8" w:rsidRPr="006674B5" w:rsidRDefault="006F3CF8" w:rsidP="006F3CF8">
      <w:pPr>
        <w:pStyle w:val="ConsPlusNonformat"/>
        <w:jc w:val="center"/>
        <w:rPr>
          <w:rFonts w:ascii="Times New Roman" w:hAnsi="Times New Roman" w:cs="Times New Roman"/>
          <w:sz w:val="16"/>
          <w:szCs w:val="16"/>
        </w:rPr>
      </w:pPr>
      <w:r w:rsidRPr="006674B5">
        <w:rPr>
          <w:rFonts w:ascii="Times New Roman" w:hAnsi="Times New Roman" w:cs="Times New Roman"/>
          <w:sz w:val="16"/>
          <w:szCs w:val="16"/>
        </w:rPr>
        <w:t>(фамилия, имя, отчество)</w:t>
      </w:r>
    </w:p>
    <w:p w:rsidR="006F3CF8" w:rsidRPr="006674B5" w:rsidRDefault="006F3CF8" w:rsidP="006F3CF8">
      <w:pPr>
        <w:pStyle w:val="ConsPlusNonformat"/>
        <w:jc w:val="both"/>
        <w:rPr>
          <w:rFonts w:ascii="Times New Roman" w:hAnsi="Times New Roman" w:cs="Times New Roman"/>
          <w:sz w:val="24"/>
          <w:szCs w:val="24"/>
        </w:rPr>
      </w:pPr>
      <w:r w:rsidRPr="006674B5">
        <w:rPr>
          <w:rFonts w:ascii="Times New Roman" w:hAnsi="Times New Roman" w:cs="Times New Roman"/>
          <w:sz w:val="24"/>
          <w:szCs w:val="24"/>
        </w:rPr>
        <w:t>действующего на основании __________________________________________________,</w:t>
      </w:r>
    </w:p>
    <w:p w:rsidR="006F3CF8" w:rsidRPr="006674B5" w:rsidRDefault="006F3CF8" w:rsidP="006F3CF8">
      <w:pPr>
        <w:pStyle w:val="ConsPlusNonformat"/>
        <w:ind w:left="2160" w:firstLine="720"/>
        <w:jc w:val="center"/>
        <w:rPr>
          <w:rFonts w:ascii="Times New Roman" w:hAnsi="Times New Roman" w:cs="Times New Roman"/>
          <w:sz w:val="16"/>
          <w:szCs w:val="16"/>
        </w:rPr>
      </w:pPr>
      <w:r w:rsidRPr="006674B5">
        <w:rPr>
          <w:rFonts w:ascii="Times New Roman" w:hAnsi="Times New Roman" w:cs="Times New Roman"/>
          <w:sz w:val="16"/>
          <w:szCs w:val="16"/>
        </w:rPr>
        <w:t>(Устав, доверенность или иной документ)</w:t>
      </w:r>
    </w:p>
    <w:p w:rsidR="006F3CF8" w:rsidRPr="006674B5" w:rsidRDefault="006F3CF8" w:rsidP="006F3CF8">
      <w:pPr>
        <w:pStyle w:val="ConsPlusNonformat"/>
        <w:jc w:val="both"/>
        <w:rPr>
          <w:rFonts w:ascii="Times New Roman" w:hAnsi="Times New Roman" w:cs="Times New Roman"/>
          <w:sz w:val="16"/>
          <w:szCs w:val="16"/>
        </w:rPr>
      </w:pPr>
      <w:r w:rsidRPr="006674B5">
        <w:rPr>
          <w:rFonts w:ascii="Times New Roman" w:hAnsi="Times New Roman" w:cs="Times New Roman"/>
          <w:sz w:val="24"/>
          <w:szCs w:val="24"/>
        </w:rPr>
        <w:t xml:space="preserve">с другой стороны, далее при совместном упоминании именуемые «Стороны», в соответствии с Бюджетным </w:t>
      </w:r>
      <w:hyperlink r:id="rId9" w:history="1">
        <w:r w:rsidRPr="006674B5">
          <w:rPr>
            <w:rFonts w:ascii="Times New Roman" w:hAnsi="Times New Roman" w:cs="Times New Roman"/>
            <w:sz w:val="24"/>
            <w:szCs w:val="24"/>
          </w:rPr>
          <w:t>кодексом</w:t>
        </w:r>
      </w:hyperlink>
      <w:r w:rsidRPr="006674B5">
        <w:rPr>
          <w:rFonts w:ascii="Times New Roman" w:hAnsi="Times New Roman" w:cs="Times New Roman"/>
          <w:sz w:val="24"/>
          <w:szCs w:val="24"/>
        </w:rPr>
        <w:t xml:space="preserve"> Российской Федерации, </w:t>
      </w:r>
      <w:r w:rsidRPr="006674B5">
        <w:rPr>
          <w:rFonts w:ascii="Times New Roman" w:hAnsi="Times New Roman" w:cs="Times New Roman"/>
          <w:sz w:val="24"/>
          <w:szCs w:val="24"/>
        </w:rPr>
        <w:br/>
        <w:t>Законом Брянской области от «___» ______№___-З «Об областном бюджете на _____ год и на плановый период _____ и ______ годов», постановлением Правительства Брянской области от _________</w:t>
      </w:r>
      <w:r>
        <w:rPr>
          <w:rFonts w:ascii="Times New Roman" w:hAnsi="Times New Roman" w:cs="Times New Roman"/>
          <w:sz w:val="24"/>
          <w:szCs w:val="24"/>
        </w:rPr>
        <w:t>___</w:t>
      </w:r>
      <w:r w:rsidRPr="006674B5">
        <w:rPr>
          <w:rFonts w:ascii="Times New Roman" w:hAnsi="Times New Roman" w:cs="Times New Roman"/>
          <w:sz w:val="24"/>
          <w:szCs w:val="24"/>
        </w:rPr>
        <w:t xml:space="preserve">___ г. № ______ «Об утверждении </w:t>
      </w:r>
      <w:hyperlink r:id="rId10" w:history="1">
        <w:r w:rsidRPr="006674B5">
          <w:rPr>
            <w:rFonts w:ascii="Times New Roman" w:hAnsi="Times New Roman" w:cs="Times New Roman"/>
            <w:sz w:val="24"/>
            <w:szCs w:val="24"/>
          </w:rPr>
          <w:t>П</w:t>
        </w:r>
      </w:hyperlink>
      <w:r w:rsidRPr="006674B5">
        <w:rPr>
          <w:rFonts w:ascii="Times New Roman" w:hAnsi="Times New Roman" w:cs="Times New Roman"/>
          <w:sz w:val="24"/>
          <w:szCs w:val="24"/>
        </w:rPr>
        <w:t xml:space="preserve">орядка предоставления иного межбюджетного трансферта на исполнение судебного акта, предусматривающего принятие организационных мер, направленных на обеспечение реализации полномочий органа местного самоуправления – Брянской городской администрации по созданию приюта для безнадзорных животных (кошек и собак)» (далее - </w:t>
      </w:r>
      <w:hyperlink r:id="rId11" w:history="1">
        <w:r w:rsidRPr="006674B5">
          <w:rPr>
            <w:rFonts w:ascii="Times New Roman" w:hAnsi="Times New Roman" w:cs="Times New Roman"/>
            <w:sz w:val="24"/>
            <w:szCs w:val="24"/>
          </w:rPr>
          <w:t>П</w:t>
        </w:r>
      </w:hyperlink>
      <w:r w:rsidRPr="006674B5">
        <w:rPr>
          <w:rFonts w:ascii="Times New Roman" w:hAnsi="Times New Roman" w:cs="Times New Roman"/>
          <w:sz w:val="24"/>
          <w:szCs w:val="24"/>
        </w:rPr>
        <w:t>орядок предоставления иного МБТ), заключили настоящее Соглашение о нижеследующем.</w:t>
      </w:r>
    </w:p>
    <w:p w:rsidR="006F3CF8" w:rsidRPr="006674B5" w:rsidRDefault="006F3CF8" w:rsidP="006F3CF8">
      <w:pPr>
        <w:pStyle w:val="ConsPlusNonformat"/>
        <w:jc w:val="center"/>
        <w:rPr>
          <w:rFonts w:ascii="Times New Roman" w:hAnsi="Times New Roman" w:cs="Times New Roman"/>
          <w:sz w:val="24"/>
          <w:szCs w:val="24"/>
        </w:rPr>
      </w:pPr>
      <w:r w:rsidRPr="006674B5">
        <w:rPr>
          <w:rFonts w:ascii="Times New Roman" w:hAnsi="Times New Roman" w:cs="Times New Roman"/>
          <w:sz w:val="24"/>
          <w:szCs w:val="24"/>
        </w:rPr>
        <w:t>I. Предмет Соглашения</w:t>
      </w:r>
    </w:p>
    <w:p w:rsidR="006F3CF8" w:rsidRPr="006674B5" w:rsidRDefault="006F3CF8" w:rsidP="006F3CF8">
      <w:pPr>
        <w:pStyle w:val="ConsPlusNonformat"/>
        <w:jc w:val="both"/>
        <w:rPr>
          <w:rFonts w:ascii="Times New Roman" w:hAnsi="Times New Roman" w:cs="Times New Roman"/>
        </w:rPr>
      </w:pPr>
    </w:p>
    <w:p w:rsidR="006F3CF8" w:rsidRPr="006674B5" w:rsidRDefault="006F3CF8" w:rsidP="006F3CF8">
      <w:pPr>
        <w:pStyle w:val="ConsPlusNonformat"/>
        <w:ind w:firstLine="708"/>
        <w:jc w:val="both"/>
        <w:rPr>
          <w:rFonts w:ascii="Times New Roman" w:hAnsi="Times New Roman" w:cs="Times New Roman"/>
        </w:rPr>
      </w:pPr>
      <w:bookmarkStart w:id="87" w:name="P85"/>
      <w:bookmarkEnd w:id="87"/>
      <w:r w:rsidRPr="006674B5">
        <w:rPr>
          <w:rFonts w:ascii="Times New Roman" w:hAnsi="Times New Roman" w:cs="Times New Roman"/>
          <w:sz w:val="24"/>
          <w:szCs w:val="24"/>
        </w:rPr>
        <w:t>1.1. Предметом настоящего Соглашения является предоставление из областного бюджета Брянской области в 20__ году/20__  годах бюджету муниципального образования «город Брянск» иного межбюджетного трансферта на исполнение судебного акта, предусматривающего принятие организационных мер, направленных на обеспечение реализации полномочий органа местного самоуправления – Брянской городской администрации по созданию приюта для безнадзорных животных (собак и кошек) (далее – Иной МБТ) в соответствии с лимитами бюджетных обязательств, доведенными Управлению, как получателю средств областного бюджета Брянской области, по кодам классификации расходов бюджетов Российской Федерации: код главного распорядителя средств областного бюджета _____, раздел _____, подраздел ________, целевая статья _______________________, вид расходов _____</w:t>
      </w:r>
      <w:r>
        <w:rPr>
          <w:rFonts w:ascii="Times New Roman" w:hAnsi="Times New Roman" w:cs="Times New Roman"/>
          <w:sz w:val="24"/>
          <w:szCs w:val="24"/>
        </w:rPr>
        <w:t>.</w:t>
      </w:r>
    </w:p>
    <w:p w:rsidR="006F3CF8" w:rsidRPr="006674B5" w:rsidRDefault="006F3CF8" w:rsidP="006F3CF8">
      <w:pPr>
        <w:pStyle w:val="ConsPlusNonformat"/>
        <w:ind w:firstLine="708"/>
        <w:jc w:val="both"/>
        <w:rPr>
          <w:rFonts w:ascii="Times New Roman" w:hAnsi="Times New Roman" w:cs="Times New Roman"/>
        </w:rPr>
      </w:pPr>
      <w:r w:rsidRPr="006674B5">
        <w:rPr>
          <w:rFonts w:ascii="Times New Roman" w:hAnsi="Times New Roman" w:cs="Times New Roman"/>
          <w:sz w:val="24"/>
          <w:szCs w:val="24"/>
        </w:rPr>
        <w:t>1.2. Предоставление Иного МБТ осуществляется в соответствии с перечнем объектов капитального строительства муниципальной собственности и (или) приобретаемых объектов недвижимого имущества в муниципальную собственность, на финансирование которых предоставляется Иной МБТ, согласно Приложениям № 1, №</w:t>
      </w:r>
      <w:r>
        <w:rPr>
          <w:rFonts w:ascii="Times New Roman" w:hAnsi="Times New Roman" w:cs="Times New Roman"/>
          <w:sz w:val="24"/>
          <w:szCs w:val="24"/>
        </w:rPr>
        <w:t xml:space="preserve"> </w:t>
      </w:r>
      <w:r w:rsidRPr="006674B5">
        <w:rPr>
          <w:rFonts w:ascii="Times New Roman" w:hAnsi="Times New Roman" w:cs="Times New Roman"/>
          <w:sz w:val="24"/>
          <w:szCs w:val="24"/>
        </w:rPr>
        <w:t>2 к настоящему Соглашению, являющемуся(</w:t>
      </w:r>
      <w:proofErr w:type="spellStart"/>
      <w:r w:rsidRPr="006674B5">
        <w:rPr>
          <w:rFonts w:ascii="Times New Roman" w:hAnsi="Times New Roman" w:cs="Times New Roman"/>
          <w:sz w:val="24"/>
          <w:szCs w:val="24"/>
        </w:rPr>
        <w:t>имся</w:t>
      </w:r>
      <w:proofErr w:type="spellEnd"/>
      <w:r w:rsidRPr="006674B5">
        <w:rPr>
          <w:rFonts w:ascii="Times New Roman" w:hAnsi="Times New Roman" w:cs="Times New Roman"/>
          <w:sz w:val="24"/>
          <w:szCs w:val="24"/>
        </w:rPr>
        <w:t>) его неотъемлемой(</w:t>
      </w:r>
      <w:proofErr w:type="spellStart"/>
      <w:r w:rsidRPr="006674B5">
        <w:rPr>
          <w:rFonts w:ascii="Times New Roman" w:hAnsi="Times New Roman" w:cs="Times New Roman"/>
          <w:sz w:val="24"/>
          <w:szCs w:val="24"/>
        </w:rPr>
        <w:t>ыми</w:t>
      </w:r>
      <w:proofErr w:type="spellEnd"/>
      <w:r w:rsidRPr="006674B5">
        <w:rPr>
          <w:rFonts w:ascii="Times New Roman" w:hAnsi="Times New Roman" w:cs="Times New Roman"/>
          <w:sz w:val="24"/>
          <w:szCs w:val="24"/>
        </w:rPr>
        <w:t>) частью(</w:t>
      </w:r>
      <w:proofErr w:type="spellStart"/>
      <w:r w:rsidRPr="006674B5">
        <w:rPr>
          <w:rFonts w:ascii="Times New Roman" w:hAnsi="Times New Roman" w:cs="Times New Roman"/>
          <w:sz w:val="24"/>
          <w:szCs w:val="24"/>
        </w:rPr>
        <w:t>ями</w:t>
      </w:r>
      <w:proofErr w:type="spellEnd"/>
      <w:r w:rsidRPr="006674B5">
        <w:rPr>
          <w:rFonts w:ascii="Times New Roman" w:hAnsi="Times New Roman" w:cs="Times New Roman"/>
          <w:sz w:val="24"/>
          <w:szCs w:val="24"/>
        </w:rPr>
        <w:t xml:space="preserve">). </w:t>
      </w:r>
    </w:p>
    <w:p w:rsidR="006F3CF8" w:rsidRPr="006674B5" w:rsidRDefault="006F3CF8" w:rsidP="006F3CF8">
      <w:pPr>
        <w:pStyle w:val="ConsPlusNonformat"/>
        <w:ind w:firstLine="708"/>
        <w:jc w:val="center"/>
        <w:rPr>
          <w:rFonts w:ascii="Times New Roman" w:hAnsi="Times New Roman" w:cs="Times New Roman"/>
          <w:sz w:val="16"/>
          <w:szCs w:val="16"/>
        </w:rPr>
      </w:pPr>
    </w:p>
    <w:p w:rsidR="006F3CF8" w:rsidRPr="006674B5" w:rsidRDefault="006F3CF8" w:rsidP="006F3CF8">
      <w:pPr>
        <w:pStyle w:val="ConsPlusNonformat"/>
        <w:jc w:val="center"/>
        <w:rPr>
          <w:rFonts w:ascii="Times New Roman" w:hAnsi="Times New Roman" w:cs="Times New Roman"/>
          <w:sz w:val="24"/>
          <w:szCs w:val="24"/>
        </w:rPr>
      </w:pPr>
      <w:r w:rsidRPr="006674B5">
        <w:rPr>
          <w:rFonts w:ascii="Times New Roman" w:hAnsi="Times New Roman" w:cs="Times New Roman"/>
          <w:sz w:val="24"/>
          <w:szCs w:val="24"/>
        </w:rPr>
        <w:t>II. Финансовое обеспечение расходных обязательств, для финансирования которых предоставляется Иной МБТ</w:t>
      </w:r>
    </w:p>
    <w:p w:rsidR="006F3CF8" w:rsidRPr="006674B5" w:rsidRDefault="006F3CF8" w:rsidP="006F3CF8">
      <w:pPr>
        <w:pStyle w:val="ConsPlusNonformat"/>
        <w:ind w:firstLine="708"/>
        <w:jc w:val="center"/>
        <w:rPr>
          <w:rFonts w:ascii="Times New Roman" w:hAnsi="Times New Roman" w:cs="Times New Roman"/>
          <w:sz w:val="16"/>
          <w:szCs w:val="16"/>
        </w:rPr>
      </w:pPr>
    </w:p>
    <w:p w:rsidR="006F3CF8" w:rsidRPr="006674B5" w:rsidRDefault="006F3CF8" w:rsidP="006F3CF8">
      <w:pPr>
        <w:pStyle w:val="ConsPlusNonformat"/>
        <w:ind w:firstLine="708"/>
        <w:jc w:val="both"/>
        <w:rPr>
          <w:rFonts w:ascii="Times New Roman" w:hAnsi="Times New Roman" w:cs="Times New Roman"/>
          <w:sz w:val="24"/>
          <w:szCs w:val="24"/>
        </w:rPr>
      </w:pPr>
      <w:bookmarkStart w:id="88" w:name="P120"/>
      <w:bookmarkEnd w:id="88"/>
      <w:r w:rsidRPr="006674B5">
        <w:rPr>
          <w:rFonts w:ascii="Times New Roman" w:hAnsi="Times New Roman" w:cs="Times New Roman"/>
          <w:sz w:val="24"/>
          <w:szCs w:val="24"/>
        </w:rPr>
        <w:t>2.1. Общий объем бюджетных ассигнований, предусматриваемых в бюджете муниципального образования «город Брянск» на финансовое обеспечение расходных обязательств, на финансирование которых предоставляется Иной МБТ, составляет в 20__ году _____</w:t>
      </w:r>
      <w:proofErr w:type="gramStart"/>
      <w:r w:rsidRPr="006674B5">
        <w:rPr>
          <w:rFonts w:ascii="Times New Roman" w:hAnsi="Times New Roman" w:cs="Times New Roman"/>
          <w:sz w:val="24"/>
          <w:szCs w:val="24"/>
        </w:rPr>
        <w:t>_  _</w:t>
      </w:r>
      <w:proofErr w:type="gramEnd"/>
      <w:r w:rsidRPr="006674B5">
        <w:rPr>
          <w:rFonts w:ascii="Times New Roman" w:hAnsi="Times New Roman" w:cs="Times New Roman"/>
          <w:sz w:val="24"/>
          <w:szCs w:val="24"/>
        </w:rPr>
        <w:t xml:space="preserve">_ (___________________________________) рублей ____ копеек, </w:t>
      </w:r>
    </w:p>
    <w:p w:rsidR="006F3CF8" w:rsidRPr="006674B5" w:rsidRDefault="006F3CF8" w:rsidP="006F3CF8">
      <w:pPr>
        <w:pStyle w:val="ConsPlusNonformat"/>
        <w:jc w:val="center"/>
        <w:rPr>
          <w:rFonts w:ascii="Times New Roman" w:hAnsi="Times New Roman" w:cs="Times New Roman"/>
          <w:sz w:val="16"/>
          <w:szCs w:val="16"/>
        </w:rPr>
      </w:pPr>
      <w:r w:rsidRPr="006674B5">
        <w:rPr>
          <w:rFonts w:ascii="Times New Roman" w:hAnsi="Times New Roman" w:cs="Times New Roman"/>
          <w:sz w:val="16"/>
          <w:szCs w:val="16"/>
        </w:rPr>
        <w:t xml:space="preserve">                 (сумма прописью)</w:t>
      </w:r>
    </w:p>
    <w:p w:rsidR="006F3CF8" w:rsidRPr="006674B5" w:rsidRDefault="006F3CF8" w:rsidP="006F3CF8">
      <w:pPr>
        <w:pStyle w:val="ConsPlusNonformat"/>
        <w:jc w:val="both"/>
        <w:rPr>
          <w:rFonts w:ascii="Times New Roman" w:hAnsi="Times New Roman" w:cs="Times New Roman"/>
          <w:sz w:val="24"/>
          <w:szCs w:val="24"/>
        </w:rPr>
      </w:pPr>
      <w:r w:rsidRPr="006674B5">
        <w:rPr>
          <w:rFonts w:ascii="Times New Roman" w:hAnsi="Times New Roman" w:cs="Times New Roman"/>
          <w:sz w:val="24"/>
          <w:szCs w:val="24"/>
        </w:rPr>
        <w:t xml:space="preserve">в 20__ году ________ (__________________________________) рублей ____ копеек, </w:t>
      </w:r>
    </w:p>
    <w:p w:rsidR="006F3CF8" w:rsidRPr="006674B5" w:rsidRDefault="006F3CF8" w:rsidP="006F3CF8">
      <w:pPr>
        <w:pStyle w:val="ConsPlusNonformat"/>
        <w:ind w:firstLine="708"/>
        <w:jc w:val="both"/>
        <w:rPr>
          <w:rFonts w:ascii="Times New Roman" w:hAnsi="Times New Roman" w:cs="Times New Roman"/>
          <w:sz w:val="16"/>
          <w:szCs w:val="16"/>
        </w:rPr>
      </w:pPr>
      <w:r w:rsidRPr="006674B5">
        <w:rPr>
          <w:rFonts w:ascii="Times New Roman" w:hAnsi="Times New Roman" w:cs="Times New Roman"/>
          <w:sz w:val="24"/>
          <w:szCs w:val="24"/>
        </w:rPr>
        <w:t xml:space="preserve"> </w:t>
      </w:r>
      <w:r w:rsidRPr="006674B5">
        <w:rPr>
          <w:rFonts w:ascii="Times New Roman" w:hAnsi="Times New Roman" w:cs="Times New Roman"/>
          <w:sz w:val="16"/>
          <w:szCs w:val="16"/>
        </w:rPr>
        <w:t xml:space="preserve">                                                              (сумма прописью)</w:t>
      </w:r>
    </w:p>
    <w:p w:rsidR="006F3CF8" w:rsidRPr="006674B5" w:rsidRDefault="006F3CF8" w:rsidP="006F3CF8">
      <w:pPr>
        <w:pStyle w:val="ConsPlusNonformat"/>
        <w:jc w:val="both"/>
        <w:rPr>
          <w:rFonts w:ascii="Times New Roman" w:hAnsi="Times New Roman" w:cs="Times New Roman"/>
          <w:sz w:val="24"/>
          <w:szCs w:val="24"/>
        </w:rPr>
      </w:pPr>
      <w:r w:rsidRPr="006674B5">
        <w:rPr>
          <w:rFonts w:ascii="Times New Roman" w:hAnsi="Times New Roman" w:cs="Times New Roman"/>
          <w:sz w:val="24"/>
          <w:szCs w:val="24"/>
        </w:rPr>
        <w:t>в 20__ году ________ (__________________________________) рублей ____ копеек.</w:t>
      </w:r>
    </w:p>
    <w:p w:rsidR="006F3CF8" w:rsidRPr="006674B5" w:rsidRDefault="006F3CF8" w:rsidP="006F3CF8">
      <w:pPr>
        <w:pStyle w:val="ConsPlusNonformat"/>
        <w:ind w:left="1416" w:firstLine="708"/>
        <w:rPr>
          <w:rFonts w:ascii="Times New Roman" w:hAnsi="Times New Roman" w:cs="Times New Roman"/>
          <w:sz w:val="16"/>
          <w:szCs w:val="16"/>
        </w:rPr>
      </w:pPr>
      <w:r w:rsidRPr="006674B5">
        <w:rPr>
          <w:rFonts w:ascii="Times New Roman" w:hAnsi="Times New Roman" w:cs="Times New Roman"/>
          <w:sz w:val="24"/>
          <w:szCs w:val="24"/>
        </w:rPr>
        <w:t xml:space="preserve">                 </w:t>
      </w:r>
      <w:r w:rsidRPr="006674B5">
        <w:rPr>
          <w:rFonts w:ascii="Times New Roman" w:hAnsi="Times New Roman" w:cs="Times New Roman"/>
          <w:sz w:val="16"/>
          <w:szCs w:val="16"/>
        </w:rPr>
        <w:t xml:space="preserve"> (сумма прописью)</w:t>
      </w:r>
    </w:p>
    <w:p w:rsidR="006F3CF8" w:rsidRPr="006674B5" w:rsidRDefault="006F3CF8" w:rsidP="006F3CF8">
      <w:pPr>
        <w:pStyle w:val="ConsPlusNonformat"/>
        <w:ind w:firstLine="708"/>
        <w:jc w:val="both"/>
        <w:rPr>
          <w:rFonts w:ascii="Times New Roman" w:hAnsi="Times New Roman" w:cs="Times New Roman"/>
          <w:sz w:val="24"/>
          <w:szCs w:val="24"/>
        </w:rPr>
      </w:pPr>
      <w:bookmarkStart w:id="89" w:name="P174"/>
      <w:bookmarkStart w:id="90" w:name="P188"/>
      <w:bookmarkEnd w:id="89"/>
      <w:bookmarkEnd w:id="90"/>
      <w:r w:rsidRPr="006674B5">
        <w:rPr>
          <w:rFonts w:ascii="Times New Roman" w:hAnsi="Times New Roman" w:cs="Times New Roman"/>
          <w:sz w:val="24"/>
          <w:szCs w:val="24"/>
        </w:rPr>
        <w:t>2.2. Информация о размере Иного МБТ приведена в Приложении № 3 к настоящему Соглашению, являющемуся его неотъемлемой частью.</w:t>
      </w:r>
    </w:p>
    <w:p w:rsidR="006F3CF8" w:rsidRPr="006674B5" w:rsidRDefault="006F3CF8" w:rsidP="006F3CF8">
      <w:pPr>
        <w:pStyle w:val="ConsPlusNonformat"/>
        <w:jc w:val="both"/>
        <w:rPr>
          <w:rFonts w:ascii="Times New Roman" w:hAnsi="Times New Roman" w:cs="Times New Roman"/>
        </w:rPr>
      </w:pPr>
      <w:bookmarkStart w:id="91" w:name="P193"/>
      <w:bookmarkEnd w:id="91"/>
    </w:p>
    <w:p w:rsidR="006F3CF8" w:rsidRPr="006674B5" w:rsidRDefault="006F3CF8" w:rsidP="006F3CF8">
      <w:pPr>
        <w:pStyle w:val="ConsPlusNonformat"/>
        <w:jc w:val="center"/>
        <w:rPr>
          <w:rFonts w:ascii="Times New Roman" w:hAnsi="Times New Roman" w:cs="Times New Roman"/>
          <w:sz w:val="24"/>
          <w:szCs w:val="24"/>
        </w:rPr>
      </w:pPr>
      <w:r w:rsidRPr="006674B5">
        <w:rPr>
          <w:rFonts w:ascii="Times New Roman" w:hAnsi="Times New Roman" w:cs="Times New Roman"/>
          <w:sz w:val="24"/>
          <w:szCs w:val="24"/>
        </w:rPr>
        <w:t>III. Порядок, условия предоставления и сроки перечисления Иного МБТ</w:t>
      </w:r>
    </w:p>
    <w:p w:rsidR="006F3CF8" w:rsidRPr="006674B5" w:rsidRDefault="006F3CF8" w:rsidP="006F3CF8">
      <w:pPr>
        <w:pStyle w:val="ConsPlusNormal"/>
        <w:ind w:firstLine="540"/>
        <w:jc w:val="both"/>
        <w:rPr>
          <w:rFonts w:ascii="Times New Roman" w:hAnsi="Times New Roman" w:cs="Times New Roman"/>
        </w:rPr>
      </w:pPr>
    </w:p>
    <w:p w:rsidR="006F3CF8" w:rsidRPr="006674B5" w:rsidRDefault="006F3CF8" w:rsidP="006F3CF8">
      <w:pPr>
        <w:pStyle w:val="ConsPlusNonformat"/>
        <w:ind w:firstLine="708"/>
        <w:jc w:val="both"/>
        <w:rPr>
          <w:rFonts w:ascii="Times New Roman" w:hAnsi="Times New Roman" w:cs="Times New Roman"/>
          <w:sz w:val="24"/>
          <w:szCs w:val="24"/>
        </w:rPr>
      </w:pPr>
      <w:r w:rsidRPr="006674B5">
        <w:rPr>
          <w:rFonts w:ascii="Times New Roman" w:hAnsi="Times New Roman" w:cs="Times New Roman"/>
          <w:sz w:val="24"/>
          <w:szCs w:val="24"/>
        </w:rPr>
        <w:t>3.1. Иной МБТ предоставляется в пределах бюджетных ассигнований, предусмотренных в законе Брянской области об областном бюджете (сводной бюджетной росписи областного бюджета) на ____ финансовый год/на ____ финансовый год и плановый период 20__ - 20__ годов, и лимитов бюджетных обязательств, доведенных Управлению, как получателю средств областного бюджета Брянской области.</w:t>
      </w:r>
    </w:p>
    <w:p w:rsidR="006F3CF8" w:rsidRPr="006674B5" w:rsidRDefault="006F3CF8" w:rsidP="006F3CF8">
      <w:pPr>
        <w:pStyle w:val="ConsPlusNonformat"/>
        <w:ind w:firstLine="709"/>
        <w:jc w:val="both"/>
        <w:rPr>
          <w:rFonts w:ascii="Times New Roman" w:hAnsi="Times New Roman" w:cs="Times New Roman"/>
          <w:sz w:val="24"/>
          <w:szCs w:val="24"/>
        </w:rPr>
      </w:pPr>
      <w:bookmarkStart w:id="92" w:name="P200"/>
      <w:bookmarkEnd w:id="92"/>
      <w:r w:rsidRPr="006674B5">
        <w:rPr>
          <w:rFonts w:ascii="Times New Roman" w:hAnsi="Times New Roman" w:cs="Times New Roman"/>
          <w:sz w:val="24"/>
          <w:szCs w:val="24"/>
        </w:rPr>
        <w:t>3.2. Иной МБТ предоставляется при</w:t>
      </w:r>
      <w:bookmarkStart w:id="93" w:name="P201"/>
      <w:bookmarkEnd w:id="93"/>
      <w:r w:rsidRPr="006674B5">
        <w:rPr>
          <w:rFonts w:ascii="Times New Roman" w:hAnsi="Times New Roman" w:cs="Times New Roman"/>
          <w:sz w:val="24"/>
          <w:szCs w:val="24"/>
        </w:rPr>
        <w:t xml:space="preserve"> наличии правового акта муниципального образования «город Брянск» об утверждении в соответствии с требованиями нормативных правовых актов Брянской области перечня объектов капитального строительства и (или) объектов недвижимого имущества, на финансирование которых предоставляется Иной МБТ, указанный в пункте 1.1 настоящего Соглашения</w:t>
      </w:r>
      <w:bookmarkStart w:id="94" w:name="P214"/>
      <w:bookmarkEnd w:id="94"/>
      <w:r w:rsidRPr="006674B5">
        <w:rPr>
          <w:rFonts w:ascii="Times New Roman" w:hAnsi="Times New Roman" w:cs="Times New Roman"/>
          <w:sz w:val="24"/>
          <w:szCs w:val="24"/>
        </w:rPr>
        <w:t>. Данный правовой акт представляется однократно Муниципалитетом в территориальный орган Федерального казначейства.</w:t>
      </w:r>
      <w:bookmarkStart w:id="95" w:name="P218"/>
      <w:bookmarkEnd w:id="95"/>
    </w:p>
    <w:p w:rsidR="006F3CF8" w:rsidRPr="006674B5" w:rsidRDefault="006F3CF8" w:rsidP="006F3CF8">
      <w:pPr>
        <w:pStyle w:val="ConsPlusNonformat"/>
        <w:ind w:firstLine="708"/>
        <w:jc w:val="both"/>
        <w:rPr>
          <w:rFonts w:ascii="Times New Roman" w:hAnsi="Times New Roman" w:cs="Times New Roman"/>
          <w:sz w:val="24"/>
          <w:szCs w:val="24"/>
        </w:rPr>
      </w:pPr>
      <w:r w:rsidRPr="006674B5">
        <w:rPr>
          <w:rFonts w:ascii="Times New Roman" w:hAnsi="Times New Roman" w:cs="Times New Roman"/>
          <w:sz w:val="24"/>
          <w:szCs w:val="24"/>
        </w:rPr>
        <w:t>3.3. Перечисление Иного МБТ из областного бюджета Брянской области в бюджет муниципального образования «город Брянск» осуществляется в установленном порядке на счет, открытый для кассового обслуживания исполнения местного бюджета в Управлении Федерального казначейства по Брянской области.</w:t>
      </w:r>
    </w:p>
    <w:p w:rsidR="006F3CF8" w:rsidRPr="006674B5" w:rsidRDefault="006F3CF8" w:rsidP="006F3CF8">
      <w:pPr>
        <w:pStyle w:val="ConsPlusNonformat"/>
        <w:ind w:firstLine="708"/>
        <w:jc w:val="both"/>
        <w:rPr>
          <w:rFonts w:ascii="Times New Roman" w:hAnsi="Times New Roman" w:cs="Times New Roman"/>
          <w:sz w:val="16"/>
          <w:szCs w:val="16"/>
        </w:rPr>
      </w:pPr>
      <w:r w:rsidRPr="006674B5">
        <w:rPr>
          <w:rFonts w:ascii="Times New Roman" w:hAnsi="Times New Roman" w:cs="Times New Roman"/>
          <w:sz w:val="24"/>
          <w:szCs w:val="24"/>
        </w:rPr>
        <w:t>3.4. В течение ___ дней после подписания настоящего Соглашения Муниципалитет направляет в Управление заявку на перечисление средств Иного МБТ в соответствии с Порядком предоставления иного МБТ и графиком перечисления Иного МБТ согласно Приложению № 4 к настоящему Соглашению, являющемуся его неотъемлемой частью.</w:t>
      </w:r>
    </w:p>
    <w:p w:rsidR="006F3CF8" w:rsidRPr="006674B5" w:rsidRDefault="006F3CF8" w:rsidP="006F3CF8">
      <w:pPr>
        <w:pStyle w:val="ConsPlusNormal"/>
        <w:ind w:firstLine="540"/>
        <w:jc w:val="both"/>
        <w:rPr>
          <w:rFonts w:ascii="Times New Roman" w:hAnsi="Times New Roman" w:cs="Times New Roman"/>
        </w:rPr>
      </w:pPr>
      <w:bookmarkStart w:id="96" w:name="P252"/>
      <w:bookmarkEnd w:id="96"/>
    </w:p>
    <w:p w:rsidR="006F3CF8" w:rsidRPr="006674B5" w:rsidRDefault="006F3CF8" w:rsidP="006F3CF8">
      <w:pPr>
        <w:pStyle w:val="ConsPlusNonformat"/>
        <w:jc w:val="center"/>
        <w:rPr>
          <w:rFonts w:ascii="Times New Roman" w:hAnsi="Times New Roman" w:cs="Times New Roman"/>
          <w:sz w:val="24"/>
          <w:szCs w:val="24"/>
        </w:rPr>
      </w:pPr>
      <w:r w:rsidRPr="006674B5">
        <w:rPr>
          <w:rFonts w:ascii="Times New Roman" w:hAnsi="Times New Roman" w:cs="Times New Roman"/>
          <w:sz w:val="24"/>
          <w:szCs w:val="24"/>
        </w:rPr>
        <w:t>IV. Взаимодействие Сторон</w:t>
      </w:r>
    </w:p>
    <w:p w:rsidR="006F3CF8" w:rsidRPr="006674B5" w:rsidRDefault="006F3CF8" w:rsidP="006F3CF8">
      <w:pPr>
        <w:pStyle w:val="ConsPlusNonformat"/>
        <w:jc w:val="center"/>
        <w:rPr>
          <w:rFonts w:ascii="Times New Roman" w:hAnsi="Times New Roman" w:cs="Times New Roman"/>
        </w:rPr>
      </w:pPr>
    </w:p>
    <w:p w:rsidR="006F3CF8" w:rsidRPr="006674B5" w:rsidRDefault="006F3CF8" w:rsidP="006F3CF8">
      <w:pPr>
        <w:pStyle w:val="ConsPlusNonformat"/>
        <w:ind w:firstLine="708"/>
        <w:jc w:val="both"/>
        <w:rPr>
          <w:rFonts w:ascii="Times New Roman" w:hAnsi="Times New Roman" w:cs="Times New Roman"/>
          <w:sz w:val="24"/>
          <w:szCs w:val="24"/>
        </w:rPr>
      </w:pPr>
      <w:r w:rsidRPr="006674B5">
        <w:rPr>
          <w:rFonts w:ascii="Times New Roman" w:hAnsi="Times New Roman" w:cs="Times New Roman"/>
          <w:sz w:val="24"/>
          <w:szCs w:val="24"/>
        </w:rPr>
        <w:t>4.1. Управление обязуется:</w:t>
      </w:r>
    </w:p>
    <w:p w:rsidR="006F3CF8" w:rsidRPr="006674B5" w:rsidRDefault="006F3CF8" w:rsidP="006F3CF8">
      <w:pPr>
        <w:pStyle w:val="ConsPlusNonformat"/>
        <w:ind w:firstLine="708"/>
        <w:jc w:val="both"/>
        <w:rPr>
          <w:rFonts w:ascii="Times New Roman" w:hAnsi="Times New Roman" w:cs="Times New Roman"/>
          <w:sz w:val="24"/>
          <w:szCs w:val="24"/>
        </w:rPr>
      </w:pPr>
      <w:r w:rsidRPr="006674B5">
        <w:rPr>
          <w:rFonts w:ascii="Times New Roman" w:hAnsi="Times New Roman" w:cs="Times New Roman"/>
          <w:sz w:val="24"/>
          <w:szCs w:val="24"/>
        </w:rPr>
        <w:t>4.1.1. Обеспечить предоставление Иного МБТ бюджету муниципального образования «город Брянск» в порядке и при соблюдении Муниципалитетом условий предоставления Иного МБТ, установленных настоящим Соглашением, в пределах лимитов бюджетных обязательств на 20___ год и плановый период 20__ и 20__ годов, доведенных Управлению.</w:t>
      </w:r>
    </w:p>
    <w:p w:rsidR="006F3CF8" w:rsidRPr="006674B5" w:rsidRDefault="006F3CF8" w:rsidP="006F3CF8">
      <w:pPr>
        <w:pStyle w:val="ConsPlusNonformat"/>
        <w:ind w:firstLine="708"/>
        <w:jc w:val="both"/>
        <w:rPr>
          <w:rFonts w:ascii="Times New Roman" w:hAnsi="Times New Roman" w:cs="Times New Roman"/>
          <w:sz w:val="24"/>
          <w:szCs w:val="24"/>
        </w:rPr>
      </w:pPr>
      <w:r w:rsidRPr="006674B5">
        <w:rPr>
          <w:rFonts w:ascii="Times New Roman" w:hAnsi="Times New Roman" w:cs="Times New Roman"/>
          <w:sz w:val="24"/>
          <w:szCs w:val="24"/>
        </w:rPr>
        <w:t>4.1.2. Осуществлять контроль за соблюдением Муниципалитетом условий предоставления Иного МБТ и других обязательств, предусмотренных настоящим Соглашением.</w:t>
      </w:r>
    </w:p>
    <w:p w:rsidR="006F3CF8" w:rsidRPr="006674B5" w:rsidRDefault="006F3CF8" w:rsidP="006F3CF8">
      <w:pPr>
        <w:pStyle w:val="ConsPlusNonformat"/>
        <w:ind w:firstLine="708"/>
        <w:jc w:val="both"/>
        <w:rPr>
          <w:rFonts w:ascii="Times New Roman" w:hAnsi="Times New Roman" w:cs="Times New Roman"/>
          <w:sz w:val="24"/>
          <w:szCs w:val="24"/>
        </w:rPr>
      </w:pPr>
      <w:r w:rsidRPr="006674B5">
        <w:rPr>
          <w:rFonts w:ascii="Times New Roman" w:hAnsi="Times New Roman" w:cs="Times New Roman"/>
          <w:sz w:val="24"/>
          <w:szCs w:val="24"/>
        </w:rPr>
        <w:t xml:space="preserve">4.1.3. </w:t>
      </w:r>
      <w:r w:rsidR="003A7ACA" w:rsidRPr="006674B5">
        <w:rPr>
          <w:rFonts w:ascii="Times New Roman" w:hAnsi="Times New Roman" w:cs="Times New Roman"/>
          <w:sz w:val="24"/>
          <w:szCs w:val="24"/>
        </w:rPr>
        <w:t>Осуществлять проверку</w:t>
      </w:r>
      <w:r w:rsidRPr="006674B5">
        <w:rPr>
          <w:rFonts w:ascii="Times New Roman" w:hAnsi="Times New Roman" w:cs="Times New Roman"/>
          <w:sz w:val="24"/>
          <w:szCs w:val="24"/>
        </w:rPr>
        <w:t xml:space="preserve"> документов, подтверждающих произведенные расходы на осуществление которых предоставляется Иной МБТ.</w:t>
      </w:r>
    </w:p>
    <w:p w:rsidR="006F3CF8" w:rsidRPr="006674B5" w:rsidRDefault="006F3CF8" w:rsidP="006F3CF8">
      <w:pPr>
        <w:pStyle w:val="ConsPlusNonformat"/>
        <w:ind w:firstLine="708"/>
        <w:jc w:val="both"/>
        <w:rPr>
          <w:rFonts w:ascii="Times New Roman" w:hAnsi="Times New Roman" w:cs="Times New Roman"/>
          <w:sz w:val="24"/>
          <w:szCs w:val="24"/>
        </w:rPr>
      </w:pPr>
      <w:bookmarkStart w:id="97" w:name="P312"/>
      <w:bookmarkEnd w:id="97"/>
      <w:r w:rsidRPr="006674B5">
        <w:rPr>
          <w:rFonts w:ascii="Times New Roman" w:hAnsi="Times New Roman" w:cs="Times New Roman"/>
          <w:sz w:val="24"/>
          <w:szCs w:val="24"/>
        </w:rPr>
        <w:t>4.1.4. Осуществлять оценку результативности осуществления мероприятий, на финансирование которых предоставляется Иной МБТ, с учетом обязательств по достижению значений показателей результативности, установленных в соответствии с пунктом 4.3.3 настоящего Соглашения, на основании данных отчетности, представленной Муниципалитетом.</w:t>
      </w:r>
    </w:p>
    <w:p w:rsidR="006F3CF8" w:rsidRPr="006674B5" w:rsidRDefault="006F3CF8" w:rsidP="006F3CF8">
      <w:pPr>
        <w:pStyle w:val="ConsPlusNonformat"/>
        <w:ind w:firstLine="708"/>
        <w:jc w:val="both"/>
        <w:rPr>
          <w:rFonts w:ascii="Times New Roman" w:hAnsi="Times New Roman" w:cs="Times New Roman"/>
          <w:sz w:val="24"/>
          <w:szCs w:val="24"/>
        </w:rPr>
      </w:pPr>
      <w:r w:rsidRPr="006674B5">
        <w:rPr>
          <w:rFonts w:ascii="Times New Roman" w:hAnsi="Times New Roman" w:cs="Times New Roman"/>
          <w:sz w:val="24"/>
          <w:szCs w:val="24"/>
        </w:rPr>
        <w:t xml:space="preserve">4.1.5. В случае если Муниципалитетом по состоянию на 31 декабря года предоставления Иного МБТ допущены нарушения обязательств, предусмотренных </w:t>
      </w:r>
      <w:hyperlink w:anchor="P351" w:history="1">
        <w:r w:rsidRPr="006674B5">
          <w:rPr>
            <w:rFonts w:ascii="Times New Roman" w:hAnsi="Times New Roman" w:cs="Times New Roman"/>
            <w:sz w:val="24"/>
            <w:szCs w:val="24"/>
          </w:rPr>
          <w:t>пунктом 4.3.3</w:t>
        </w:r>
      </w:hyperlink>
      <w:r w:rsidRPr="006674B5">
        <w:rPr>
          <w:rFonts w:ascii="Times New Roman" w:hAnsi="Times New Roman" w:cs="Times New Roman"/>
          <w:sz w:val="24"/>
          <w:szCs w:val="24"/>
        </w:rPr>
        <w:t xml:space="preserve"> настоящего Соглашения, и в срок до первой даты представления отчетности о достижении значений показателей результативности в году, следующем за годом предоставления Иного МБТ, установленной в соответствии с Порядком предоставления иного МБТ, указанные нарушения не устранены и (или) в случае если Муниципалитетом по состоянию на 31 декабря года предоставления Иного МБТ допущены нарушения обязательства по соблюдению графика выполнения мероприятий по проектированию и (или) строительству (реконструкции, в том числе с элементами реставрации, техническому перевооружению) объектов капитального строительства и (или) приобретению объектов недвижимого имущества, и в срок до 1 апреля года, следующего за годом предоставления Иного МБТ, указанные нарушения не устранены, направить Муниципалитету требование о возврате средств Иного МБТ в бюджет Брянской области в указанном объеме.</w:t>
      </w:r>
    </w:p>
    <w:p w:rsidR="006F3CF8" w:rsidRPr="006674B5" w:rsidRDefault="006F3CF8" w:rsidP="006F3CF8">
      <w:pPr>
        <w:pStyle w:val="ConsPlusNonformat"/>
        <w:ind w:firstLine="708"/>
        <w:jc w:val="both"/>
        <w:rPr>
          <w:rFonts w:ascii="Times New Roman" w:hAnsi="Times New Roman" w:cs="Times New Roman"/>
          <w:sz w:val="24"/>
          <w:szCs w:val="24"/>
        </w:rPr>
      </w:pPr>
      <w:r w:rsidRPr="006674B5">
        <w:rPr>
          <w:rFonts w:ascii="Times New Roman" w:hAnsi="Times New Roman" w:cs="Times New Roman"/>
          <w:sz w:val="24"/>
          <w:szCs w:val="24"/>
        </w:rPr>
        <w:t>4.1.6. В случае приостановления предоставления Иного МБТ информировать Муниципалитет о причинах такого приостановления.</w:t>
      </w:r>
    </w:p>
    <w:p w:rsidR="006F3CF8" w:rsidRPr="006674B5" w:rsidRDefault="006F3CF8" w:rsidP="006F3CF8">
      <w:pPr>
        <w:pStyle w:val="ConsPlusNonformat"/>
        <w:ind w:firstLine="708"/>
        <w:jc w:val="both"/>
        <w:rPr>
          <w:rFonts w:ascii="Times New Roman" w:hAnsi="Times New Roman" w:cs="Times New Roman"/>
          <w:sz w:val="24"/>
          <w:szCs w:val="24"/>
        </w:rPr>
      </w:pPr>
      <w:r w:rsidRPr="006674B5">
        <w:rPr>
          <w:rFonts w:ascii="Times New Roman" w:hAnsi="Times New Roman" w:cs="Times New Roman"/>
          <w:sz w:val="24"/>
          <w:szCs w:val="24"/>
        </w:rPr>
        <w:t>4.1.7. Выполнять иные обязательства, установленные бюджетным законодательством Российской Федерации, Порядком предоставления иного МБТ и настоящим Соглашением</w:t>
      </w:r>
      <w:hyperlink w:anchor="P527" w:history="1"/>
      <w:r w:rsidRPr="006674B5">
        <w:rPr>
          <w:rFonts w:ascii="Times New Roman" w:hAnsi="Times New Roman" w:cs="Times New Roman"/>
          <w:sz w:val="24"/>
          <w:szCs w:val="24"/>
        </w:rPr>
        <w:t>:</w:t>
      </w:r>
    </w:p>
    <w:p w:rsidR="006F3CF8" w:rsidRPr="006674B5" w:rsidRDefault="006F3CF8" w:rsidP="006F3CF8">
      <w:pPr>
        <w:pStyle w:val="ConsPlusNonformat"/>
        <w:ind w:firstLine="708"/>
        <w:jc w:val="both"/>
        <w:rPr>
          <w:rFonts w:ascii="Times New Roman" w:hAnsi="Times New Roman" w:cs="Times New Roman"/>
          <w:sz w:val="24"/>
          <w:szCs w:val="24"/>
        </w:rPr>
      </w:pPr>
      <w:r w:rsidRPr="006674B5">
        <w:rPr>
          <w:rFonts w:ascii="Times New Roman" w:hAnsi="Times New Roman" w:cs="Times New Roman"/>
          <w:sz w:val="24"/>
          <w:szCs w:val="24"/>
        </w:rPr>
        <w:t>4.1.7.1. _____________________________________________________________;</w:t>
      </w:r>
    </w:p>
    <w:p w:rsidR="006F3CF8" w:rsidRPr="006674B5" w:rsidRDefault="006F3CF8" w:rsidP="006F3CF8">
      <w:pPr>
        <w:pStyle w:val="ConsPlusNonformat"/>
        <w:ind w:firstLine="708"/>
        <w:jc w:val="both"/>
        <w:rPr>
          <w:rFonts w:ascii="Times New Roman" w:hAnsi="Times New Roman" w:cs="Times New Roman"/>
          <w:sz w:val="24"/>
          <w:szCs w:val="24"/>
        </w:rPr>
      </w:pPr>
      <w:r w:rsidRPr="006674B5">
        <w:rPr>
          <w:rFonts w:ascii="Times New Roman" w:hAnsi="Times New Roman" w:cs="Times New Roman"/>
          <w:sz w:val="24"/>
          <w:szCs w:val="24"/>
        </w:rPr>
        <w:t>4.1.7.2. _____________________________________________________________.</w:t>
      </w:r>
    </w:p>
    <w:p w:rsidR="006F3CF8" w:rsidRPr="006674B5" w:rsidRDefault="006F3CF8" w:rsidP="006F3CF8">
      <w:pPr>
        <w:pStyle w:val="ConsPlusNonformat"/>
        <w:ind w:firstLine="708"/>
        <w:jc w:val="both"/>
        <w:rPr>
          <w:rFonts w:ascii="Times New Roman" w:hAnsi="Times New Roman" w:cs="Times New Roman"/>
          <w:sz w:val="24"/>
          <w:szCs w:val="24"/>
        </w:rPr>
      </w:pPr>
      <w:r w:rsidRPr="006674B5">
        <w:rPr>
          <w:rFonts w:ascii="Times New Roman" w:hAnsi="Times New Roman" w:cs="Times New Roman"/>
          <w:sz w:val="24"/>
          <w:szCs w:val="24"/>
        </w:rPr>
        <w:t>4.2. Управление вправе:</w:t>
      </w:r>
    </w:p>
    <w:p w:rsidR="006F3CF8" w:rsidRPr="006674B5" w:rsidRDefault="006F3CF8" w:rsidP="006F3CF8">
      <w:pPr>
        <w:pStyle w:val="ConsPlusNonformat"/>
        <w:ind w:firstLine="708"/>
        <w:jc w:val="both"/>
        <w:rPr>
          <w:rFonts w:ascii="Times New Roman" w:hAnsi="Times New Roman" w:cs="Times New Roman"/>
          <w:sz w:val="24"/>
          <w:szCs w:val="24"/>
        </w:rPr>
      </w:pPr>
      <w:r w:rsidRPr="006674B5">
        <w:rPr>
          <w:rFonts w:ascii="Times New Roman" w:hAnsi="Times New Roman" w:cs="Times New Roman"/>
          <w:sz w:val="24"/>
          <w:szCs w:val="24"/>
        </w:rPr>
        <w:t>4.2.1. Запрашивать у Муниципалитета документы и материалы, необходимые для осуществления контроля за соблюдением Муниципалитетом условий предоставления Иного МБТ и других обязательств, предусмотренных соглашением, в том числе данные бухгалтерского учета и первичную документацию, связанные с исполнением Муниципалитетом условий предоставления Иного МБТ.</w:t>
      </w:r>
    </w:p>
    <w:p w:rsidR="006F3CF8" w:rsidRPr="006674B5" w:rsidRDefault="006F3CF8" w:rsidP="006F3CF8">
      <w:pPr>
        <w:pStyle w:val="ConsPlusNonformat"/>
        <w:ind w:firstLine="708"/>
        <w:jc w:val="both"/>
        <w:rPr>
          <w:rFonts w:ascii="Times New Roman" w:hAnsi="Times New Roman" w:cs="Times New Roman"/>
          <w:sz w:val="24"/>
          <w:szCs w:val="24"/>
        </w:rPr>
      </w:pPr>
      <w:r w:rsidRPr="006674B5">
        <w:rPr>
          <w:rFonts w:ascii="Times New Roman" w:hAnsi="Times New Roman" w:cs="Times New Roman"/>
          <w:sz w:val="24"/>
          <w:szCs w:val="24"/>
        </w:rPr>
        <w:t>4.2.2. Осуществлять иные права, установленные бюджетным законодательством Российской Федерации, Порядком предоставления иного МБТ и настоящим Соглашением</w:t>
      </w:r>
      <w:hyperlink w:anchor="P528" w:history="1"/>
      <w:r w:rsidRPr="006674B5">
        <w:rPr>
          <w:rFonts w:ascii="Times New Roman" w:hAnsi="Times New Roman" w:cs="Times New Roman"/>
          <w:sz w:val="24"/>
          <w:szCs w:val="24"/>
        </w:rPr>
        <w:t>:</w:t>
      </w:r>
    </w:p>
    <w:p w:rsidR="006F3CF8" w:rsidRPr="006674B5" w:rsidRDefault="006F3CF8" w:rsidP="006F3CF8">
      <w:pPr>
        <w:pStyle w:val="ConsPlusNonformat"/>
        <w:ind w:firstLine="708"/>
        <w:jc w:val="both"/>
        <w:rPr>
          <w:rFonts w:ascii="Times New Roman" w:hAnsi="Times New Roman" w:cs="Times New Roman"/>
          <w:sz w:val="24"/>
          <w:szCs w:val="24"/>
        </w:rPr>
      </w:pPr>
      <w:r w:rsidRPr="006674B5">
        <w:rPr>
          <w:rFonts w:ascii="Times New Roman" w:hAnsi="Times New Roman" w:cs="Times New Roman"/>
          <w:sz w:val="24"/>
          <w:szCs w:val="24"/>
        </w:rPr>
        <w:t>4.2.2.1. _____________________________________________________________;</w:t>
      </w:r>
    </w:p>
    <w:p w:rsidR="006F3CF8" w:rsidRPr="006674B5" w:rsidRDefault="006F3CF8" w:rsidP="006F3CF8">
      <w:pPr>
        <w:pStyle w:val="ConsPlusNonformat"/>
        <w:ind w:firstLine="708"/>
        <w:jc w:val="both"/>
        <w:rPr>
          <w:rFonts w:ascii="Times New Roman" w:hAnsi="Times New Roman" w:cs="Times New Roman"/>
          <w:sz w:val="24"/>
          <w:szCs w:val="24"/>
        </w:rPr>
      </w:pPr>
      <w:r w:rsidRPr="006674B5">
        <w:rPr>
          <w:rFonts w:ascii="Times New Roman" w:hAnsi="Times New Roman" w:cs="Times New Roman"/>
          <w:sz w:val="24"/>
          <w:szCs w:val="24"/>
        </w:rPr>
        <w:t>4.2.2.2. _____________________________________________________________.</w:t>
      </w:r>
    </w:p>
    <w:p w:rsidR="006F3CF8" w:rsidRPr="006674B5" w:rsidRDefault="006F3CF8" w:rsidP="006F3CF8">
      <w:pPr>
        <w:pStyle w:val="ConsPlusNonformat"/>
        <w:ind w:firstLine="708"/>
        <w:jc w:val="both"/>
        <w:rPr>
          <w:rFonts w:ascii="Times New Roman" w:hAnsi="Times New Roman" w:cs="Times New Roman"/>
          <w:sz w:val="24"/>
          <w:szCs w:val="24"/>
        </w:rPr>
      </w:pPr>
      <w:r w:rsidRPr="006674B5">
        <w:rPr>
          <w:rFonts w:ascii="Times New Roman" w:hAnsi="Times New Roman" w:cs="Times New Roman"/>
          <w:sz w:val="24"/>
          <w:szCs w:val="24"/>
        </w:rPr>
        <w:t>4.3. Муниципалитет обязуется:</w:t>
      </w:r>
    </w:p>
    <w:p w:rsidR="006F3CF8" w:rsidRPr="006674B5" w:rsidRDefault="006F3CF8" w:rsidP="006F3CF8">
      <w:pPr>
        <w:pStyle w:val="ConsPlusNonformat"/>
        <w:ind w:firstLine="708"/>
        <w:jc w:val="both"/>
        <w:rPr>
          <w:rFonts w:ascii="Times New Roman" w:hAnsi="Times New Roman" w:cs="Times New Roman"/>
          <w:sz w:val="24"/>
          <w:szCs w:val="24"/>
        </w:rPr>
      </w:pPr>
      <w:r w:rsidRPr="006674B5">
        <w:rPr>
          <w:rFonts w:ascii="Times New Roman" w:hAnsi="Times New Roman" w:cs="Times New Roman"/>
          <w:sz w:val="24"/>
          <w:szCs w:val="24"/>
        </w:rPr>
        <w:t xml:space="preserve">4.3.1. Обеспечивать выполнение условий предоставления Иного МБТ, установленных </w:t>
      </w:r>
      <w:hyperlink w:anchor="P200" w:history="1">
        <w:r w:rsidRPr="006674B5">
          <w:rPr>
            <w:rFonts w:ascii="Times New Roman" w:hAnsi="Times New Roman" w:cs="Times New Roman"/>
            <w:sz w:val="24"/>
            <w:szCs w:val="24"/>
          </w:rPr>
          <w:t>пунктом 3.2</w:t>
        </w:r>
      </w:hyperlink>
      <w:r w:rsidRPr="006674B5">
        <w:rPr>
          <w:rFonts w:ascii="Times New Roman" w:hAnsi="Times New Roman" w:cs="Times New Roman"/>
          <w:sz w:val="24"/>
          <w:szCs w:val="24"/>
        </w:rPr>
        <w:t xml:space="preserve"> настоящего Соглашения.</w:t>
      </w:r>
    </w:p>
    <w:p w:rsidR="006F3CF8" w:rsidRPr="006674B5" w:rsidRDefault="006F3CF8" w:rsidP="006F3CF8">
      <w:pPr>
        <w:pStyle w:val="ConsPlusNonformat"/>
        <w:ind w:firstLine="708"/>
        <w:jc w:val="both"/>
        <w:rPr>
          <w:rFonts w:ascii="Times New Roman" w:hAnsi="Times New Roman" w:cs="Times New Roman"/>
          <w:sz w:val="24"/>
          <w:szCs w:val="24"/>
        </w:rPr>
      </w:pPr>
      <w:r w:rsidRPr="006674B5">
        <w:rPr>
          <w:rFonts w:ascii="Times New Roman" w:hAnsi="Times New Roman" w:cs="Times New Roman"/>
          <w:sz w:val="24"/>
          <w:szCs w:val="24"/>
        </w:rPr>
        <w:t xml:space="preserve">4.3.2. Обеспечивать исполнение требований </w:t>
      </w:r>
      <w:r w:rsidR="003A7ACA" w:rsidRPr="006674B5">
        <w:rPr>
          <w:rFonts w:ascii="Times New Roman" w:hAnsi="Times New Roman" w:cs="Times New Roman"/>
          <w:sz w:val="24"/>
          <w:szCs w:val="24"/>
        </w:rPr>
        <w:t>Управления по</w:t>
      </w:r>
      <w:r w:rsidRPr="006674B5">
        <w:rPr>
          <w:rFonts w:ascii="Times New Roman" w:hAnsi="Times New Roman" w:cs="Times New Roman"/>
          <w:sz w:val="24"/>
          <w:szCs w:val="24"/>
        </w:rPr>
        <w:t xml:space="preserve"> возврату средств в бюджет Брянской области в соответствии с </w:t>
      </w:r>
      <w:hyperlink r:id="rId12" w:history="1">
        <w:r w:rsidRPr="006674B5">
          <w:rPr>
            <w:rFonts w:ascii="Times New Roman" w:hAnsi="Times New Roman" w:cs="Times New Roman"/>
            <w:sz w:val="24"/>
            <w:szCs w:val="24"/>
          </w:rPr>
          <w:t>пунктом 1</w:t>
        </w:r>
      </w:hyperlink>
      <w:r w:rsidRPr="006674B5">
        <w:rPr>
          <w:rFonts w:ascii="Times New Roman" w:hAnsi="Times New Roman" w:cs="Times New Roman"/>
          <w:sz w:val="24"/>
          <w:szCs w:val="24"/>
        </w:rPr>
        <w:t>2 Порядка предоставления иного МБТ.</w:t>
      </w:r>
    </w:p>
    <w:p w:rsidR="006F3CF8" w:rsidRPr="006674B5" w:rsidRDefault="006F3CF8" w:rsidP="006F3CF8">
      <w:pPr>
        <w:pStyle w:val="ConsPlusNonformat"/>
        <w:ind w:firstLine="708"/>
        <w:jc w:val="both"/>
        <w:rPr>
          <w:rFonts w:ascii="Times New Roman" w:hAnsi="Times New Roman" w:cs="Times New Roman"/>
          <w:sz w:val="24"/>
          <w:szCs w:val="24"/>
        </w:rPr>
      </w:pPr>
      <w:bookmarkStart w:id="98" w:name="P351"/>
      <w:bookmarkEnd w:id="98"/>
      <w:r w:rsidRPr="006674B5">
        <w:rPr>
          <w:rFonts w:ascii="Times New Roman" w:hAnsi="Times New Roman" w:cs="Times New Roman"/>
          <w:sz w:val="24"/>
          <w:szCs w:val="24"/>
        </w:rPr>
        <w:t>4.3.3. Обеспечивать достижение значений показателей результативности исполнения мероприятий, на финансирование которых предоставляется Иной МБТ, установленных в соответствии с Приложением № 5 к настоящему Соглашению, являющемуся его неотъемлемой частью.</w:t>
      </w:r>
    </w:p>
    <w:p w:rsidR="006F3CF8" w:rsidRPr="006674B5" w:rsidRDefault="006F3CF8" w:rsidP="006F3CF8">
      <w:pPr>
        <w:pStyle w:val="ConsPlusNonformat"/>
        <w:ind w:firstLine="708"/>
        <w:jc w:val="both"/>
        <w:rPr>
          <w:rFonts w:ascii="Times New Roman" w:hAnsi="Times New Roman" w:cs="Times New Roman"/>
          <w:sz w:val="24"/>
          <w:szCs w:val="24"/>
        </w:rPr>
      </w:pPr>
      <w:bookmarkStart w:id="99" w:name="P352"/>
      <w:bookmarkEnd w:id="99"/>
      <w:r w:rsidRPr="006674B5">
        <w:rPr>
          <w:rFonts w:ascii="Times New Roman" w:hAnsi="Times New Roman" w:cs="Times New Roman"/>
          <w:sz w:val="24"/>
          <w:szCs w:val="24"/>
        </w:rPr>
        <w:t xml:space="preserve">4.3.4. Обеспечивать исполнение графика выполнения мероприятий по проектированию и (или) строительству (реконструкции, в том числе с элементами реставрации, техническому перевооружению) объектов капитального строительства и (или) приобретению объектов недвижимого имущества согласно Приложениям № </w:t>
      </w:r>
      <w:proofErr w:type="gramStart"/>
      <w:r w:rsidR="003A7ACA" w:rsidRPr="006674B5">
        <w:rPr>
          <w:rFonts w:ascii="Times New Roman" w:hAnsi="Times New Roman" w:cs="Times New Roman"/>
          <w:sz w:val="24"/>
          <w:szCs w:val="24"/>
        </w:rPr>
        <w:t>8</w:t>
      </w:r>
      <w:r w:rsidR="003A7ACA">
        <w:rPr>
          <w:rFonts w:ascii="Times New Roman" w:hAnsi="Times New Roman" w:cs="Times New Roman"/>
          <w:sz w:val="24"/>
          <w:szCs w:val="24"/>
        </w:rPr>
        <w:t>,</w:t>
      </w:r>
      <w:r w:rsidR="003A7ACA" w:rsidRPr="006674B5">
        <w:rPr>
          <w:rFonts w:ascii="Times New Roman" w:hAnsi="Times New Roman" w:cs="Times New Roman"/>
          <w:sz w:val="24"/>
          <w:szCs w:val="24"/>
        </w:rPr>
        <w:t xml:space="preserve"> </w:t>
      </w:r>
      <w:r w:rsidR="003A7ACA">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r w:rsidRPr="006674B5">
        <w:rPr>
          <w:rFonts w:ascii="Times New Roman" w:hAnsi="Times New Roman" w:cs="Times New Roman"/>
          <w:sz w:val="24"/>
          <w:szCs w:val="24"/>
        </w:rPr>
        <w:t>№ 10 к настоящему Соглашению, являющихся его неотъемлемыми частями.</w:t>
      </w:r>
    </w:p>
    <w:p w:rsidR="006F3CF8" w:rsidRDefault="006F3CF8" w:rsidP="006F3CF8">
      <w:pPr>
        <w:pStyle w:val="ConsPlusNonformat"/>
        <w:ind w:firstLine="708"/>
        <w:jc w:val="both"/>
        <w:rPr>
          <w:rFonts w:ascii="Times New Roman" w:hAnsi="Times New Roman" w:cs="Times New Roman"/>
          <w:sz w:val="24"/>
          <w:szCs w:val="24"/>
        </w:rPr>
      </w:pPr>
      <w:bookmarkStart w:id="100" w:name="P353"/>
      <w:bookmarkEnd w:id="100"/>
      <w:r w:rsidRPr="006674B5">
        <w:rPr>
          <w:rFonts w:ascii="Times New Roman" w:hAnsi="Times New Roman" w:cs="Times New Roman"/>
          <w:sz w:val="24"/>
          <w:szCs w:val="24"/>
        </w:rPr>
        <w:t>4.3.5. Обеспечивать представление в Управление отчетов о (об):</w:t>
      </w:r>
    </w:p>
    <w:p w:rsidR="006F3CF8" w:rsidRPr="006674B5" w:rsidRDefault="006F3CF8" w:rsidP="006F3CF8">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6674B5">
        <w:rPr>
          <w:rFonts w:ascii="Times New Roman" w:hAnsi="Times New Roman" w:cs="Times New Roman"/>
          <w:sz w:val="24"/>
          <w:szCs w:val="24"/>
        </w:rPr>
        <w:t xml:space="preserve"> расходах бюджета муниципального образования «город Брянск», на финансирование которых предоставляется Иной МБТ, по форме согласно приложению</w:t>
      </w:r>
      <w:r>
        <w:rPr>
          <w:rFonts w:ascii="Times New Roman" w:hAnsi="Times New Roman" w:cs="Times New Roman"/>
          <w:sz w:val="24"/>
          <w:szCs w:val="24"/>
        </w:rPr>
        <w:t xml:space="preserve">                    </w:t>
      </w:r>
      <w:r w:rsidRPr="006674B5">
        <w:rPr>
          <w:rFonts w:ascii="Times New Roman" w:hAnsi="Times New Roman" w:cs="Times New Roman"/>
          <w:sz w:val="24"/>
          <w:szCs w:val="24"/>
        </w:rPr>
        <w:t xml:space="preserve"> № 6 к настоящему Соглашению, являющемуся его неотъемлемой частью, не позднее ____ числа месяца, следующего за ________________, в котором был получен Иной МБТ;</w:t>
      </w:r>
    </w:p>
    <w:p w:rsidR="006F3CF8" w:rsidRPr="006674B5" w:rsidRDefault="006F3CF8" w:rsidP="006F3CF8">
      <w:pPr>
        <w:pStyle w:val="ConsPlusNonformat"/>
        <w:ind w:firstLine="708"/>
        <w:jc w:val="both"/>
        <w:rPr>
          <w:rFonts w:ascii="Times New Roman" w:hAnsi="Times New Roman" w:cs="Times New Roman"/>
          <w:szCs w:val="24"/>
        </w:rPr>
      </w:pPr>
      <w:r w:rsidRPr="006674B5">
        <w:rPr>
          <w:rFonts w:ascii="Times New Roman" w:hAnsi="Times New Roman" w:cs="Times New Roman"/>
          <w:szCs w:val="24"/>
        </w:rPr>
        <w:t xml:space="preserve"> </w:t>
      </w:r>
      <w:r>
        <w:rPr>
          <w:rFonts w:ascii="Times New Roman" w:hAnsi="Times New Roman" w:cs="Times New Roman"/>
          <w:szCs w:val="24"/>
        </w:rPr>
        <w:t xml:space="preserve">                                 </w:t>
      </w:r>
      <w:r w:rsidRPr="006674B5">
        <w:rPr>
          <w:rFonts w:ascii="Times New Roman" w:hAnsi="Times New Roman" w:cs="Times New Roman"/>
          <w:szCs w:val="24"/>
        </w:rPr>
        <w:t xml:space="preserve">                    (месяц, квартал)</w:t>
      </w:r>
    </w:p>
    <w:p w:rsidR="006F3CF8" w:rsidRPr="006674B5" w:rsidRDefault="006F3CF8" w:rsidP="006F3CF8">
      <w:pPr>
        <w:pStyle w:val="ConsPlusNonformat"/>
        <w:ind w:firstLine="708"/>
        <w:jc w:val="both"/>
        <w:rPr>
          <w:rFonts w:ascii="Times New Roman" w:hAnsi="Times New Roman" w:cs="Times New Roman"/>
          <w:sz w:val="24"/>
          <w:szCs w:val="24"/>
        </w:rPr>
      </w:pPr>
      <w:r w:rsidRPr="006674B5">
        <w:rPr>
          <w:rFonts w:ascii="Times New Roman" w:hAnsi="Times New Roman" w:cs="Times New Roman"/>
          <w:sz w:val="24"/>
          <w:szCs w:val="24"/>
        </w:rPr>
        <w:t>- достижении значений показателей результативности по форме согласно приложению №7 к настоящему Соглашению, являющемуся его неотъемлемой частью, не позднее _______________, следующего за годом, в котором был получен Иной МБТ;</w:t>
      </w:r>
    </w:p>
    <w:p w:rsidR="006F3CF8" w:rsidRPr="006674B5" w:rsidRDefault="006F3CF8" w:rsidP="006F3CF8">
      <w:pPr>
        <w:pStyle w:val="ConsPlusNonformat"/>
        <w:rPr>
          <w:rFonts w:ascii="Times New Roman" w:hAnsi="Times New Roman" w:cs="Times New Roman"/>
        </w:rPr>
      </w:pPr>
      <w:r>
        <w:rPr>
          <w:rFonts w:ascii="Times New Roman" w:hAnsi="Times New Roman" w:cs="Times New Roman"/>
        </w:rPr>
        <w:t xml:space="preserve">              </w:t>
      </w:r>
      <w:r w:rsidRPr="006674B5">
        <w:rPr>
          <w:rFonts w:ascii="Times New Roman" w:hAnsi="Times New Roman" w:cs="Times New Roman"/>
        </w:rPr>
        <w:t xml:space="preserve">     (число, месяц, год)</w:t>
      </w:r>
    </w:p>
    <w:p w:rsidR="006F3CF8" w:rsidRPr="006674B5" w:rsidRDefault="006F3CF8" w:rsidP="006F3CF8">
      <w:pPr>
        <w:pStyle w:val="ConsPlusNonformat"/>
        <w:ind w:firstLine="708"/>
        <w:jc w:val="both"/>
        <w:rPr>
          <w:rFonts w:ascii="Times New Roman" w:hAnsi="Times New Roman" w:cs="Times New Roman"/>
          <w:sz w:val="24"/>
          <w:szCs w:val="24"/>
        </w:rPr>
      </w:pPr>
      <w:r w:rsidRPr="006674B5">
        <w:rPr>
          <w:rFonts w:ascii="Times New Roman" w:hAnsi="Times New Roman" w:cs="Times New Roman"/>
          <w:sz w:val="24"/>
          <w:szCs w:val="24"/>
        </w:rPr>
        <w:t>- исполнении графика выполнения мероприятий не позднее ___________ числа месяца, следующего за ______________________, в котором был получен Иной МБТ:</w:t>
      </w:r>
    </w:p>
    <w:p w:rsidR="006F3CF8" w:rsidRPr="006674B5" w:rsidRDefault="006F3CF8" w:rsidP="006F3CF8">
      <w:pPr>
        <w:pStyle w:val="ConsPlusNonformat"/>
        <w:ind w:left="708" w:firstLine="708"/>
        <w:jc w:val="both"/>
        <w:rPr>
          <w:rFonts w:ascii="Times New Roman" w:hAnsi="Times New Roman" w:cs="Times New Roman"/>
        </w:rPr>
      </w:pPr>
      <w:r w:rsidRPr="006674B5">
        <w:rPr>
          <w:rFonts w:ascii="Times New Roman" w:hAnsi="Times New Roman" w:cs="Times New Roman"/>
          <w:sz w:val="24"/>
          <w:szCs w:val="24"/>
        </w:rPr>
        <w:t xml:space="preserve">                      </w:t>
      </w:r>
      <w:r w:rsidRPr="006674B5">
        <w:rPr>
          <w:rFonts w:ascii="Times New Roman" w:hAnsi="Times New Roman" w:cs="Times New Roman"/>
        </w:rPr>
        <w:t>(месяц, квартал, год)</w:t>
      </w:r>
    </w:p>
    <w:p w:rsidR="006F3CF8" w:rsidRPr="006674B5" w:rsidRDefault="006F3CF8" w:rsidP="006F3CF8">
      <w:pPr>
        <w:pStyle w:val="ConsPlusNonformat"/>
        <w:ind w:firstLine="708"/>
        <w:jc w:val="both"/>
        <w:rPr>
          <w:rFonts w:ascii="Times New Roman" w:hAnsi="Times New Roman" w:cs="Times New Roman"/>
          <w:sz w:val="24"/>
          <w:szCs w:val="24"/>
        </w:rPr>
      </w:pPr>
      <w:r w:rsidRPr="006674B5">
        <w:rPr>
          <w:rFonts w:ascii="Times New Roman" w:hAnsi="Times New Roman" w:cs="Times New Roman"/>
          <w:sz w:val="24"/>
          <w:szCs w:val="24"/>
        </w:rPr>
        <w:t>по проектированию и (или) строительству (реконструкции, в том числе с элементами реставрации, техническому перевооружению) объектов капитального строительства по форме согласно приложению № 9 к настоящему Соглашению, являющемуся его неотъемлемой частью;</w:t>
      </w:r>
    </w:p>
    <w:p w:rsidR="006F3CF8" w:rsidRPr="006674B5" w:rsidRDefault="006F3CF8" w:rsidP="006F3CF8">
      <w:pPr>
        <w:pStyle w:val="ConsPlusNonformat"/>
        <w:ind w:firstLine="708"/>
        <w:jc w:val="both"/>
        <w:rPr>
          <w:rFonts w:ascii="Times New Roman" w:hAnsi="Times New Roman" w:cs="Times New Roman"/>
          <w:sz w:val="24"/>
          <w:szCs w:val="24"/>
        </w:rPr>
      </w:pPr>
      <w:r w:rsidRPr="006674B5">
        <w:rPr>
          <w:rFonts w:ascii="Times New Roman" w:hAnsi="Times New Roman" w:cs="Times New Roman"/>
          <w:sz w:val="24"/>
          <w:szCs w:val="24"/>
        </w:rPr>
        <w:t>по приобретению объектов недвижимого имущества по форме согласно приложению № 11 к настоящему Соглашению, являющемуся его неотъемлемой частью;</w:t>
      </w:r>
    </w:p>
    <w:p w:rsidR="006F3CF8" w:rsidRPr="006674B5" w:rsidRDefault="006F3CF8" w:rsidP="006F3CF8">
      <w:pPr>
        <w:pStyle w:val="ConsPlusNonformat"/>
        <w:ind w:firstLine="708"/>
        <w:jc w:val="both"/>
        <w:rPr>
          <w:rFonts w:ascii="Times New Roman" w:hAnsi="Times New Roman" w:cs="Times New Roman"/>
          <w:sz w:val="24"/>
          <w:szCs w:val="24"/>
        </w:rPr>
      </w:pPr>
      <w:r w:rsidRPr="006674B5">
        <w:rPr>
          <w:rFonts w:ascii="Times New Roman" w:hAnsi="Times New Roman" w:cs="Times New Roman"/>
          <w:sz w:val="24"/>
          <w:szCs w:val="24"/>
        </w:rPr>
        <w:t>4.3.6. Обеспечивать представление в Управление документов и материалов, необходимых для осуществления контроля за соблюдением Муниципалитетом условий предоставления Иного МБТ и других обязательств, предусмотренных соглашением, в том числе данных бухгалтерского учета и первичной документации, связанных с использованием средств Иного МБТ.</w:t>
      </w:r>
    </w:p>
    <w:p w:rsidR="006F3CF8" w:rsidRPr="006674B5" w:rsidRDefault="006F3CF8" w:rsidP="006F3CF8">
      <w:pPr>
        <w:pStyle w:val="ConsPlusNonformat"/>
        <w:ind w:firstLine="708"/>
        <w:jc w:val="both"/>
        <w:rPr>
          <w:rFonts w:ascii="Times New Roman" w:hAnsi="Times New Roman" w:cs="Times New Roman"/>
          <w:sz w:val="24"/>
          <w:szCs w:val="24"/>
        </w:rPr>
      </w:pPr>
      <w:bookmarkStart w:id="101" w:name="P395"/>
      <w:bookmarkEnd w:id="101"/>
      <w:r w:rsidRPr="006674B5">
        <w:rPr>
          <w:rFonts w:ascii="Times New Roman" w:hAnsi="Times New Roman" w:cs="Times New Roman"/>
          <w:sz w:val="24"/>
          <w:szCs w:val="24"/>
        </w:rPr>
        <w:t>4.3.7. Осуществлять контроль:</w:t>
      </w:r>
    </w:p>
    <w:p w:rsidR="006F3CF8" w:rsidRPr="006674B5" w:rsidRDefault="006F3CF8" w:rsidP="006F3CF8">
      <w:pPr>
        <w:pStyle w:val="ConsPlusNonformat"/>
        <w:ind w:firstLine="708"/>
        <w:jc w:val="both"/>
        <w:rPr>
          <w:rFonts w:ascii="Times New Roman" w:hAnsi="Times New Roman" w:cs="Times New Roman"/>
          <w:sz w:val="24"/>
          <w:szCs w:val="24"/>
        </w:rPr>
      </w:pPr>
      <w:r w:rsidRPr="006674B5">
        <w:rPr>
          <w:rFonts w:ascii="Times New Roman" w:hAnsi="Times New Roman" w:cs="Times New Roman"/>
          <w:sz w:val="24"/>
          <w:szCs w:val="24"/>
        </w:rPr>
        <w:t>- за целевым и эффективным использованием бюджетных средств;</w:t>
      </w:r>
    </w:p>
    <w:p w:rsidR="006F3CF8" w:rsidRPr="006674B5" w:rsidRDefault="006F3CF8" w:rsidP="006F3CF8">
      <w:pPr>
        <w:pStyle w:val="ConsPlusNonformat"/>
        <w:ind w:firstLine="708"/>
        <w:jc w:val="both"/>
        <w:rPr>
          <w:rFonts w:ascii="Times New Roman" w:hAnsi="Times New Roman" w:cs="Times New Roman"/>
          <w:sz w:val="24"/>
          <w:szCs w:val="24"/>
        </w:rPr>
      </w:pPr>
      <w:r w:rsidRPr="006674B5">
        <w:rPr>
          <w:rFonts w:ascii="Times New Roman" w:hAnsi="Times New Roman" w:cs="Times New Roman"/>
          <w:sz w:val="24"/>
          <w:szCs w:val="24"/>
        </w:rPr>
        <w:t>- за объемами и стоимостью выполненных работ на объектах капитального строительства, указанных в Приложении № 2 к настоящему Соглашению, являющемуся его неотъемлемой частью.</w:t>
      </w:r>
    </w:p>
    <w:p w:rsidR="006F3CF8" w:rsidRPr="006674B5" w:rsidRDefault="006F3CF8" w:rsidP="006F3CF8">
      <w:pPr>
        <w:pStyle w:val="ConsPlusNonformat"/>
        <w:ind w:firstLine="708"/>
        <w:jc w:val="both"/>
        <w:rPr>
          <w:rFonts w:ascii="Times New Roman" w:hAnsi="Times New Roman" w:cs="Times New Roman"/>
          <w:sz w:val="24"/>
          <w:szCs w:val="24"/>
        </w:rPr>
      </w:pPr>
      <w:r w:rsidRPr="006674B5">
        <w:rPr>
          <w:rFonts w:ascii="Times New Roman" w:hAnsi="Times New Roman" w:cs="Times New Roman"/>
          <w:sz w:val="24"/>
          <w:szCs w:val="24"/>
        </w:rPr>
        <w:t xml:space="preserve">4.3.8. Возвратить в бюджет Брянской области неиспользованный по состоянию </w:t>
      </w:r>
      <w:r w:rsidRPr="006674B5">
        <w:rPr>
          <w:rFonts w:ascii="Times New Roman" w:hAnsi="Times New Roman" w:cs="Times New Roman"/>
          <w:sz w:val="24"/>
          <w:szCs w:val="24"/>
        </w:rPr>
        <w:br/>
        <w:t>на 1 января финансового года, следующего за отчетным, остаток средств Иного МБТ в сроки, установленные бюджетным законодательством Российской Федерации.</w:t>
      </w:r>
    </w:p>
    <w:p w:rsidR="006F3CF8" w:rsidRPr="006674B5" w:rsidRDefault="006F3CF8" w:rsidP="006F3CF8">
      <w:pPr>
        <w:pStyle w:val="ConsPlusNonformat"/>
        <w:ind w:firstLine="708"/>
        <w:jc w:val="both"/>
        <w:rPr>
          <w:rFonts w:ascii="Times New Roman" w:hAnsi="Times New Roman" w:cs="Times New Roman"/>
          <w:sz w:val="24"/>
          <w:szCs w:val="24"/>
        </w:rPr>
      </w:pPr>
      <w:bookmarkStart w:id="102" w:name="P396"/>
      <w:bookmarkEnd w:id="102"/>
      <w:r w:rsidRPr="006674B5">
        <w:rPr>
          <w:rFonts w:ascii="Times New Roman" w:hAnsi="Times New Roman" w:cs="Times New Roman"/>
          <w:sz w:val="24"/>
          <w:szCs w:val="24"/>
        </w:rPr>
        <w:t>4.3.9. Выполнять иные обязательства, установленные бюджетным законодательством Российской Федерации, Порядком предоставления иного МБТ и настоящим Соглашением:</w:t>
      </w:r>
    </w:p>
    <w:p w:rsidR="006F3CF8" w:rsidRPr="006674B5" w:rsidRDefault="006F3CF8" w:rsidP="006F3CF8">
      <w:pPr>
        <w:pStyle w:val="ConsPlusNonformat"/>
        <w:ind w:firstLine="708"/>
        <w:jc w:val="both"/>
        <w:rPr>
          <w:rFonts w:ascii="Times New Roman" w:hAnsi="Times New Roman" w:cs="Times New Roman"/>
          <w:sz w:val="24"/>
          <w:szCs w:val="24"/>
        </w:rPr>
      </w:pPr>
      <w:r w:rsidRPr="006674B5">
        <w:rPr>
          <w:rFonts w:ascii="Times New Roman" w:hAnsi="Times New Roman" w:cs="Times New Roman"/>
          <w:sz w:val="24"/>
          <w:szCs w:val="24"/>
        </w:rPr>
        <w:t>4.3.9.1. ____________________________________________________________;</w:t>
      </w:r>
    </w:p>
    <w:p w:rsidR="006F3CF8" w:rsidRPr="006674B5" w:rsidRDefault="006F3CF8" w:rsidP="006F3CF8">
      <w:pPr>
        <w:pStyle w:val="ConsPlusNonformat"/>
        <w:ind w:firstLine="708"/>
        <w:jc w:val="both"/>
        <w:rPr>
          <w:rFonts w:ascii="Times New Roman" w:hAnsi="Times New Roman" w:cs="Times New Roman"/>
          <w:sz w:val="24"/>
          <w:szCs w:val="24"/>
        </w:rPr>
      </w:pPr>
      <w:r w:rsidRPr="006674B5">
        <w:rPr>
          <w:rFonts w:ascii="Times New Roman" w:hAnsi="Times New Roman" w:cs="Times New Roman"/>
          <w:sz w:val="24"/>
          <w:szCs w:val="24"/>
        </w:rPr>
        <w:t>4.3.9.2. ____________________________________________________________.</w:t>
      </w:r>
    </w:p>
    <w:p w:rsidR="006F3CF8" w:rsidRPr="006674B5" w:rsidRDefault="006F3CF8" w:rsidP="006F3CF8">
      <w:pPr>
        <w:pStyle w:val="ConsPlusNonformat"/>
        <w:ind w:firstLine="708"/>
        <w:jc w:val="both"/>
        <w:rPr>
          <w:rFonts w:ascii="Times New Roman" w:hAnsi="Times New Roman" w:cs="Times New Roman"/>
          <w:sz w:val="24"/>
          <w:szCs w:val="24"/>
        </w:rPr>
      </w:pPr>
      <w:r w:rsidRPr="006674B5">
        <w:rPr>
          <w:rFonts w:ascii="Times New Roman" w:hAnsi="Times New Roman" w:cs="Times New Roman"/>
          <w:sz w:val="24"/>
          <w:szCs w:val="24"/>
        </w:rPr>
        <w:t>4.4. Муниципалитет вправе:</w:t>
      </w:r>
    </w:p>
    <w:p w:rsidR="006F3CF8" w:rsidRPr="006674B5" w:rsidRDefault="006F3CF8" w:rsidP="006F3CF8">
      <w:pPr>
        <w:pStyle w:val="ConsPlusNonformat"/>
        <w:ind w:firstLine="708"/>
        <w:jc w:val="both"/>
        <w:rPr>
          <w:rFonts w:ascii="Times New Roman" w:hAnsi="Times New Roman" w:cs="Times New Roman"/>
          <w:sz w:val="24"/>
          <w:szCs w:val="24"/>
        </w:rPr>
      </w:pPr>
      <w:r w:rsidRPr="006674B5">
        <w:rPr>
          <w:rFonts w:ascii="Times New Roman" w:hAnsi="Times New Roman" w:cs="Times New Roman"/>
          <w:sz w:val="24"/>
          <w:szCs w:val="24"/>
        </w:rPr>
        <w:t>4.4.1. Обращаться в Управление за разъяснениями в связи с исполнением настоящего Соглашения.</w:t>
      </w:r>
    </w:p>
    <w:p w:rsidR="006F3CF8" w:rsidRPr="006674B5" w:rsidRDefault="006F3CF8" w:rsidP="006F3CF8">
      <w:pPr>
        <w:pStyle w:val="ConsPlusNonformat"/>
        <w:ind w:firstLine="709"/>
        <w:jc w:val="both"/>
        <w:rPr>
          <w:rFonts w:ascii="Times New Roman" w:hAnsi="Times New Roman" w:cs="Times New Roman"/>
          <w:sz w:val="24"/>
          <w:szCs w:val="24"/>
        </w:rPr>
      </w:pPr>
      <w:r w:rsidRPr="006674B5">
        <w:rPr>
          <w:rFonts w:ascii="Times New Roman" w:hAnsi="Times New Roman" w:cs="Times New Roman"/>
          <w:sz w:val="24"/>
          <w:szCs w:val="24"/>
        </w:rPr>
        <w:t>4.4.2. Осуществлять иные права, установленные бюджетным законодательством Российской Федерации, Порядком предоставления иного МБТ и настоящим Соглашением:</w:t>
      </w:r>
    </w:p>
    <w:p w:rsidR="006F3CF8" w:rsidRPr="006674B5" w:rsidRDefault="006F3CF8" w:rsidP="006F3CF8">
      <w:pPr>
        <w:pStyle w:val="ConsPlusNonformat"/>
        <w:ind w:left="708"/>
        <w:jc w:val="both"/>
        <w:rPr>
          <w:rFonts w:ascii="Times New Roman" w:hAnsi="Times New Roman" w:cs="Times New Roman"/>
          <w:sz w:val="24"/>
          <w:szCs w:val="24"/>
        </w:rPr>
      </w:pPr>
      <w:r w:rsidRPr="006674B5">
        <w:rPr>
          <w:rFonts w:ascii="Times New Roman" w:hAnsi="Times New Roman" w:cs="Times New Roman"/>
          <w:sz w:val="24"/>
          <w:szCs w:val="24"/>
        </w:rPr>
        <w:t>4.4.2.1. _____________________________________________________________;</w:t>
      </w:r>
    </w:p>
    <w:p w:rsidR="006F3CF8" w:rsidRPr="006674B5" w:rsidRDefault="006F3CF8" w:rsidP="006F3CF8">
      <w:pPr>
        <w:pStyle w:val="ConsPlusNonformat"/>
        <w:ind w:firstLine="708"/>
        <w:jc w:val="both"/>
        <w:rPr>
          <w:rFonts w:ascii="Times New Roman" w:hAnsi="Times New Roman" w:cs="Times New Roman"/>
          <w:sz w:val="24"/>
          <w:szCs w:val="24"/>
        </w:rPr>
      </w:pPr>
      <w:r w:rsidRPr="006674B5">
        <w:rPr>
          <w:rFonts w:ascii="Times New Roman" w:hAnsi="Times New Roman" w:cs="Times New Roman"/>
          <w:sz w:val="24"/>
          <w:szCs w:val="24"/>
        </w:rPr>
        <w:t>4.4.2.2. _____________________________________________________________.</w:t>
      </w:r>
    </w:p>
    <w:p w:rsidR="006F3CF8" w:rsidRPr="006674B5" w:rsidRDefault="006F3CF8" w:rsidP="006F3CF8">
      <w:pPr>
        <w:pStyle w:val="ConsPlusNonformat"/>
        <w:ind w:firstLine="708"/>
        <w:jc w:val="both"/>
        <w:rPr>
          <w:rFonts w:ascii="Times New Roman" w:hAnsi="Times New Roman" w:cs="Times New Roman"/>
          <w:sz w:val="16"/>
          <w:szCs w:val="16"/>
        </w:rPr>
      </w:pPr>
    </w:p>
    <w:p w:rsidR="006F3CF8" w:rsidRPr="006674B5" w:rsidRDefault="006F3CF8" w:rsidP="006F3CF8">
      <w:pPr>
        <w:pStyle w:val="ConsPlusNonformat"/>
        <w:ind w:firstLine="142"/>
        <w:jc w:val="center"/>
        <w:rPr>
          <w:rFonts w:ascii="Times New Roman" w:hAnsi="Times New Roman" w:cs="Times New Roman"/>
          <w:sz w:val="24"/>
          <w:szCs w:val="24"/>
        </w:rPr>
      </w:pPr>
      <w:r w:rsidRPr="006674B5">
        <w:rPr>
          <w:rFonts w:ascii="Times New Roman" w:hAnsi="Times New Roman" w:cs="Times New Roman"/>
          <w:sz w:val="24"/>
          <w:szCs w:val="24"/>
        </w:rPr>
        <w:t>V. Ответственность Сторон</w:t>
      </w:r>
    </w:p>
    <w:p w:rsidR="006F3CF8" w:rsidRPr="006674B5" w:rsidRDefault="006F3CF8" w:rsidP="006F3CF8">
      <w:pPr>
        <w:pStyle w:val="ConsPlusNonformat"/>
        <w:ind w:firstLine="708"/>
        <w:jc w:val="both"/>
        <w:rPr>
          <w:rFonts w:ascii="Times New Roman" w:hAnsi="Times New Roman" w:cs="Times New Roman"/>
          <w:sz w:val="16"/>
          <w:szCs w:val="16"/>
        </w:rPr>
      </w:pPr>
    </w:p>
    <w:p w:rsidR="006F3CF8" w:rsidRPr="006674B5" w:rsidRDefault="006F3CF8" w:rsidP="006F3CF8">
      <w:pPr>
        <w:pStyle w:val="ConsPlusNonformat"/>
        <w:ind w:firstLine="708"/>
        <w:jc w:val="both"/>
        <w:rPr>
          <w:rFonts w:ascii="Times New Roman" w:hAnsi="Times New Roman" w:cs="Times New Roman"/>
          <w:sz w:val="24"/>
          <w:szCs w:val="24"/>
        </w:rPr>
      </w:pPr>
      <w:r w:rsidRPr="006674B5">
        <w:rPr>
          <w:rFonts w:ascii="Times New Roman" w:hAnsi="Times New Roman" w:cs="Times New Roman"/>
          <w:sz w:val="24"/>
          <w:szCs w:val="24"/>
        </w:rPr>
        <w:t>5.1.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w:t>
      </w:r>
    </w:p>
    <w:p w:rsidR="006F3CF8" w:rsidRPr="006674B5" w:rsidRDefault="006F3CF8" w:rsidP="006F3CF8">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5.2. В случае если не</w:t>
      </w:r>
      <w:r w:rsidRPr="006674B5">
        <w:rPr>
          <w:rFonts w:ascii="Times New Roman" w:hAnsi="Times New Roman" w:cs="Times New Roman"/>
          <w:sz w:val="24"/>
          <w:szCs w:val="24"/>
        </w:rPr>
        <w:t>использованный по состоянию на 1 января финансового года, следующего за отчетным, остаток Иного МБТ не перечислен в доход областного бюджета Брянской области указанные средства подлежат взысканию в доход областного бюджета Брянской области в порядке, установленном приказом Министерства финансов Российской Федерации от 11 июня 2009 г. N 51н «Об Общих требованиях к порядку взыскания в доход бюджетов неиспользованных остатков межбюджетных трансфертов, полученных в форме субсидий, субвенций и иных межбюджетных трансфертов, имеющих целевое назначение, и Порядке взыскания неиспользованных остатков межбюджетных трансфертов, предоставленных из федерального бюджета».</w:t>
      </w:r>
    </w:p>
    <w:p w:rsidR="006F3CF8" w:rsidRPr="006674B5" w:rsidRDefault="006F3CF8" w:rsidP="006F3CF8">
      <w:pPr>
        <w:pStyle w:val="ConsPlusNonformat"/>
        <w:ind w:firstLine="708"/>
        <w:jc w:val="both"/>
        <w:rPr>
          <w:rFonts w:ascii="Times New Roman" w:hAnsi="Times New Roman" w:cs="Times New Roman"/>
          <w:sz w:val="24"/>
          <w:szCs w:val="24"/>
        </w:rPr>
      </w:pPr>
      <w:bookmarkStart w:id="103" w:name="P415"/>
      <w:bookmarkEnd w:id="103"/>
    </w:p>
    <w:p w:rsidR="006F3CF8" w:rsidRPr="006674B5" w:rsidRDefault="006F3CF8" w:rsidP="006F3CF8">
      <w:pPr>
        <w:pStyle w:val="ConsPlusNonformat"/>
        <w:jc w:val="center"/>
        <w:rPr>
          <w:rFonts w:ascii="Times New Roman" w:hAnsi="Times New Roman" w:cs="Times New Roman"/>
          <w:sz w:val="24"/>
          <w:szCs w:val="24"/>
        </w:rPr>
      </w:pPr>
      <w:bookmarkStart w:id="104" w:name="P417"/>
      <w:bookmarkEnd w:id="104"/>
      <w:r w:rsidRPr="006674B5">
        <w:rPr>
          <w:rFonts w:ascii="Times New Roman" w:hAnsi="Times New Roman" w:cs="Times New Roman"/>
          <w:sz w:val="24"/>
          <w:szCs w:val="24"/>
        </w:rPr>
        <w:t xml:space="preserve">VI. Иные условия </w:t>
      </w:r>
    </w:p>
    <w:p w:rsidR="006F3CF8" w:rsidRPr="006674B5" w:rsidRDefault="006F3CF8" w:rsidP="006F3CF8">
      <w:pPr>
        <w:pStyle w:val="ConsPlusNonformat"/>
        <w:ind w:firstLine="708"/>
        <w:jc w:val="both"/>
        <w:rPr>
          <w:rFonts w:ascii="Times New Roman" w:hAnsi="Times New Roman" w:cs="Times New Roman"/>
          <w:sz w:val="24"/>
          <w:szCs w:val="24"/>
        </w:rPr>
      </w:pPr>
    </w:p>
    <w:p w:rsidR="006F3CF8" w:rsidRPr="006674B5" w:rsidRDefault="006F3CF8" w:rsidP="006F3CF8">
      <w:pPr>
        <w:pStyle w:val="ConsPlusNonformat"/>
        <w:ind w:firstLine="708"/>
        <w:jc w:val="both"/>
        <w:rPr>
          <w:rFonts w:ascii="Times New Roman" w:hAnsi="Times New Roman" w:cs="Times New Roman"/>
          <w:sz w:val="24"/>
          <w:szCs w:val="24"/>
        </w:rPr>
      </w:pPr>
      <w:r w:rsidRPr="006674B5">
        <w:rPr>
          <w:rFonts w:ascii="Times New Roman" w:hAnsi="Times New Roman" w:cs="Times New Roman"/>
          <w:sz w:val="24"/>
          <w:szCs w:val="24"/>
        </w:rPr>
        <w:t>6.1. Иные условия по настоящему Соглашению:</w:t>
      </w:r>
    </w:p>
    <w:p w:rsidR="006F3CF8" w:rsidRPr="006674B5" w:rsidRDefault="006F3CF8" w:rsidP="006F3CF8">
      <w:pPr>
        <w:pStyle w:val="ConsPlusNonformat"/>
        <w:ind w:firstLine="708"/>
        <w:jc w:val="both"/>
        <w:rPr>
          <w:rFonts w:ascii="Times New Roman" w:hAnsi="Times New Roman" w:cs="Times New Roman"/>
          <w:sz w:val="24"/>
          <w:szCs w:val="24"/>
        </w:rPr>
      </w:pPr>
      <w:r w:rsidRPr="006674B5">
        <w:rPr>
          <w:rFonts w:ascii="Times New Roman" w:hAnsi="Times New Roman" w:cs="Times New Roman"/>
          <w:sz w:val="24"/>
          <w:szCs w:val="24"/>
        </w:rPr>
        <w:t>6.1.1. Уполномоченным органом местного самоуправления, осуществляющим взаимодействие с Управлением, на который со стороны Муниципалитета возлагаются функции по исполнению (координации исполнения) настоящего Соглашения и представлению отчетности, является_________________________________________________________________.</w:t>
      </w:r>
    </w:p>
    <w:p w:rsidR="006F3CF8" w:rsidRPr="006674B5" w:rsidRDefault="006F3CF8" w:rsidP="006F3CF8">
      <w:pPr>
        <w:pStyle w:val="ConsPlusNonformat"/>
        <w:ind w:firstLine="708"/>
        <w:jc w:val="both"/>
        <w:rPr>
          <w:rFonts w:ascii="Times New Roman" w:hAnsi="Times New Roman" w:cs="Times New Roman"/>
          <w:sz w:val="24"/>
          <w:szCs w:val="24"/>
        </w:rPr>
      </w:pPr>
      <w:r w:rsidRPr="006674B5">
        <w:rPr>
          <w:rFonts w:ascii="Times New Roman" w:hAnsi="Times New Roman" w:cs="Times New Roman"/>
          <w:sz w:val="24"/>
          <w:szCs w:val="24"/>
        </w:rPr>
        <w:t>6.1.2. _____________________________________________________________.</w:t>
      </w:r>
    </w:p>
    <w:p w:rsidR="006F3CF8" w:rsidRPr="006674B5" w:rsidRDefault="006F3CF8" w:rsidP="006F3CF8">
      <w:pPr>
        <w:pStyle w:val="ConsPlusNonformat"/>
        <w:jc w:val="both"/>
        <w:rPr>
          <w:rFonts w:ascii="Times New Roman" w:hAnsi="Times New Roman" w:cs="Times New Roman"/>
          <w:sz w:val="16"/>
          <w:szCs w:val="16"/>
        </w:rPr>
      </w:pPr>
      <w:r w:rsidRPr="006674B5">
        <w:rPr>
          <w:rFonts w:ascii="Times New Roman" w:hAnsi="Times New Roman" w:cs="Times New Roman"/>
          <w:sz w:val="16"/>
          <w:szCs w:val="16"/>
        </w:rPr>
        <w:t xml:space="preserve">                                                        (наименование органа местного самоуправления муниципального образования)</w:t>
      </w:r>
    </w:p>
    <w:p w:rsidR="006F3CF8" w:rsidRPr="006674B5" w:rsidRDefault="006F3CF8" w:rsidP="006F3CF8">
      <w:pPr>
        <w:pStyle w:val="ConsPlusNonformat"/>
        <w:ind w:firstLine="708"/>
        <w:jc w:val="both"/>
        <w:rPr>
          <w:rFonts w:ascii="Times New Roman" w:hAnsi="Times New Roman" w:cs="Times New Roman"/>
          <w:sz w:val="24"/>
          <w:szCs w:val="24"/>
        </w:rPr>
      </w:pPr>
    </w:p>
    <w:p w:rsidR="006F3CF8" w:rsidRPr="006674B5" w:rsidRDefault="006F3CF8" w:rsidP="006F3CF8">
      <w:pPr>
        <w:pStyle w:val="ConsPlusNonformat"/>
        <w:jc w:val="center"/>
        <w:rPr>
          <w:rFonts w:ascii="Times New Roman" w:hAnsi="Times New Roman" w:cs="Times New Roman"/>
          <w:sz w:val="24"/>
          <w:szCs w:val="24"/>
        </w:rPr>
      </w:pPr>
      <w:bookmarkStart w:id="105" w:name="P430"/>
      <w:bookmarkEnd w:id="105"/>
      <w:r w:rsidRPr="006674B5">
        <w:rPr>
          <w:rFonts w:ascii="Times New Roman" w:hAnsi="Times New Roman" w:cs="Times New Roman"/>
          <w:sz w:val="24"/>
          <w:szCs w:val="24"/>
        </w:rPr>
        <w:t>VII. Заключительные положения</w:t>
      </w:r>
    </w:p>
    <w:p w:rsidR="006F3CF8" w:rsidRPr="006674B5" w:rsidRDefault="006F3CF8" w:rsidP="006F3CF8">
      <w:pPr>
        <w:pStyle w:val="ConsPlusNonformat"/>
        <w:ind w:firstLine="708"/>
        <w:jc w:val="both"/>
        <w:rPr>
          <w:rFonts w:ascii="Times New Roman" w:hAnsi="Times New Roman" w:cs="Times New Roman"/>
          <w:sz w:val="24"/>
          <w:szCs w:val="24"/>
        </w:rPr>
      </w:pPr>
    </w:p>
    <w:p w:rsidR="006F3CF8" w:rsidRPr="006674B5" w:rsidRDefault="006F3CF8" w:rsidP="006F3CF8">
      <w:pPr>
        <w:pStyle w:val="ConsPlusNonformat"/>
        <w:ind w:firstLine="708"/>
        <w:jc w:val="both"/>
        <w:rPr>
          <w:rFonts w:ascii="Times New Roman" w:hAnsi="Times New Roman" w:cs="Times New Roman"/>
          <w:sz w:val="24"/>
          <w:szCs w:val="24"/>
        </w:rPr>
      </w:pPr>
      <w:r w:rsidRPr="006674B5">
        <w:rPr>
          <w:rFonts w:ascii="Times New Roman" w:hAnsi="Times New Roman" w:cs="Times New Roman"/>
          <w:sz w:val="24"/>
          <w:szCs w:val="24"/>
        </w:rPr>
        <w:t xml:space="preserve">7.1. Споры, возникающие между Сторонами в связи с исполнением настоящего Соглашения, решаются ими, по возможности, путем проведения переговоров с оформлением протоколов или иных документов. При </w:t>
      </w:r>
      <w:proofErr w:type="spellStart"/>
      <w:r w:rsidRPr="006674B5">
        <w:rPr>
          <w:rFonts w:ascii="Times New Roman" w:hAnsi="Times New Roman" w:cs="Times New Roman"/>
          <w:sz w:val="24"/>
          <w:szCs w:val="24"/>
        </w:rPr>
        <w:t>недостижении</w:t>
      </w:r>
      <w:proofErr w:type="spellEnd"/>
      <w:r w:rsidRPr="006674B5">
        <w:rPr>
          <w:rFonts w:ascii="Times New Roman" w:hAnsi="Times New Roman" w:cs="Times New Roman"/>
          <w:sz w:val="24"/>
          <w:szCs w:val="24"/>
        </w:rPr>
        <w:t xml:space="preserve"> согласия споры между Сторонами решаются в судебном порядке.</w:t>
      </w:r>
    </w:p>
    <w:p w:rsidR="006F3CF8" w:rsidRPr="006674B5" w:rsidRDefault="006F3CF8" w:rsidP="006F3CF8">
      <w:pPr>
        <w:pStyle w:val="ConsPlusNonformat"/>
        <w:ind w:firstLine="708"/>
        <w:jc w:val="both"/>
        <w:rPr>
          <w:rFonts w:ascii="Times New Roman" w:hAnsi="Times New Roman" w:cs="Times New Roman"/>
          <w:sz w:val="24"/>
          <w:szCs w:val="24"/>
        </w:rPr>
      </w:pPr>
      <w:bookmarkStart w:id="106" w:name="P433"/>
      <w:bookmarkEnd w:id="106"/>
      <w:r w:rsidRPr="006674B5">
        <w:rPr>
          <w:rFonts w:ascii="Times New Roman" w:hAnsi="Times New Roman" w:cs="Times New Roman"/>
          <w:sz w:val="24"/>
          <w:szCs w:val="24"/>
        </w:rPr>
        <w:t xml:space="preserve">7.2. Подписанное Сторонами соглашение вступает в силу с даты внесения сведений о нем в реестр соглашений, ведение которого осуществляется в системах «Электронный бюджет Брянской области» и действует до полного исполнения Сторонами своих обязательств по настоящему Соглашению. </w:t>
      </w:r>
    </w:p>
    <w:p w:rsidR="006F3CF8" w:rsidRPr="006674B5" w:rsidRDefault="006F3CF8" w:rsidP="006F3CF8">
      <w:pPr>
        <w:pStyle w:val="ConsPlusNonformat"/>
        <w:ind w:firstLine="708"/>
        <w:jc w:val="both"/>
        <w:rPr>
          <w:rFonts w:ascii="Times New Roman" w:hAnsi="Times New Roman" w:cs="Times New Roman"/>
          <w:sz w:val="24"/>
          <w:szCs w:val="24"/>
        </w:rPr>
      </w:pPr>
      <w:r w:rsidRPr="006674B5">
        <w:rPr>
          <w:rFonts w:ascii="Times New Roman" w:hAnsi="Times New Roman" w:cs="Times New Roman"/>
          <w:sz w:val="24"/>
          <w:szCs w:val="24"/>
        </w:rPr>
        <w:t>7.3. В случае заключения нового соглашения по предмету настоящего Соглашения обязательства сторон по настоящему Соглашению прекращаются.</w:t>
      </w:r>
    </w:p>
    <w:p w:rsidR="006F3CF8" w:rsidRPr="006674B5" w:rsidRDefault="006F3CF8" w:rsidP="006F3CF8">
      <w:pPr>
        <w:pStyle w:val="ConsPlusNonformat"/>
        <w:ind w:firstLine="708"/>
        <w:jc w:val="both"/>
        <w:rPr>
          <w:rFonts w:ascii="Times New Roman" w:hAnsi="Times New Roman" w:cs="Times New Roman"/>
          <w:sz w:val="24"/>
          <w:szCs w:val="24"/>
        </w:rPr>
      </w:pPr>
      <w:r w:rsidRPr="006674B5">
        <w:rPr>
          <w:rFonts w:ascii="Times New Roman" w:hAnsi="Times New Roman" w:cs="Times New Roman"/>
          <w:sz w:val="24"/>
          <w:szCs w:val="24"/>
        </w:rPr>
        <w:t xml:space="preserve">7.4. Изменение настоящего Соглашения осуществляется по инициативе Сторон оформляется в виде дополнительного соглашения к настоящему Соглашению, которое является его неотъемлемой частью в системе «Электронный бюджет Брянской области». Подписанное Сторонами дополнительное соглашение вступает в силу после внесения сведений о нем в реестр соглашений, указанный в </w:t>
      </w:r>
      <w:hyperlink w:anchor="P433" w:history="1">
        <w:r w:rsidRPr="006674B5">
          <w:rPr>
            <w:rFonts w:ascii="Times New Roman" w:hAnsi="Times New Roman" w:cs="Times New Roman"/>
            <w:sz w:val="24"/>
            <w:szCs w:val="24"/>
          </w:rPr>
          <w:t>пункте 7.2</w:t>
        </w:r>
      </w:hyperlink>
      <w:r w:rsidRPr="006674B5">
        <w:rPr>
          <w:rFonts w:ascii="Times New Roman" w:hAnsi="Times New Roman" w:cs="Times New Roman"/>
          <w:sz w:val="24"/>
          <w:szCs w:val="24"/>
        </w:rPr>
        <w:t xml:space="preserve"> настоящего Соглашения.</w:t>
      </w:r>
    </w:p>
    <w:p w:rsidR="006F3CF8" w:rsidRPr="006674B5" w:rsidRDefault="006F3CF8" w:rsidP="006F3CF8">
      <w:pPr>
        <w:pStyle w:val="ConsPlusNonformat"/>
        <w:ind w:firstLine="708"/>
        <w:jc w:val="both"/>
        <w:rPr>
          <w:rFonts w:ascii="Times New Roman" w:hAnsi="Times New Roman" w:cs="Times New Roman"/>
          <w:sz w:val="24"/>
          <w:szCs w:val="24"/>
        </w:rPr>
      </w:pPr>
      <w:r w:rsidRPr="006674B5">
        <w:rPr>
          <w:rFonts w:ascii="Times New Roman" w:hAnsi="Times New Roman" w:cs="Times New Roman"/>
          <w:sz w:val="24"/>
          <w:szCs w:val="24"/>
        </w:rPr>
        <w:t>7.5. Внесение в настоящее Соглашение изменений, предусматривающих ухудшение установленных значений показателей результативности, а также продление сроков реализации предусмотренных настоящим Соглашением мероприятий, не допускается в течение всего срока действия настоящего Соглашения, за исключением случаев, если выполнение условий предоставления Иного МБТ оказалось невозможным вследствие обстоятельств непреодолимой силы, изменения значений целевых показателей и индикаторов, а также в случае существенного (более чем на 20 процентов) сокращения размера Иного МБТ.</w:t>
      </w:r>
    </w:p>
    <w:p w:rsidR="006F3CF8" w:rsidRPr="006674B5" w:rsidRDefault="006F3CF8" w:rsidP="006F3CF8">
      <w:pPr>
        <w:pStyle w:val="ConsPlusNonformat"/>
        <w:ind w:firstLine="708"/>
        <w:jc w:val="both"/>
        <w:rPr>
          <w:rFonts w:ascii="Times New Roman" w:hAnsi="Times New Roman" w:cs="Times New Roman"/>
          <w:sz w:val="24"/>
          <w:szCs w:val="24"/>
        </w:rPr>
      </w:pPr>
      <w:r w:rsidRPr="006674B5">
        <w:rPr>
          <w:rFonts w:ascii="Times New Roman" w:hAnsi="Times New Roman" w:cs="Times New Roman"/>
          <w:sz w:val="24"/>
          <w:szCs w:val="24"/>
        </w:rPr>
        <w:t>7.6. Внесение в настоящее Соглашение изменений, предусматривающих включение в перечень объектов капитального строительства и (или) объектов недвижимого имущества, на финансирование капитальных вложений в которые или на приобретение которых предоставляется Иной МБТ, новых объектов капитального строительства и (или) объектов недвижимого имущества, в случае уменьшения предусмотренных на 20__ год/20__ - 20__ годы объемов финансового обеспечения мероприятий по строительству (реконструкции, в том числе с элементами реставрации, техническому перевооружению) объектов капитального строительства, реализация которых не завершена, не допускается.</w:t>
      </w:r>
    </w:p>
    <w:p w:rsidR="006F3CF8" w:rsidRPr="006674B5" w:rsidRDefault="006F3CF8" w:rsidP="006F3CF8">
      <w:pPr>
        <w:pStyle w:val="ConsPlusNonformat"/>
        <w:ind w:firstLine="708"/>
        <w:jc w:val="both"/>
        <w:rPr>
          <w:rFonts w:ascii="Times New Roman" w:hAnsi="Times New Roman" w:cs="Times New Roman"/>
          <w:sz w:val="24"/>
          <w:szCs w:val="24"/>
        </w:rPr>
      </w:pPr>
      <w:bookmarkStart w:id="107" w:name="P451"/>
      <w:bookmarkEnd w:id="107"/>
      <w:r w:rsidRPr="006674B5">
        <w:rPr>
          <w:rFonts w:ascii="Times New Roman" w:hAnsi="Times New Roman" w:cs="Times New Roman"/>
          <w:sz w:val="24"/>
          <w:szCs w:val="24"/>
        </w:rPr>
        <w:t>7.7. Расторжение настоящего Соглашения возможно при взаимном согласии Сторон.</w:t>
      </w:r>
    </w:p>
    <w:p w:rsidR="006F3CF8" w:rsidRPr="006674B5" w:rsidRDefault="006F3CF8" w:rsidP="006F3CF8">
      <w:pPr>
        <w:pStyle w:val="ConsPlusNonformat"/>
        <w:ind w:firstLine="708"/>
        <w:jc w:val="both"/>
        <w:rPr>
          <w:rFonts w:ascii="Times New Roman" w:hAnsi="Times New Roman" w:cs="Times New Roman"/>
          <w:sz w:val="24"/>
          <w:szCs w:val="24"/>
        </w:rPr>
      </w:pPr>
      <w:r w:rsidRPr="006674B5">
        <w:rPr>
          <w:rFonts w:ascii="Times New Roman" w:hAnsi="Times New Roman" w:cs="Times New Roman"/>
          <w:sz w:val="24"/>
          <w:szCs w:val="24"/>
        </w:rPr>
        <w:t>7.8. Настоящее Соглашение заключено Сторонами в форме электронного документа и подписано усиленными квалифицированными электронными подписями лиц, имеющих право действовать от имени каждой из Сторон соглашения.</w:t>
      </w:r>
    </w:p>
    <w:p w:rsidR="006F3CF8" w:rsidRPr="006674B5" w:rsidRDefault="006F3CF8" w:rsidP="006F3CF8">
      <w:pPr>
        <w:pStyle w:val="ConsPlusNonformat"/>
        <w:ind w:firstLine="708"/>
        <w:jc w:val="both"/>
        <w:rPr>
          <w:rFonts w:ascii="Times New Roman" w:hAnsi="Times New Roman" w:cs="Times New Roman"/>
          <w:sz w:val="24"/>
          <w:szCs w:val="24"/>
        </w:rPr>
      </w:pPr>
    </w:p>
    <w:p w:rsidR="006F3CF8" w:rsidRPr="006674B5" w:rsidRDefault="006F3CF8" w:rsidP="006F3CF8">
      <w:pPr>
        <w:pStyle w:val="ConsPlusNonformat"/>
        <w:jc w:val="center"/>
        <w:rPr>
          <w:rFonts w:ascii="Times New Roman" w:hAnsi="Times New Roman" w:cs="Times New Roman"/>
          <w:sz w:val="24"/>
          <w:szCs w:val="24"/>
        </w:rPr>
      </w:pPr>
      <w:r w:rsidRPr="006674B5">
        <w:rPr>
          <w:rFonts w:ascii="Times New Roman" w:hAnsi="Times New Roman" w:cs="Times New Roman"/>
          <w:sz w:val="24"/>
          <w:szCs w:val="24"/>
        </w:rPr>
        <w:t>VIII. Платежные реквизиты Сторон:</w:t>
      </w:r>
    </w:p>
    <w:p w:rsidR="006F3CF8" w:rsidRPr="006674B5" w:rsidRDefault="006F3CF8" w:rsidP="006F3CF8">
      <w:pPr>
        <w:pStyle w:val="ConsPlusNormal"/>
        <w:ind w:firstLine="540"/>
        <w:jc w:val="both"/>
        <w:rPr>
          <w:rFonts w:ascii="Times New Roman" w:hAnsi="Times New Roman" w:cs="Times New Roman"/>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31"/>
        <w:gridCol w:w="4395"/>
      </w:tblGrid>
      <w:tr w:rsidR="006F3CF8" w:rsidRPr="006674B5" w:rsidTr="00075BBF">
        <w:tc>
          <w:tcPr>
            <w:tcW w:w="4531" w:type="dxa"/>
          </w:tcPr>
          <w:p w:rsidR="006F3CF8" w:rsidRPr="006674B5" w:rsidRDefault="006F3CF8" w:rsidP="00075BBF">
            <w:pPr>
              <w:pStyle w:val="ConsPlusNormal"/>
              <w:rPr>
                <w:rFonts w:ascii="Times New Roman" w:hAnsi="Times New Roman" w:cs="Times New Roman"/>
              </w:rPr>
            </w:pPr>
            <w:r w:rsidRPr="006674B5">
              <w:rPr>
                <w:rFonts w:ascii="Times New Roman" w:hAnsi="Times New Roman" w:cs="Times New Roman"/>
              </w:rPr>
              <w:t>Наименование Департамента (Управления)</w:t>
            </w:r>
          </w:p>
        </w:tc>
        <w:tc>
          <w:tcPr>
            <w:tcW w:w="4395" w:type="dxa"/>
          </w:tcPr>
          <w:p w:rsidR="006F3CF8" w:rsidRPr="006674B5" w:rsidRDefault="006F3CF8" w:rsidP="00075BBF">
            <w:pPr>
              <w:pStyle w:val="ConsPlusNormal"/>
              <w:jc w:val="center"/>
              <w:rPr>
                <w:rFonts w:ascii="Times New Roman" w:hAnsi="Times New Roman" w:cs="Times New Roman"/>
              </w:rPr>
            </w:pPr>
            <w:r w:rsidRPr="006674B5">
              <w:rPr>
                <w:rFonts w:ascii="Times New Roman" w:hAnsi="Times New Roman" w:cs="Times New Roman"/>
              </w:rPr>
              <w:t>Наименование Муниципалитета</w:t>
            </w:r>
          </w:p>
        </w:tc>
      </w:tr>
      <w:tr w:rsidR="006F3CF8" w:rsidRPr="006674B5" w:rsidTr="00075BBF">
        <w:tc>
          <w:tcPr>
            <w:tcW w:w="4531" w:type="dxa"/>
          </w:tcPr>
          <w:p w:rsidR="006F3CF8" w:rsidRPr="006674B5" w:rsidRDefault="006F3CF8" w:rsidP="00075BBF">
            <w:pPr>
              <w:pStyle w:val="ConsPlusNormal"/>
              <w:rPr>
                <w:rFonts w:ascii="Times New Roman" w:hAnsi="Times New Roman" w:cs="Times New Roman"/>
              </w:rPr>
            </w:pPr>
            <w:r w:rsidRPr="006674B5">
              <w:rPr>
                <w:rFonts w:ascii="Times New Roman" w:hAnsi="Times New Roman" w:cs="Times New Roman"/>
              </w:rPr>
              <w:t>Место нахождения:</w:t>
            </w:r>
          </w:p>
        </w:tc>
        <w:tc>
          <w:tcPr>
            <w:tcW w:w="4395" w:type="dxa"/>
          </w:tcPr>
          <w:p w:rsidR="006F3CF8" w:rsidRPr="006674B5" w:rsidRDefault="006F3CF8" w:rsidP="00075BBF">
            <w:pPr>
              <w:pStyle w:val="ConsPlusNormal"/>
              <w:rPr>
                <w:rFonts w:ascii="Times New Roman" w:hAnsi="Times New Roman" w:cs="Times New Roman"/>
              </w:rPr>
            </w:pPr>
            <w:r w:rsidRPr="006674B5">
              <w:rPr>
                <w:rFonts w:ascii="Times New Roman" w:hAnsi="Times New Roman" w:cs="Times New Roman"/>
              </w:rPr>
              <w:t>Место нахождения:</w:t>
            </w:r>
          </w:p>
        </w:tc>
      </w:tr>
      <w:tr w:rsidR="006F3CF8" w:rsidRPr="006674B5" w:rsidTr="00075BBF">
        <w:tc>
          <w:tcPr>
            <w:tcW w:w="4531" w:type="dxa"/>
          </w:tcPr>
          <w:p w:rsidR="006F3CF8" w:rsidRPr="006674B5" w:rsidRDefault="006F3CF8" w:rsidP="00075BBF">
            <w:pPr>
              <w:pStyle w:val="ConsPlusNormal"/>
              <w:rPr>
                <w:rFonts w:ascii="Times New Roman" w:hAnsi="Times New Roman" w:cs="Times New Roman"/>
              </w:rPr>
            </w:pPr>
            <w:r w:rsidRPr="006674B5">
              <w:rPr>
                <w:rFonts w:ascii="Times New Roman" w:hAnsi="Times New Roman" w:cs="Times New Roman"/>
              </w:rPr>
              <w:t>Банковские реквизиты:</w:t>
            </w:r>
          </w:p>
        </w:tc>
        <w:tc>
          <w:tcPr>
            <w:tcW w:w="4395" w:type="dxa"/>
          </w:tcPr>
          <w:p w:rsidR="006F3CF8" w:rsidRPr="006674B5" w:rsidRDefault="006F3CF8" w:rsidP="00075BBF">
            <w:pPr>
              <w:pStyle w:val="ConsPlusNormal"/>
              <w:rPr>
                <w:rFonts w:ascii="Times New Roman" w:hAnsi="Times New Roman" w:cs="Times New Roman"/>
              </w:rPr>
            </w:pPr>
            <w:r w:rsidRPr="006674B5">
              <w:rPr>
                <w:rFonts w:ascii="Times New Roman" w:hAnsi="Times New Roman" w:cs="Times New Roman"/>
              </w:rPr>
              <w:t>Банковские реквизиты:</w:t>
            </w:r>
          </w:p>
        </w:tc>
      </w:tr>
      <w:tr w:rsidR="006F3CF8" w:rsidRPr="006674B5" w:rsidTr="00075BBF">
        <w:tblPrEx>
          <w:tblBorders>
            <w:insideH w:val="nil"/>
          </w:tblBorders>
        </w:tblPrEx>
        <w:tc>
          <w:tcPr>
            <w:tcW w:w="4531" w:type="dxa"/>
            <w:tcBorders>
              <w:top w:val="nil"/>
            </w:tcBorders>
          </w:tcPr>
          <w:p w:rsidR="006F3CF8" w:rsidRPr="006674B5" w:rsidRDefault="006F3CF8" w:rsidP="00075BBF">
            <w:pPr>
              <w:pStyle w:val="ConsPlusNormal"/>
              <w:rPr>
                <w:rFonts w:ascii="Times New Roman" w:hAnsi="Times New Roman" w:cs="Times New Roman"/>
              </w:rPr>
            </w:pPr>
            <w:r w:rsidRPr="006674B5">
              <w:rPr>
                <w:rFonts w:ascii="Times New Roman" w:hAnsi="Times New Roman" w:cs="Times New Roman"/>
              </w:rPr>
              <w:t>БИК</w:t>
            </w:r>
          </w:p>
          <w:p w:rsidR="006F3CF8" w:rsidRPr="006674B5" w:rsidRDefault="006F3CF8" w:rsidP="00075BBF">
            <w:pPr>
              <w:pStyle w:val="ConsPlusNormal"/>
              <w:rPr>
                <w:rFonts w:ascii="Times New Roman" w:hAnsi="Times New Roman" w:cs="Times New Roman"/>
              </w:rPr>
            </w:pPr>
            <w:r w:rsidRPr="006674B5">
              <w:rPr>
                <w:rFonts w:ascii="Times New Roman" w:hAnsi="Times New Roman" w:cs="Times New Roman"/>
              </w:rPr>
              <w:t xml:space="preserve">р/с </w:t>
            </w:r>
          </w:p>
          <w:p w:rsidR="006F3CF8" w:rsidRPr="006674B5" w:rsidRDefault="006F3CF8" w:rsidP="00075BBF">
            <w:pPr>
              <w:pStyle w:val="ConsPlusNormal"/>
              <w:rPr>
                <w:rFonts w:ascii="Times New Roman" w:hAnsi="Times New Roman" w:cs="Times New Roman"/>
              </w:rPr>
            </w:pPr>
            <w:r w:rsidRPr="006674B5">
              <w:rPr>
                <w:rFonts w:ascii="Times New Roman" w:hAnsi="Times New Roman" w:cs="Times New Roman"/>
              </w:rPr>
              <w:t>л/с</w:t>
            </w:r>
          </w:p>
          <w:p w:rsidR="006F3CF8" w:rsidRPr="006674B5" w:rsidRDefault="006F3CF8" w:rsidP="00075BBF">
            <w:pPr>
              <w:pStyle w:val="ConsPlusNormal"/>
              <w:rPr>
                <w:rFonts w:ascii="Times New Roman" w:hAnsi="Times New Roman" w:cs="Times New Roman"/>
              </w:rPr>
            </w:pPr>
            <w:r w:rsidRPr="006674B5">
              <w:rPr>
                <w:rFonts w:ascii="Times New Roman" w:hAnsi="Times New Roman" w:cs="Times New Roman"/>
              </w:rPr>
              <w:t>ИНН</w:t>
            </w:r>
          </w:p>
          <w:p w:rsidR="006F3CF8" w:rsidRPr="006674B5" w:rsidRDefault="006F3CF8" w:rsidP="00075BBF">
            <w:pPr>
              <w:pStyle w:val="ConsPlusNormal"/>
              <w:rPr>
                <w:rFonts w:ascii="Times New Roman" w:hAnsi="Times New Roman" w:cs="Times New Roman"/>
              </w:rPr>
            </w:pPr>
            <w:r w:rsidRPr="006674B5">
              <w:rPr>
                <w:rFonts w:ascii="Times New Roman" w:hAnsi="Times New Roman" w:cs="Times New Roman"/>
              </w:rPr>
              <w:t>КПП</w:t>
            </w:r>
          </w:p>
          <w:p w:rsidR="006F3CF8" w:rsidRPr="006674B5" w:rsidRDefault="006F3CF8" w:rsidP="00075BBF">
            <w:pPr>
              <w:pStyle w:val="ConsPlusNormal"/>
              <w:rPr>
                <w:rFonts w:ascii="Times New Roman" w:hAnsi="Times New Roman" w:cs="Times New Roman"/>
              </w:rPr>
            </w:pPr>
            <w:r w:rsidRPr="006674B5">
              <w:rPr>
                <w:rFonts w:ascii="Times New Roman" w:hAnsi="Times New Roman" w:cs="Times New Roman"/>
              </w:rPr>
              <w:t>ОГРН</w:t>
            </w:r>
          </w:p>
          <w:p w:rsidR="006F3CF8" w:rsidRPr="006674B5" w:rsidRDefault="002542D6" w:rsidP="00075BBF">
            <w:pPr>
              <w:pStyle w:val="ConsPlusNormal"/>
              <w:rPr>
                <w:rFonts w:ascii="Times New Roman" w:hAnsi="Times New Roman" w:cs="Times New Roman"/>
              </w:rPr>
            </w:pPr>
            <w:hyperlink r:id="rId13" w:history="1">
              <w:r w:rsidR="006F3CF8" w:rsidRPr="006674B5">
                <w:rPr>
                  <w:rFonts w:ascii="Times New Roman" w:hAnsi="Times New Roman" w:cs="Times New Roman"/>
                </w:rPr>
                <w:t>ОКТМО</w:t>
              </w:r>
            </w:hyperlink>
          </w:p>
        </w:tc>
        <w:tc>
          <w:tcPr>
            <w:tcW w:w="4395" w:type="dxa"/>
            <w:tcBorders>
              <w:top w:val="nil"/>
            </w:tcBorders>
          </w:tcPr>
          <w:p w:rsidR="006F3CF8" w:rsidRPr="006674B5" w:rsidRDefault="006F3CF8" w:rsidP="00075BBF">
            <w:pPr>
              <w:pStyle w:val="ConsPlusNormal"/>
              <w:rPr>
                <w:rFonts w:ascii="Times New Roman" w:hAnsi="Times New Roman" w:cs="Times New Roman"/>
              </w:rPr>
            </w:pPr>
            <w:r w:rsidRPr="006674B5">
              <w:rPr>
                <w:rFonts w:ascii="Times New Roman" w:hAnsi="Times New Roman" w:cs="Times New Roman"/>
              </w:rPr>
              <w:t>БИК</w:t>
            </w:r>
          </w:p>
          <w:p w:rsidR="006F3CF8" w:rsidRPr="006674B5" w:rsidRDefault="006F3CF8" w:rsidP="00075BBF">
            <w:pPr>
              <w:pStyle w:val="ConsPlusNormal"/>
              <w:rPr>
                <w:rFonts w:ascii="Times New Roman" w:hAnsi="Times New Roman" w:cs="Times New Roman"/>
              </w:rPr>
            </w:pPr>
            <w:r w:rsidRPr="006674B5">
              <w:rPr>
                <w:rFonts w:ascii="Times New Roman" w:hAnsi="Times New Roman" w:cs="Times New Roman"/>
              </w:rPr>
              <w:t xml:space="preserve">р/с </w:t>
            </w:r>
          </w:p>
          <w:p w:rsidR="006F3CF8" w:rsidRPr="006674B5" w:rsidRDefault="006F3CF8" w:rsidP="00075BBF">
            <w:pPr>
              <w:pStyle w:val="ConsPlusNormal"/>
              <w:rPr>
                <w:rFonts w:ascii="Times New Roman" w:hAnsi="Times New Roman" w:cs="Times New Roman"/>
              </w:rPr>
            </w:pPr>
            <w:r w:rsidRPr="006674B5">
              <w:rPr>
                <w:rFonts w:ascii="Times New Roman" w:hAnsi="Times New Roman" w:cs="Times New Roman"/>
              </w:rPr>
              <w:t>л/с</w:t>
            </w:r>
          </w:p>
          <w:p w:rsidR="006F3CF8" w:rsidRPr="006674B5" w:rsidRDefault="006F3CF8" w:rsidP="00075BBF">
            <w:pPr>
              <w:pStyle w:val="ConsPlusNormal"/>
              <w:rPr>
                <w:rFonts w:ascii="Times New Roman" w:hAnsi="Times New Roman" w:cs="Times New Roman"/>
              </w:rPr>
            </w:pPr>
            <w:r w:rsidRPr="006674B5">
              <w:rPr>
                <w:rFonts w:ascii="Times New Roman" w:hAnsi="Times New Roman" w:cs="Times New Roman"/>
              </w:rPr>
              <w:t>ИНН</w:t>
            </w:r>
          </w:p>
          <w:p w:rsidR="006F3CF8" w:rsidRPr="006674B5" w:rsidRDefault="006F3CF8" w:rsidP="00075BBF">
            <w:pPr>
              <w:pStyle w:val="ConsPlusNormal"/>
              <w:rPr>
                <w:rFonts w:ascii="Times New Roman" w:hAnsi="Times New Roman" w:cs="Times New Roman"/>
              </w:rPr>
            </w:pPr>
            <w:r w:rsidRPr="006674B5">
              <w:rPr>
                <w:rFonts w:ascii="Times New Roman" w:hAnsi="Times New Roman" w:cs="Times New Roman"/>
              </w:rPr>
              <w:t>КПП</w:t>
            </w:r>
          </w:p>
          <w:p w:rsidR="006F3CF8" w:rsidRPr="006674B5" w:rsidRDefault="006F3CF8" w:rsidP="00075BBF">
            <w:pPr>
              <w:pStyle w:val="ConsPlusNormal"/>
              <w:rPr>
                <w:rFonts w:ascii="Times New Roman" w:hAnsi="Times New Roman" w:cs="Times New Roman"/>
              </w:rPr>
            </w:pPr>
            <w:r w:rsidRPr="006674B5">
              <w:rPr>
                <w:rFonts w:ascii="Times New Roman" w:hAnsi="Times New Roman" w:cs="Times New Roman"/>
              </w:rPr>
              <w:t>ОГРН</w:t>
            </w:r>
          </w:p>
          <w:p w:rsidR="006F3CF8" w:rsidRPr="006674B5" w:rsidRDefault="002542D6" w:rsidP="00075BBF">
            <w:pPr>
              <w:pStyle w:val="ConsPlusNormal"/>
              <w:rPr>
                <w:rFonts w:ascii="Times New Roman" w:hAnsi="Times New Roman" w:cs="Times New Roman"/>
              </w:rPr>
            </w:pPr>
            <w:hyperlink r:id="rId14" w:history="1">
              <w:r w:rsidR="006F3CF8" w:rsidRPr="006674B5">
                <w:rPr>
                  <w:rFonts w:ascii="Times New Roman" w:hAnsi="Times New Roman" w:cs="Times New Roman"/>
                </w:rPr>
                <w:t>ОКТМО</w:t>
              </w:r>
            </w:hyperlink>
          </w:p>
          <w:p w:rsidR="006F3CF8" w:rsidRPr="006674B5" w:rsidRDefault="006F3CF8" w:rsidP="00075BBF">
            <w:pPr>
              <w:pStyle w:val="ConsPlusNormal"/>
              <w:rPr>
                <w:rFonts w:ascii="Times New Roman" w:hAnsi="Times New Roman" w:cs="Times New Roman"/>
              </w:rPr>
            </w:pPr>
            <w:r w:rsidRPr="006674B5">
              <w:rPr>
                <w:rFonts w:ascii="Times New Roman" w:hAnsi="Times New Roman" w:cs="Times New Roman"/>
              </w:rPr>
              <w:t>КБК доходов</w:t>
            </w:r>
          </w:p>
        </w:tc>
      </w:tr>
    </w:tbl>
    <w:p w:rsidR="006F3CF8" w:rsidRPr="006674B5" w:rsidRDefault="006F3CF8" w:rsidP="006F3CF8">
      <w:pPr>
        <w:pStyle w:val="ConsPlusNonformat"/>
        <w:jc w:val="center"/>
        <w:rPr>
          <w:rFonts w:ascii="Times New Roman" w:hAnsi="Times New Roman" w:cs="Times New Roman"/>
        </w:rPr>
      </w:pPr>
    </w:p>
    <w:p w:rsidR="006F3CF8" w:rsidRPr="006674B5" w:rsidRDefault="006F3CF8" w:rsidP="006F3CF8">
      <w:pPr>
        <w:pStyle w:val="ConsPlusNonformat"/>
        <w:jc w:val="center"/>
        <w:rPr>
          <w:rFonts w:ascii="Times New Roman" w:hAnsi="Times New Roman" w:cs="Times New Roman"/>
          <w:sz w:val="24"/>
          <w:szCs w:val="24"/>
        </w:rPr>
      </w:pPr>
      <w:r w:rsidRPr="006674B5">
        <w:rPr>
          <w:rFonts w:ascii="Times New Roman" w:hAnsi="Times New Roman" w:cs="Times New Roman"/>
          <w:sz w:val="24"/>
          <w:szCs w:val="24"/>
        </w:rPr>
        <w:t>IX. Подписи Сторон</w:t>
      </w:r>
    </w:p>
    <w:p w:rsidR="006F3CF8" w:rsidRPr="006674B5" w:rsidRDefault="006F3CF8" w:rsidP="006F3CF8">
      <w:pPr>
        <w:pStyle w:val="ConsPlusNonformat"/>
        <w:jc w:val="center"/>
        <w:rPr>
          <w:rFonts w:ascii="Times New Roman" w:hAnsi="Times New Roman" w:cs="Times New Roman"/>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7"/>
        <w:gridCol w:w="2264"/>
        <w:gridCol w:w="1780"/>
        <w:gridCol w:w="2615"/>
      </w:tblGrid>
      <w:tr w:rsidR="006F3CF8" w:rsidRPr="006674B5" w:rsidTr="00075BBF">
        <w:tc>
          <w:tcPr>
            <w:tcW w:w="4531" w:type="dxa"/>
            <w:gridSpan w:val="2"/>
          </w:tcPr>
          <w:p w:rsidR="006F3CF8" w:rsidRPr="006674B5" w:rsidRDefault="006F3CF8" w:rsidP="00075BBF">
            <w:pPr>
              <w:pStyle w:val="ConsPlusNormal"/>
              <w:rPr>
                <w:rFonts w:ascii="Times New Roman" w:hAnsi="Times New Roman" w:cs="Times New Roman"/>
              </w:rPr>
            </w:pPr>
            <w:r w:rsidRPr="006674B5">
              <w:rPr>
                <w:rFonts w:ascii="Times New Roman" w:hAnsi="Times New Roman" w:cs="Times New Roman"/>
              </w:rPr>
              <w:t>Наименование Департамента (Управления)</w:t>
            </w:r>
          </w:p>
        </w:tc>
        <w:tc>
          <w:tcPr>
            <w:tcW w:w="4395" w:type="dxa"/>
            <w:gridSpan w:val="2"/>
          </w:tcPr>
          <w:p w:rsidR="006F3CF8" w:rsidRPr="006674B5" w:rsidRDefault="006F3CF8" w:rsidP="00075BBF">
            <w:pPr>
              <w:pStyle w:val="ConsPlusNormal"/>
              <w:jc w:val="center"/>
              <w:rPr>
                <w:rFonts w:ascii="Times New Roman" w:hAnsi="Times New Roman" w:cs="Times New Roman"/>
              </w:rPr>
            </w:pPr>
            <w:r w:rsidRPr="006674B5">
              <w:rPr>
                <w:rFonts w:ascii="Times New Roman" w:hAnsi="Times New Roman" w:cs="Times New Roman"/>
              </w:rPr>
              <w:t>Наименование Муниципалитета</w:t>
            </w:r>
          </w:p>
        </w:tc>
      </w:tr>
      <w:tr w:rsidR="006F3CF8" w:rsidRPr="006674B5" w:rsidTr="00075BBF">
        <w:tblPrEx>
          <w:tblBorders>
            <w:insideV w:val="none" w:sz="0" w:space="0" w:color="auto"/>
          </w:tblBorders>
        </w:tblPrEx>
        <w:tc>
          <w:tcPr>
            <w:tcW w:w="2267" w:type="dxa"/>
            <w:tcBorders>
              <w:left w:val="single" w:sz="4" w:space="0" w:color="auto"/>
              <w:right w:val="nil"/>
            </w:tcBorders>
          </w:tcPr>
          <w:p w:rsidR="006F3CF8" w:rsidRPr="006674B5" w:rsidRDefault="006F3CF8" w:rsidP="00075BBF">
            <w:pPr>
              <w:pStyle w:val="ConsPlusNormal"/>
              <w:rPr>
                <w:rFonts w:ascii="Times New Roman" w:hAnsi="Times New Roman" w:cs="Times New Roman"/>
              </w:rPr>
            </w:pPr>
            <w:r w:rsidRPr="006674B5">
              <w:rPr>
                <w:rFonts w:ascii="Times New Roman" w:hAnsi="Times New Roman" w:cs="Times New Roman"/>
              </w:rPr>
              <w:t>________________/</w:t>
            </w:r>
          </w:p>
          <w:p w:rsidR="006F3CF8" w:rsidRPr="006674B5" w:rsidRDefault="006F3CF8" w:rsidP="00075BBF">
            <w:pPr>
              <w:pStyle w:val="ConsPlusNonformat"/>
              <w:jc w:val="both"/>
              <w:rPr>
                <w:rFonts w:ascii="Times New Roman" w:hAnsi="Times New Roman" w:cs="Times New Roman"/>
              </w:rPr>
            </w:pPr>
            <w:r w:rsidRPr="006674B5">
              <w:rPr>
                <w:rFonts w:ascii="Times New Roman" w:hAnsi="Times New Roman" w:cs="Times New Roman"/>
                <w:sz w:val="16"/>
                <w:szCs w:val="16"/>
              </w:rPr>
              <w:t>(подпись)</w:t>
            </w:r>
          </w:p>
        </w:tc>
        <w:tc>
          <w:tcPr>
            <w:tcW w:w="2264" w:type="dxa"/>
            <w:tcBorders>
              <w:left w:val="nil"/>
              <w:right w:val="single" w:sz="4" w:space="0" w:color="auto"/>
            </w:tcBorders>
          </w:tcPr>
          <w:p w:rsidR="006F3CF8" w:rsidRPr="006674B5" w:rsidRDefault="006F3CF8" w:rsidP="00075BBF">
            <w:pPr>
              <w:pStyle w:val="ConsPlusNormal"/>
              <w:rPr>
                <w:rFonts w:ascii="Times New Roman" w:hAnsi="Times New Roman" w:cs="Times New Roman"/>
              </w:rPr>
            </w:pPr>
            <w:r w:rsidRPr="006674B5">
              <w:rPr>
                <w:rFonts w:ascii="Times New Roman" w:hAnsi="Times New Roman" w:cs="Times New Roman"/>
              </w:rPr>
              <w:t>_________________</w:t>
            </w:r>
          </w:p>
          <w:p w:rsidR="006F3CF8" w:rsidRPr="006674B5" w:rsidRDefault="006F3CF8" w:rsidP="00075BBF">
            <w:pPr>
              <w:pStyle w:val="ConsPlusNonformat"/>
              <w:jc w:val="both"/>
              <w:rPr>
                <w:rFonts w:ascii="Times New Roman" w:hAnsi="Times New Roman" w:cs="Times New Roman"/>
              </w:rPr>
            </w:pPr>
            <w:r w:rsidRPr="006674B5">
              <w:rPr>
                <w:rFonts w:ascii="Times New Roman" w:hAnsi="Times New Roman" w:cs="Times New Roman"/>
                <w:sz w:val="16"/>
                <w:szCs w:val="16"/>
              </w:rPr>
              <w:t>(ФИО)</w:t>
            </w:r>
          </w:p>
        </w:tc>
        <w:tc>
          <w:tcPr>
            <w:tcW w:w="1780" w:type="dxa"/>
            <w:tcBorders>
              <w:left w:val="single" w:sz="4" w:space="0" w:color="auto"/>
              <w:right w:val="nil"/>
            </w:tcBorders>
          </w:tcPr>
          <w:p w:rsidR="006F3CF8" w:rsidRPr="006674B5" w:rsidRDefault="006F3CF8" w:rsidP="00075BBF">
            <w:pPr>
              <w:pStyle w:val="ConsPlusNormal"/>
              <w:rPr>
                <w:rFonts w:ascii="Times New Roman" w:hAnsi="Times New Roman" w:cs="Times New Roman"/>
              </w:rPr>
            </w:pPr>
            <w:r w:rsidRPr="006674B5">
              <w:rPr>
                <w:rFonts w:ascii="Times New Roman" w:hAnsi="Times New Roman" w:cs="Times New Roman"/>
              </w:rPr>
              <w:t>________________/</w:t>
            </w:r>
          </w:p>
          <w:p w:rsidR="006F3CF8" w:rsidRPr="006674B5" w:rsidRDefault="006F3CF8" w:rsidP="00075BBF">
            <w:pPr>
              <w:pStyle w:val="ConsPlusNonformat"/>
              <w:jc w:val="both"/>
              <w:rPr>
                <w:rFonts w:ascii="Times New Roman" w:hAnsi="Times New Roman" w:cs="Times New Roman"/>
              </w:rPr>
            </w:pPr>
            <w:r w:rsidRPr="006674B5">
              <w:rPr>
                <w:rFonts w:ascii="Times New Roman" w:hAnsi="Times New Roman" w:cs="Times New Roman"/>
                <w:sz w:val="16"/>
                <w:szCs w:val="16"/>
              </w:rPr>
              <w:t>(подпись)</w:t>
            </w:r>
          </w:p>
        </w:tc>
        <w:tc>
          <w:tcPr>
            <w:tcW w:w="2615" w:type="dxa"/>
            <w:tcBorders>
              <w:left w:val="nil"/>
              <w:right w:val="single" w:sz="4" w:space="0" w:color="auto"/>
            </w:tcBorders>
          </w:tcPr>
          <w:p w:rsidR="006F3CF8" w:rsidRPr="006674B5" w:rsidRDefault="006F3CF8" w:rsidP="00075BBF">
            <w:pPr>
              <w:pStyle w:val="ConsPlusNormal"/>
              <w:rPr>
                <w:rFonts w:ascii="Times New Roman" w:hAnsi="Times New Roman" w:cs="Times New Roman"/>
              </w:rPr>
            </w:pPr>
            <w:r w:rsidRPr="006674B5">
              <w:rPr>
                <w:rFonts w:ascii="Times New Roman" w:hAnsi="Times New Roman" w:cs="Times New Roman"/>
              </w:rPr>
              <w:t>_________________</w:t>
            </w:r>
          </w:p>
          <w:p w:rsidR="006F3CF8" w:rsidRPr="006674B5" w:rsidRDefault="006F3CF8" w:rsidP="00075BBF">
            <w:pPr>
              <w:pStyle w:val="ConsPlusNonformat"/>
              <w:jc w:val="both"/>
              <w:rPr>
                <w:rFonts w:ascii="Times New Roman" w:hAnsi="Times New Roman" w:cs="Times New Roman"/>
              </w:rPr>
            </w:pPr>
            <w:r w:rsidRPr="006674B5">
              <w:rPr>
                <w:rFonts w:ascii="Times New Roman" w:hAnsi="Times New Roman" w:cs="Times New Roman"/>
                <w:sz w:val="16"/>
                <w:szCs w:val="16"/>
              </w:rPr>
              <w:t>(ФИО)</w:t>
            </w:r>
          </w:p>
        </w:tc>
      </w:tr>
    </w:tbl>
    <w:p w:rsidR="006F3CF8" w:rsidRDefault="006F3CF8" w:rsidP="002542D6">
      <w:pPr>
        <w:rPr>
          <w:sz w:val="20"/>
        </w:rPr>
      </w:pPr>
      <w:bookmarkStart w:id="108" w:name="_GoBack"/>
      <w:bookmarkEnd w:id="108"/>
    </w:p>
    <w:sectPr w:rsidR="006F3CF8" w:rsidSect="003A7ACA">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1D66" w:rsidRDefault="00661D66" w:rsidP="00D87D18">
      <w:r>
        <w:separator/>
      </w:r>
    </w:p>
  </w:endnote>
  <w:endnote w:type="continuationSeparator" w:id="0">
    <w:p w:rsidR="00661D66" w:rsidRDefault="00661D66" w:rsidP="00D87D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7D18" w:rsidRPr="00CC3562" w:rsidRDefault="00D87D18" w:rsidP="00CC356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1D66" w:rsidRDefault="00661D66" w:rsidP="00D87D18">
      <w:r>
        <w:separator/>
      </w:r>
    </w:p>
  </w:footnote>
  <w:footnote w:type="continuationSeparator" w:id="0">
    <w:p w:rsidR="00661D66" w:rsidRDefault="00661D66" w:rsidP="00D87D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423BF7"/>
    <w:multiLevelType w:val="hybridMultilevel"/>
    <w:tmpl w:val="51CC857C"/>
    <w:lvl w:ilvl="0" w:tplc="0419000F">
      <w:start w:val="1"/>
      <w:numFmt w:val="decimal"/>
      <w:lvlText w:val="%1."/>
      <w:lvlJc w:val="left"/>
      <w:pPr>
        <w:ind w:left="1571" w:hanging="360"/>
      </w:p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1" w15:restartNumberingAfterBreak="0">
    <w:nsid w:val="176817F0"/>
    <w:multiLevelType w:val="hybridMultilevel"/>
    <w:tmpl w:val="EF52A5DA"/>
    <w:lvl w:ilvl="0" w:tplc="32069EEA">
      <w:start w:val="2"/>
      <w:numFmt w:val="decimal"/>
      <w:lvlText w:val="%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 w15:restartNumberingAfterBreak="0">
    <w:nsid w:val="2826001C"/>
    <w:multiLevelType w:val="hybridMultilevel"/>
    <w:tmpl w:val="338E1A0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A9E010B"/>
    <w:multiLevelType w:val="hybridMultilevel"/>
    <w:tmpl w:val="A10A9304"/>
    <w:lvl w:ilvl="0" w:tplc="A290059A">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2"/>
  </w:num>
  <w:num w:numId="5">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apchina">
    <w15:presenceInfo w15:providerId="None" w15:userId="Gapchin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6DD"/>
    <w:rsid w:val="00001498"/>
    <w:rsid w:val="00007D87"/>
    <w:rsid w:val="00022DE0"/>
    <w:rsid w:val="000417EE"/>
    <w:rsid w:val="000579AB"/>
    <w:rsid w:val="00062D3C"/>
    <w:rsid w:val="00063C6E"/>
    <w:rsid w:val="00065095"/>
    <w:rsid w:val="0007511B"/>
    <w:rsid w:val="0008407F"/>
    <w:rsid w:val="00084D4D"/>
    <w:rsid w:val="00086F07"/>
    <w:rsid w:val="000907DF"/>
    <w:rsid w:val="00091FAE"/>
    <w:rsid w:val="000976D1"/>
    <w:rsid w:val="000A1FBF"/>
    <w:rsid w:val="000B2CD7"/>
    <w:rsid w:val="000C7962"/>
    <w:rsid w:val="000D2999"/>
    <w:rsid w:val="000E5739"/>
    <w:rsid w:val="000F3D1F"/>
    <w:rsid w:val="000F79C6"/>
    <w:rsid w:val="00104A1F"/>
    <w:rsid w:val="00112710"/>
    <w:rsid w:val="00114621"/>
    <w:rsid w:val="00117EDE"/>
    <w:rsid w:val="001226D5"/>
    <w:rsid w:val="00123562"/>
    <w:rsid w:val="00124661"/>
    <w:rsid w:val="00142FD0"/>
    <w:rsid w:val="001438D1"/>
    <w:rsid w:val="00147BE1"/>
    <w:rsid w:val="00154363"/>
    <w:rsid w:val="0016144D"/>
    <w:rsid w:val="0017063C"/>
    <w:rsid w:val="001712E9"/>
    <w:rsid w:val="00175C27"/>
    <w:rsid w:val="001767D5"/>
    <w:rsid w:val="00183177"/>
    <w:rsid w:val="00185AD5"/>
    <w:rsid w:val="00187D4E"/>
    <w:rsid w:val="001B01CE"/>
    <w:rsid w:val="001C0363"/>
    <w:rsid w:val="001C16AD"/>
    <w:rsid w:val="001E2F83"/>
    <w:rsid w:val="001F4453"/>
    <w:rsid w:val="001F608B"/>
    <w:rsid w:val="00200003"/>
    <w:rsid w:val="002020E3"/>
    <w:rsid w:val="00204C60"/>
    <w:rsid w:val="00204D37"/>
    <w:rsid w:val="00210B85"/>
    <w:rsid w:val="00220C49"/>
    <w:rsid w:val="00225A6A"/>
    <w:rsid w:val="002314EC"/>
    <w:rsid w:val="00231FF1"/>
    <w:rsid w:val="00232D22"/>
    <w:rsid w:val="00234FDC"/>
    <w:rsid w:val="00240215"/>
    <w:rsid w:val="0024661C"/>
    <w:rsid w:val="00251A8A"/>
    <w:rsid w:val="00251C33"/>
    <w:rsid w:val="002542D6"/>
    <w:rsid w:val="0026300C"/>
    <w:rsid w:val="002A4459"/>
    <w:rsid w:val="002A76DD"/>
    <w:rsid w:val="002C31CA"/>
    <w:rsid w:val="002C33D9"/>
    <w:rsid w:val="002D1363"/>
    <w:rsid w:val="002D6F6C"/>
    <w:rsid w:val="002E2180"/>
    <w:rsid w:val="002E4B7E"/>
    <w:rsid w:val="002E656A"/>
    <w:rsid w:val="003029E9"/>
    <w:rsid w:val="00303D4E"/>
    <w:rsid w:val="00304AF9"/>
    <w:rsid w:val="00312BEE"/>
    <w:rsid w:val="003211C2"/>
    <w:rsid w:val="0032273A"/>
    <w:rsid w:val="00326E73"/>
    <w:rsid w:val="0032779D"/>
    <w:rsid w:val="00332614"/>
    <w:rsid w:val="00340A97"/>
    <w:rsid w:val="0034328C"/>
    <w:rsid w:val="003435CA"/>
    <w:rsid w:val="00374042"/>
    <w:rsid w:val="003852B7"/>
    <w:rsid w:val="0039767B"/>
    <w:rsid w:val="003A0BD3"/>
    <w:rsid w:val="003A12F8"/>
    <w:rsid w:val="003A3BB8"/>
    <w:rsid w:val="003A6393"/>
    <w:rsid w:val="003A7ACA"/>
    <w:rsid w:val="003B40EE"/>
    <w:rsid w:val="003C4F3C"/>
    <w:rsid w:val="003D00B1"/>
    <w:rsid w:val="003D7E9E"/>
    <w:rsid w:val="003E2896"/>
    <w:rsid w:val="003E5986"/>
    <w:rsid w:val="00403C2F"/>
    <w:rsid w:val="0041085F"/>
    <w:rsid w:val="00424328"/>
    <w:rsid w:val="004428F1"/>
    <w:rsid w:val="004433F8"/>
    <w:rsid w:val="00443C97"/>
    <w:rsid w:val="00451136"/>
    <w:rsid w:val="00451A05"/>
    <w:rsid w:val="00454891"/>
    <w:rsid w:val="00464A7A"/>
    <w:rsid w:val="004721D2"/>
    <w:rsid w:val="0047280F"/>
    <w:rsid w:val="00474054"/>
    <w:rsid w:val="004867AA"/>
    <w:rsid w:val="00495A67"/>
    <w:rsid w:val="00497C12"/>
    <w:rsid w:val="004B0DFE"/>
    <w:rsid w:val="004B3FC5"/>
    <w:rsid w:val="004C32FE"/>
    <w:rsid w:val="004D0D4B"/>
    <w:rsid w:val="004D2B21"/>
    <w:rsid w:val="004D59BE"/>
    <w:rsid w:val="004E2043"/>
    <w:rsid w:val="004E33BD"/>
    <w:rsid w:val="004E4CB6"/>
    <w:rsid w:val="004E4FE9"/>
    <w:rsid w:val="004E5A8C"/>
    <w:rsid w:val="004F1E09"/>
    <w:rsid w:val="004F6931"/>
    <w:rsid w:val="00500C87"/>
    <w:rsid w:val="00505175"/>
    <w:rsid w:val="00513BDA"/>
    <w:rsid w:val="00523930"/>
    <w:rsid w:val="00526DD9"/>
    <w:rsid w:val="00535E14"/>
    <w:rsid w:val="005378A8"/>
    <w:rsid w:val="00540A55"/>
    <w:rsid w:val="0054447C"/>
    <w:rsid w:val="00546BF0"/>
    <w:rsid w:val="00550C57"/>
    <w:rsid w:val="00552F65"/>
    <w:rsid w:val="005570C4"/>
    <w:rsid w:val="00570E49"/>
    <w:rsid w:val="00573AF6"/>
    <w:rsid w:val="00576273"/>
    <w:rsid w:val="00577E7B"/>
    <w:rsid w:val="00580390"/>
    <w:rsid w:val="00581147"/>
    <w:rsid w:val="0058430D"/>
    <w:rsid w:val="00590E22"/>
    <w:rsid w:val="005A2783"/>
    <w:rsid w:val="005B2EDF"/>
    <w:rsid w:val="005C64EE"/>
    <w:rsid w:val="005C7D3C"/>
    <w:rsid w:val="005D40A9"/>
    <w:rsid w:val="005E47BB"/>
    <w:rsid w:val="005E530C"/>
    <w:rsid w:val="005E7986"/>
    <w:rsid w:val="005F19B0"/>
    <w:rsid w:val="005F3A5B"/>
    <w:rsid w:val="0060237F"/>
    <w:rsid w:val="00606255"/>
    <w:rsid w:val="00610DA6"/>
    <w:rsid w:val="0061189D"/>
    <w:rsid w:val="00616BEC"/>
    <w:rsid w:val="0062064A"/>
    <w:rsid w:val="00621B7A"/>
    <w:rsid w:val="0062350F"/>
    <w:rsid w:val="00637801"/>
    <w:rsid w:val="00657321"/>
    <w:rsid w:val="006617A1"/>
    <w:rsid w:val="00661D66"/>
    <w:rsid w:val="006620C9"/>
    <w:rsid w:val="0066695E"/>
    <w:rsid w:val="00666BF8"/>
    <w:rsid w:val="00667667"/>
    <w:rsid w:val="0067100C"/>
    <w:rsid w:val="006773AA"/>
    <w:rsid w:val="006865C4"/>
    <w:rsid w:val="00691555"/>
    <w:rsid w:val="00694402"/>
    <w:rsid w:val="006A634D"/>
    <w:rsid w:val="006A7D41"/>
    <w:rsid w:val="006B5913"/>
    <w:rsid w:val="006B74DC"/>
    <w:rsid w:val="006C1E50"/>
    <w:rsid w:val="006C2C8C"/>
    <w:rsid w:val="006C3CB0"/>
    <w:rsid w:val="006D024E"/>
    <w:rsid w:val="006D2743"/>
    <w:rsid w:val="006D29D6"/>
    <w:rsid w:val="006D5543"/>
    <w:rsid w:val="006F12B5"/>
    <w:rsid w:val="006F1688"/>
    <w:rsid w:val="006F3CF8"/>
    <w:rsid w:val="006F592F"/>
    <w:rsid w:val="006F5B16"/>
    <w:rsid w:val="00700773"/>
    <w:rsid w:val="00701ABC"/>
    <w:rsid w:val="007051CA"/>
    <w:rsid w:val="00721F69"/>
    <w:rsid w:val="007370F7"/>
    <w:rsid w:val="007473F0"/>
    <w:rsid w:val="00754CD1"/>
    <w:rsid w:val="00755644"/>
    <w:rsid w:val="00761F59"/>
    <w:rsid w:val="00762D53"/>
    <w:rsid w:val="00763E68"/>
    <w:rsid w:val="00764BFA"/>
    <w:rsid w:val="00766BE2"/>
    <w:rsid w:val="007740D1"/>
    <w:rsid w:val="00795F21"/>
    <w:rsid w:val="007A242B"/>
    <w:rsid w:val="007B5B77"/>
    <w:rsid w:val="007B752A"/>
    <w:rsid w:val="007C3E39"/>
    <w:rsid w:val="007C5B0A"/>
    <w:rsid w:val="007C72AB"/>
    <w:rsid w:val="007D0069"/>
    <w:rsid w:val="007D1BEC"/>
    <w:rsid w:val="007D1C51"/>
    <w:rsid w:val="007E3EBB"/>
    <w:rsid w:val="007E4FA0"/>
    <w:rsid w:val="007F0B52"/>
    <w:rsid w:val="007F2E12"/>
    <w:rsid w:val="007F3F5A"/>
    <w:rsid w:val="007F4D5D"/>
    <w:rsid w:val="007F4E92"/>
    <w:rsid w:val="007F5ED3"/>
    <w:rsid w:val="007F645E"/>
    <w:rsid w:val="007F7E24"/>
    <w:rsid w:val="00800260"/>
    <w:rsid w:val="008046FB"/>
    <w:rsid w:val="00842C0D"/>
    <w:rsid w:val="00843D65"/>
    <w:rsid w:val="00844FEC"/>
    <w:rsid w:val="008538E9"/>
    <w:rsid w:val="00854FAC"/>
    <w:rsid w:val="00865C1B"/>
    <w:rsid w:val="00870E8B"/>
    <w:rsid w:val="00884412"/>
    <w:rsid w:val="00884946"/>
    <w:rsid w:val="00890BE5"/>
    <w:rsid w:val="008961CD"/>
    <w:rsid w:val="008971C4"/>
    <w:rsid w:val="008A2084"/>
    <w:rsid w:val="008A366C"/>
    <w:rsid w:val="008A5D90"/>
    <w:rsid w:val="008A66E3"/>
    <w:rsid w:val="008A733F"/>
    <w:rsid w:val="008A7CA5"/>
    <w:rsid w:val="008B3C0D"/>
    <w:rsid w:val="008B5D76"/>
    <w:rsid w:val="008C059A"/>
    <w:rsid w:val="008C48E7"/>
    <w:rsid w:val="008D7DA3"/>
    <w:rsid w:val="008E57BD"/>
    <w:rsid w:val="00910BEA"/>
    <w:rsid w:val="00924C60"/>
    <w:rsid w:val="00933206"/>
    <w:rsid w:val="00933A74"/>
    <w:rsid w:val="00935C2B"/>
    <w:rsid w:val="00940800"/>
    <w:rsid w:val="009467B7"/>
    <w:rsid w:val="009521B5"/>
    <w:rsid w:val="009540D2"/>
    <w:rsid w:val="00957616"/>
    <w:rsid w:val="009609D7"/>
    <w:rsid w:val="00966419"/>
    <w:rsid w:val="00966844"/>
    <w:rsid w:val="00973BEA"/>
    <w:rsid w:val="0097697B"/>
    <w:rsid w:val="00976E2C"/>
    <w:rsid w:val="009848E9"/>
    <w:rsid w:val="00994019"/>
    <w:rsid w:val="009A0A15"/>
    <w:rsid w:val="009C0D0E"/>
    <w:rsid w:val="009C7EC9"/>
    <w:rsid w:val="009D1AC0"/>
    <w:rsid w:val="009D2139"/>
    <w:rsid w:val="009D5F0C"/>
    <w:rsid w:val="009E413A"/>
    <w:rsid w:val="009F1C4D"/>
    <w:rsid w:val="009F6617"/>
    <w:rsid w:val="009F6AA7"/>
    <w:rsid w:val="00A04FFB"/>
    <w:rsid w:val="00A07217"/>
    <w:rsid w:val="00A13AB5"/>
    <w:rsid w:val="00A13CA9"/>
    <w:rsid w:val="00A14588"/>
    <w:rsid w:val="00A15B81"/>
    <w:rsid w:val="00A15F86"/>
    <w:rsid w:val="00A24B50"/>
    <w:rsid w:val="00A2578B"/>
    <w:rsid w:val="00A3793D"/>
    <w:rsid w:val="00A40942"/>
    <w:rsid w:val="00A52EE3"/>
    <w:rsid w:val="00A56342"/>
    <w:rsid w:val="00A5698F"/>
    <w:rsid w:val="00A70E30"/>
    <w:rsid w:val="00A7224C"/>
    <w:rsid w:val="00A74CDF"/>
    <w:rsid w:val="00A865E4"/>
    <w:rsid w:val="00A876DE"/>
    <w:rsid w:val="00A94521"/>
    <w:rsid w:val="00A95E34"/>
    <w:rsid w:val="00A96608"/>
    <w:rsid w:val="00AA3BF4"/>
    <w:rsid w:val="00AC1CFF"/>
    <w:rsid w:val="00AC30D5"/>
    <w:rsid w:val="00AD6DCB"/>
    <w:rsid w:val="00AE17D9"/>
    <w:rsid w:val="00AE65A5"/>
    <w:rsid w:val="00AF6AD6"/>
    <w:rsid w:val="00B03546"/>
    <w:rsid w:val="00B04653"/>
    <w:rsid w:val="00B07B96"/>
    <w:rsid w:val="00B14B48"/>
    <w:rsid w:val="00B344FB"/>
    <w:rsid w:val="00B35D81"/>
    <w:rsid w:val="00B35EA9"/>
    <w:rsid w:val="00B35EAF"/>
    <w:rsid w:val="00B36B45"/>
    <w:rsid w:val="00B500CC"/>
    <w:rsid w:val="00B53DA2"/>
    <w:rsid w:val="00B560ED"/>
    <w:rsid w:val="00B57F6F"/>
    <w:rsid w:val="00B6303A"/>
    <w:rsid w:val="00B85B9D"/>
    <w:rsid w:val="00B9057C"/>
    <w:rsid w:val="00B94036"/>
    <w:rsid w:val="00BA5077"/>
    <w:rsid w:val="00BB2154"/>
    <w:rsid w:val="00BB4B67"/>
    <w:rsid w:val="00BC5255"/>
    <w:rsid w:val="00BC6C9D"/>
    <w:rsid w:val="00BD307A"/>
    <w:rsid w:val="00BF0125"/>
    <w:rsid w:val="00BF1E21"/>
    <w:rsid w:val="00BF5A97"/>
    <w:rsid w:val="00C07AC3"/>
    <w:rsid w:val="00C16AB1"/>
    <w:rsid w:val="00C1726B"/>
    <w:rsid w:val="00C24CDD"/>
    <w:rsid w:val="00C276E7"/>
    <w:rsid w:val="00C30682"/>
    <w:rsid w:val="00C30E05"/>
    <w:rsid w:val="00C37687"/>
    <w:rsid w:val="00C40112"/>
    <w:rsid w:val="00C46D6A"/>
    <w:rsid w:val="00C46E06"/>
    <w:rsid w:val="00C5067F"/>
    <w:rsid w:val="00C528F6"/>
    <w:rsid w:val="00C5473F"/>
    <w:rsid w:val="00C73ADB"/>
    <w:rsid w:val="00C75560"/>
    <w:rsid w:val="00C77038"/>
    <w:rsid w:val="00C776DA"/>
    <w:rsid w:val="00C822C3"/>
    <w:rsid w:val="00C8611F"/>
    <w:rsid w:val="00C879AD"/>
    <w:rsid w:val="00C94149"/>
    <w:rsid w:val="00C97721"/>
    <w:rsid w:val="00CA355E"/>
    <w:rsid w:val="00CB061C"/>
    <w:rsid w:val="00CB7210"/>
    <w:rsid w:val="00CB7F03"/>
    <w:rsid w:val="00CC3562"/>
    <w:rsid w:val="00CC766E"/>
    <w:rsid w:val="00CD20F8"/>
    <w:rsid w:val="00CD57FB"/>
    <w:rsid w:val="00CD71AD"/>
    <w:rsid w:val="00CE4D08"/>
    <w:rsid w:val="00D0015C"/>
    <w:rsid w:val="00D00632"/>
    <w:rsid w:val="00D04C00"/>
    <w:rsid w:val="00D12BCE"/>
    <w:rsid w:val="00D201E1"/>
    <w:rsid w:val="00D22CF4"/>
    <w:rsid w:val="00D30F3F"/>
    <w:rsid w:val="00D30F81"/>
    <w:rsid w:val="00D351D0"/>
    <w:rsid w:val="00D405B7"/>
    <w:rsid w:val="00D432FD"/>
    <w:rsid w:val="00D54718"/>
    <w:rsid w:val="00D70445"/>
    <w:rsid w:val="00D761AA"/>
    <w:rsid w:val="00D7719E"/>
    <w:rsid w:val="00D779AF"/>
    <w:rsid w:val="00D80B83"/>
    <w:rsid w:val="00D85E25"/>
    <w:rsid w:val="00D865B7"/>
    <w:rsid w:val="00D87D18"/>
    <w:rsid w:val="00DA0D19"/>
    <w:rsid w:val="00DB0E75"/>
    <w:rsid w:val="00DB7256"/>
    <w:rsid w:val="00DC0A65"/>
    <w:rsid w:val="00DC6881"/>
    <w:rsid w:val="00DE574A"/>
    <w:rsid w:val="00DE6CE7"/>
    <w:rsid w:val="00E01898"/>
    <w:rsid w:val="00E0424E"/>
    <w:rsid w:val="00E218C7"/>
    <w:rsid w:val="00E252C0"/>
    <w:rsid w:val="00E344A5"/>
    <w:rsid w:val="00E360AC"/>
    <w:rsid w:val="00E44F1F"/>
    <w:rsid w:val="00E610B4"/>
    <w:rsid w:val="00E667CE"/>
    <w:rsid w:val="00E672D1"/>
    <w:rsid w:val="00E71907"/>
    <w:rsid w:val="00E753F7"/>
    <w:rsid w:val="00E87067"/>
    <w:rsid w:val="00EA0F9B"/>
    <w:rsid w:val="00EA4B4A"/>
    <w:rsid w:val="00EA53AC"/>
    <w:rsid w:val="00EB04A6"/>
    <w:rsid w:val="00EB783C"/>
    <w:rsid w:val="00EC0E27"/>
    <w:rsid w:val="00EC35D4"/>
    <w:rsid w:val="00EC453A"/>
    <w:rsid w:val="00EC557F"/>
    <w:rsid w:val="00EC581B"/>
    <w:rsid w:val="00ED07FE"/>
    <w:rsid w:val="00ED0826"/>
    <w:rsid w:val="00EE5CD8"/>
    <w:rsid w:val="00EE5D8C"/>
    <w:rsid w:val="00EF42E7"/>
    <w:rsid w:val="00F1030A"/>
    <w:rsid w:val="00F114BA"/>
    <w:rsid w:val="00F1313A"/>
    <w:rsid w:val="00F329FE"/>
    <w:rsid w:val="00F37710"/>
    <w:rsid w:val="00F42DE6"/>
    <w:rsid w:val="00F458CC"/>
    <w:rsid w:val="00F47628"/>
    <w:rsid w:val="00F4784B"/>
    <w:rsid w:val="00F57FB2"/>
    <w:rsid w:val="00F63F97"/>
    <w:rsid w:val="00F661AD"/>
    <w:rsid w:val="00F679D8"/>
    <w:rsid w:val="00F754F7"/>
    <w:rsid w:val="00F80F41"/>
    <w:rsid w:val="00F8303D"/>
    <w:rsid w:val="00F857C4"/>
    <w:rsid w:val="00F86DE2"/>
    <w:rsid w:val="00FB2CC5"/>
    <w:rsid w:val="00FB79F5"/>
    <w:rsid w:val="00FB7C50"/>
    <w:rsid w:val="00FB7DA1"/>
    <w:rsid w:val="00FC4B8E"/>
    <w:rsid w:val="00FC706D"/>
    <w:rsid w:val="00FC7CDE"/>
    <w:rsid w:val="00FD0734"/>
    <w:rsid w:val="00FE0FFE"/>
    <w:rsid w:val="00FE33E4"/>
    <w:rsid w:val="00FE58B0"/>
    <w:rsid w:val="00FF0A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087A0DB-704B-4E29-920B-1BD2799BB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76DD"/>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2A76DD"/>
    <w:pPr>
      <w:widowControl w:val="0"/>
      <w:autoSpaceDE w:val="0"/>
      <w:autoSpaceDN w:val="0"/>
      <w:adjustRightInd w:val="0"/>
    </w:pPr>
    <w:rPr>
      <w:rFonts w:ascii="Arial" w:hAnsi="Arial" w:cs="Arial"/>
      <w:b/>
      <w:bCs/>
    </w:rPr>
  </w:style>
  <w:style w:type="paragraph" w:customStyle="1" w:styleId="ConsPlusNormal">
    <w:name w:val="ConsPlusNormal"/>
    <w:rsid w:val="002A76DD"/>
    <w:pPr>
      <w:widowControl w:val="0"/>
      <w:autoSpaceDE w:val="0"/>
      <w:autoSpaceDN w:val="0"/>
      <w:adjustRightInd w:val="0"/>
    </w:pPr>
    <w:rPr>
      <w:rFonts w:ascii="Arial" w:hAnsi="Arial" w:cs="Arial"/>
    </w:rPr>
  </w:style>
  <w:style w:type="character" w:customStyle="1" w:styleId="apple-converted-space">
    <w:name w:val="apple-converted-space"/>
    <w:basedOn w:val="a0"/>
    <w:rsid w:val="00E44F1F"/>
  </w:style>
  <w:style w:type="character" w:customStyle="1" w:styleId="visited">
    <w:name w:val="visited"/>
    <w:basedOn w:val="a0"/>
    <w:rsid w:val="00E44F1F"/>
  </w:style>
  <w:style w:type="character" w:styleId="a3">
    <w:name w:val="Hyperlink"/>
    <w:uiPriority w:val="99"/>
    <w:rsid w:val="0007511B"/>
    <w:rPr>
      <w:color w:val="0000FF"/>
      <w:u w:val="single"/>
    </w:rPr>
  </w:style>
  <w:style w:type="table" w:styleId="a4">
    <w:name w:val="Table Grid"/>
    <w:basedOn w:val="a1"/>
    <w:rsid w:val="00D87D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rsid w:val="00D87D18"/>
    <w:pPr>
      <w:tabs>
        <w:tab w:val="center" w:pos="4677"/>
        <w:tab w:val="right" w:pos="9355"/>
      </w:tabs>
    </w:pPr>
  </w:style>
  <w:style w:type="character" w:customStyle="1" w:styleId="a6">
    <w:name w:val="Верхний колонтитул Знак"/>
    <w:basedOn w:val="a0"/>
    <w:link w:val="a5"/>
    <w:uiPriority w:val="99"/>
    <w:rsid w:val="00D87D18"/>
    <w:rPr>
      <w:sz w:val="24"/>
    </w:rPr>
  </w:style>
  <w:style w:type="paragraph" w:styleId="a7">
    <w:name w:val="footer"/>
    <w:basedOn w:val="a"/>
    <w:link w:val="a8"/>
    <w:uiPriority w:val="99"/>
    <w:rsid w:val="00D87D18"/>
    <w:pPr>
      <w:tabs>
        <w:tab w:val="center" w:pos="4677"/>
        <w:tab w:val="right" w:pos="9355"/>
      </w:tabs>
    </w:pPr>
  </w:style>
  <w:style w:type="character" w:customStyle="1" w:styleId="a8">
    <w:name w:val="Нижний колонтитул Знак"/>
    <w:basedOn w:val="a0"/>
    <w:link w:val="a7"/>
    <w:uiPriority w:val="99"/>
    <w:rsid w:val="00D87D18"/>
    <w:rPr>
      <w:sz w:val="24"/>
    </w:rPr>
  </w:style>
  <w:style w:type="paragraph" w:styleId="a9">
    <w:name w:val="Balloon Text"/>
    <w:basedOn w:val="a"/>
    <w:link w:val="aa"/>
    <w:uiPriority w:val="99"/>
    <w:rsid w:val="00D87D18"/>
    <w:rPr>
      <w:rFonts w:ascii="Segoe UI" w:hAnsi="Segoe UI" w:cs="Segoe UI"/>
      <w:sz w:val="18"/>
      <w:szCs w:val="18"/>
    </w:rPr>
  </w:style>
  <w:style w:type="character" w:customStyle="1" w:styleId="aa">
    <w:name w:val="Текст выноски Знак"/>
    <w:basedOn w:val="a0"/>
    <w:link w:val="a9"/>
    <w:uiPriority w:val="99"/>
    <w:rsid w:val="00D87D18"/>
    <w:rPr>
      <w:rFonts w:ascii="Segoe UI" w:hAnsi="Segoe UI" w:cs="Segoe UI"/>
      <w:sz w:val="18"/>
      <w:szCs w:val="18"/>
    </w:rPr>
  </w:style>
  <w:style w:type="character" w:customStyle="1" w:styleId="FontStyle16">
    <w:name w:val="Font Style16"/>
    <w:rsid w:val="00AC30D5"/>
    <w:rPr>
      <w:rFonts w:ascii="Times New Roman" w:hAnsi="Times New Roman" w:cs="Times New Roman" w:hint="default"/>
      <w:sz w:val="26"/>
      <w:szCs w:val="26"/>
    </w:rPr>
  </w:style>
  <w:style w:type="character" w:customStyle="1" w:styleId="grame">
    <w:name w:val="grame"/>
    <w:basedOn w:val="a0"/>
    <w:rsid w:val="00A13CA9"/>
  </w:style>
  <w:style w:type="paragraph" w:styleId="HTML">
    <w:name w:val="HTML Preformatted"/>
    <w:basedOn w:val="a"/>
    <w:link w:val="HTML0"/>
    <w:uiPriority w:val="99"/>
    <w:unhideWhenUsed/>
    <w:rsid w:val="00616B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0">
    <w:name w:val="Стандартный HTML Знак"/>
    <w:basedOn w:val="a0"/>
    <w:link w:val="HTML"/>
    <w:uiPriority w:val="99"/>
    <w:rsid w:val="00616BEC"/>
    <w:rPr>
      <w:rFonts w:ascii="Courier New" w:hAnsi="Courier New" w:cs="Courier New"/>
    </w:rPr>
  </w:style>
  <w:style w:type="paragraph" w:styleId="ab">
    <w:name w:val="List Paragraph"/>
    <w:basedOn w:val="a"/>
    <w:uiPriority w:val="34"/>
    <w:qFormat/>
    <w:rsid w:val="00F754F7"/>
    <w:pPr>
      <w:ind w:left="720"/>
      <w:contextualSpacing/>
    </w:pPr>
  </w:style>
  <w:style w:type="paragraph" w:customStyle="1" w:styleId="ConsPlusNonformat">
    <w:name w:val="ConsPlusNonformat"/>
    <w:rsid w:val="006F3CF8"/>
    <w:pPr>
      <w:widowControl w:val="0"/>
      <w:autoSpaceDE w:val="0"/>
      <w:autoSpaceDN w:val="0"/>
    </w:pPr>
    <w:rPr>
      <w:rFonts w:ascii="Courier New" w:hAnsi="Courier New" w:cs="Courier New"/>
    </w:rPr>
  </w:style>
  <w:style w:type="paragraph" w:customStyle="1" w:styleId="ConsPlusTitlePage">
    <w:name w:val="ConsPlusTitlePage"/>
    <w:rsid w:val="006F3CF8"/>
    <w:pPr>
      <w:widowControl w:val="0"/>
      <w:autoSpaceDE w:val="0"/>
      <w:autoSpaceDN w:val="0"/>
    </w:pPr>
    <w:rPr>
      <w:rFonts w:ascii="Tahoma" w:hAnsi="Tahoma" w:cs="Tahoma"/>
    </w:rPr>
  </w:style>
  <w:style w:type="paragraph" w:customStyle="1" w:styleId="ConsPlusCell">
    <w:name w:val="ConsPlusCell"/>
    <w:rsid w:val="003A7ACA"/>
    <w:pPr>
      <w:widowControl w:val="0"/>
      <w:autoSpaceDE w:val="0"/>
      <w:autoSpaceDN w:val="0"/>
    </w:pPr>
    <w:rPr>
      <w:rFonts w:ascii="Courier New" w:hAnsi="Courier New" w:cs="Courier New"/>
    </w:rPr>
  </w:style>
  <w:style w:type="paragraph" w:customStyle="1" w:styleId="ConsPlusDocList">
    <w:name w:val="ConsPlusDocList"/>
    <w:rsid w:val="003A7ACA"/>
    <w:pPr>
      <w:widowControl w:val="0"/>
      <w:autoSpaceDE w:val="0"/>
      <w:autoSpaceDN w:val="0"/>
    </w:pPr>
    <w:rPr>
      <w:rFonts w:ascii="Courier New" w:hAnsi="Courier New" w:cs="Courier New"/>
    </w:rPr>
  </w:style>
  <w:style w:type="paragraph" w:customStyle="1" w:styleId="ConsPlusJurTerm">
    <w:name w:val="ConsPlusJurTerm"/>
    <w:rsid w:val="003A7ACA"/>
    <w:pPr>
      <w:widowControl w:val="0"/>
      <w:autoSpaceDE w:val="0"/>
      <w:autoSpaceDN w:val="0"/>
    </w:pPr>
    <w:rPr>
      <w:rFonts w:ascii="Tahoma" w:hAnsi="Tahoma" w:cs="Tahoma"/>
      <w:sz w:val="26"/>
    </w:rPr>
  </w:style>
  <w:style w:type="paragraph" w:customStyle="1" w:styleId="ConsPlusTextList">
    <w:name w:val="ConsPlusTextList"/>
    <w:rsid w:val="003A7ACA"/>
    <w:pPr>
      <w:widowControl w:val="0"/>
      <w:autoSpaceDE w:val="0"/>
      <w:autoSpaceDN w:val="0"/>
    </w:pPr>
    <w:rPr>
      <w:rFonts w:ascii="Arial" w:hAnsi="Arial" w:cs="Arial"/>
    </w:rPr>
  </w:style>
  <w:style w:type="character" w:styleId="ac">
    <w:name w:val="annotation reference"/>
    <w:basedOn w:val="a0"/>
    <w:uiPriority w:val="99"/>
    <w:semiHidden/>
    <w:unhideWhenUsed/>
    <w:rsid w:val="003A7ACA"/>
    <w:rPr>
      <w:sz w:val="16"/>
      <w:szCs w:val="16"/>
    </w:rPr>
  </w:style>
  <w:style w:type="paragraph" w:styleId="ad">
    <w:name w:val="annotation text"/>
    <w:basedOn w:val="a"/>
    <w:link w:val="ae"/>
    <w:uiPriority w:val="99"/>
    <w:semiHidden/>
    <w:unhideWhenUsed/>
    <w:rsid w:val="003A7ACA"/>
    <w:rPr>
      <w:sz w:val="20"/>
    </w:rPr>
  </w:style>
  <w:style w:type="character" w:customStyle="1" w:styleId="ae">
    <w:name w:val="Текст примечания Знак"/>
    <w:basedOn w:val="a0"/>
    <w:link w:val="ad"/>
    <w:uiPriority w:val="99"/>
    <w:semiHidden/>
    <w:rsid w:val="003A7ACA"/>
  </w:style>
  <w:style w:type="paragraph" w:styleId="af">
    <w:name w:val="annotation subject"/>
    <w:basedOn w:val="ad"/>
    <w:next w:val="ad"/>
    <w:link w:val="af0"/>
    <w:uiPriority w:val="99"/>
    <w:semiHidden/>
    <w:unhideWhenUsed/>
    <w:rsid w:val="003A7ACA"/>
    <w:rPr>
      <w:b/>
      <w:bCs/>
    </w:rPr>
  </w:style>
  <w:style w:type="character" w:customStyle="1" w:styleId="af0">
    <w:name w:val="Тема примечания Знак"/>
    <w:basedOn w:val="ae"/>
    <w:link w:val="af"/>
    <w:uiPriority w:val="99"/>
    <w:semiHidden/>
    <w:rsid w:val="003A7ACA"/>
    <w:rPr>
      <w:b/>
      <w:bCs/>
    </w:rPr>
  </w:style>
  <w:style w:type="paragraph" w:styleId="af1">
    <w:name w:val="Revision"/>
    <w:hidden/>
    <w:uiPriority w:val="99"/>
    <w:semiHidden/>
    <w:rsid w:val="003A7ACA"/>
    <w:rPr>
      <w:sz w:val="28"/>
    </w:rPr>
  </w:style>
  <w:style w:type="paragraph" w:customStyle="1" w:styleId="1">
    <w:name w:val="Название1"/>
    <w:basedOn w:val="a"/>
    <w:link w:val="10"/>
    <w:qFormat/>
    <w:rsid w:val="003A7ACA"/>
    <w:pPr>
      <w:spacing w:after="160" w:line="259" w:lineRule="auto"/>
      <w:jc w:val="center"/>
    </w:pPr>
    <w:rPr>
      <w:rFonts w:eastAsiaTheme="minorHAnsi"/>
      <w:b/>
      <w:sz w:val="28"/>
      <w:szCs w:val="28"/>
      <w:lang w:eastAsia="en-US"/>
    </w:rPr>
  </w:style>
  <w:style w:type="character" w:customStyle="1" w:styleId="10">
    <w:name w:val="Название1 Знак"/>
    <w:basedOn w:val="a0"/>
    <w:link w:val="1"/>
    <w:rsid w:val="003A7ACA"/>
    <w:rPr>
      <w:rFonts w:eastAsiaTheme="minorHAnsi"/>
      <w:b/>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2798990">
      <w:bodyDiv w:val="1"/>
      <w:marLeft w:val="0"/>
      <w:marRight w:val="0"/>
      <w:marTop w:val="0"/>
      <w:marBottom w:val="0"/>
      <w:divBdr>
        <w:top w:val="none" w:sz="0" w:space="0" w:color="auto"/>
        <w:left w:val="none" w:sz="0" w:space="0" w:color="auto"/>
        <w:bottom w:val="none" w:sz="0" w:space="0" w:color="auto"/>
        <w:right w:val="none" w:sz="0" w:space="0" w:color="auto"/>
      </w:divBdr>
    </w:div>
    <w:div w:id="1382512056">
      <w:bodyDiv w:val="1"/>
      <w:marLeft w:val="0"/>
      <w:marRight w:val="0"/>
      <w:marTop w:val="0"/>
      <w:marBottom w:val="0"/>
      <w:divBdr>
        <w:top w:val="none" w:sz="0" w:space="0" w:color="auto"/>
        <w:left w:val="none" w:sz="0" w:space="0" w:color="auto"/>
        <w:bottom w:val="none" w:sz="0" w:space="0" w:color="auto"/>
        <w:right w:val="none" w:sz="0" w:space="0" w:color="auto"/>
      </w:divBdr>
    </w:div>
    <w:div w:id="1729037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consultantplus://offline/ref=942E4D2901321CCBAD8F1B2DF1B8DF3F99ED726681D35D3C308EBC8235qAt9F" TargetMode="External"/><Relationship Id="rId3" Type="http://schemas.openxmlformats.org/officeDocument/2006/relationships/settings" Target="settings.xml"/><Relationship Id="rId7" Type="http://schemas.openxmlformats.org/officeDocument/2006/relationships/hyperlink" Target="http://www.pravo.gov.ru" TargetMode="External"/><Relationship Id="rId12" Type="http://schemas.openxmlformats.org/officeDocument/2006/relationships/hyperlink" Target="consultantplus://offline/ref=D81D8FC7433BA39BFCF2FC1D17C7D847E4C1236DEFF74D67DCD982F0E64241CCD69618235E6A59AAyBoBF" TargetMode="External"/><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BE00CDF5911CD10AE3EBF9964E681E46411A12313BCE79683AB1E18221818FC18A3BD880CD131F82s0O1J"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BE00CDF5911CD10AE3EBF9964E681E46411A12313BCE79683AB1E18221818FC18A3BD880CD131F82s0O1J" TargetMode="External"/><Relationship Id="rId4" Type="http://schemas.openxmlformats.org/officeDocument/2006/relationships/webSettings" Target="webSettings.xml"/><Relationship Id="rId9" Type="http://schemas.openxmlformats.org/officeDocument/2006/relationships/hyperlink" Target="consultantplus://offline/ref=BE00CDF5911CD10AE3EBF9964E681E4642131A333EC579683AB1E18221s8O1J" TargetMode="External"/><Relationship Id="rId14" Type="http://schemas.openxmlformats.org/officeDocument/2006/relationships/hyperlink" Target="consultantplus://offline/ref=942E4D2901321CCBAD8F1B2DF1B8DF3F99ED726681D35D3C308EBC8235qAt9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32</Pages>
  <Words>5230</Words>
  <Characters>45414</Characters>
  <Application>Microsoft Office Word</Application>
  <DocSecurity>0</DocSecurity>
  <Lines>378</Lines>
  <Paragraphs>101</Paragraphs>
  <ScaleCrop>false</ScaleCrop>
  <HeadingPairs>
    <vt:vector size="2" baseType="variant">
      <vt:variant>
        <vt:lpstr>Название</vt:lpstr>
      </vt:variant>
      <vt:variant>
        <vt:i4>1</vt:i4>
      </vt:variant>
    </vt:vector>
  </HeadingPairs>
  <TitlesOfParts>
    <vt:vector size="1" baseType="lpstr">
      <vt:lpstr>ПРАВИТЕЛЬСТВО БРЯНСКОЙ ОБЛАСТИ</vt:lpstr>
    </vt:vector>
  </TitlesOfParts>
  <Company>RePack by SPecialiST</Company>
  <LinksUpToDate>false</LinksUpToDate>
  <CharactersWithSpaces>50543</CharactersWithSpaces>
  <SharedDoc>false</SharedDoc>
  <HLinks>
    <vt:vector size="6" baseType="variant">
      <vt:variant>
        <vt:i4>1638478</vt:i4>
      </vt:variant>
      <vt:variant>
        <vt:i4>0</vt:i4>
      </vt:variant>
      <vt:variant>
        <vt:i4>0</vt:i4>
      </vt:variant>
      <vt:variant>
        <vt:i4>5</vt:i4>
      </vt:variant>
      <vt:variant>
        <vt:lpwstr>http://www.pravo.gov.ru/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ПРАВИТЕЛЬСТВО БРЯНСКОЙ ОБЛАСТИ</dc:title>
  <dc:creator>ветеринар</dc:creator>
  <cp:lastModifiedBy>RePack by Diakov</cp:lastModifiedBy>
  <cp:revision>3</cp:revision>
  <cp:lastPrinted>2019-06-21T07:02:00Z</cp:lastPrinted>
  <dcterms:created xsi:type="dcterms:W3CDTF">2019-06-27T06:13:00Z</dcterms:created>
  <dcterms:modified xsi:type="dcterms:W3CDTF">2019-06-27T06:17:00Z</dcterms:modified>
</cp:coreProperties>
</file>