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D0" w:rsidRPr="00F038D4" w:rsidRDefault="00DA2AD0" w:rsidP="00DA2AD0">
      <w:pPr>
        <w:jc w:val="right"/>
        <w:rPr>
          <w:bCs/>
          <w:sz w:val="28"/>
          <w:szCs w:val="28"/>
        </w:rPr>
      </w:pPr>
      <w:r w:rsidRPr="00F038D4">
        <w:rPr>
          <w:bCs/>
          <w:sz w:val="28"/>
          <w:szCs w:val="28"/>
        </w:rPr>
        <w:t>ПРОЕКТ</w:t>
      </w:r>
    </w:p>
    <w:p w:rsidR="00DA2AD0" w:rsidRPr="00E8798B" w:rsidRDefault="00DA2AD0" w:rsidP="00DA2AD0">
      <w:pPr>
        <w:jc w:val="center"/>
        <w:rPr>
          <w:sz w:val="28"/>
          <w:szCs w:val="28"/>
        </w:rPr>
      </w:pPr>
    </w:p>
    <w:p w:rsidR="00DA2AD0" w:rsidRDefault="00DA2AD0" w:rsidP="00DA2AD0">
      <w:pPr>
        <w:jc w:val="center"/>
        <w:rPr>
          <w:b/>
        </w:rPr>
      </w:pPr>
      <w:r>
        <w:rPr>
          <w:b/>
          <w:sz w:val="28"/>
          <w:szCs w:val="28"/>
        </w:rPr>
        <w:t>ПРАВИТЕЛЬСТВО БРЯНСКОЙ ОБЛАСТИ</w:t>
      </w:r>
    </w:p>
    <w:p w:rsidR="00DA2AD0" w:rsidRDefault="00DA2AD0" w:rsidP="00DA2AD0">
      <w:pPr>
        <w:jc w:val="center"/>
        <w:rPr>
          <w:b/>
          <w:sz w:val="28"/>
          <w:szCs w:val="28"/>
        </w:rPr>
      </w:pPr>
    </w:p>
    <w:p w:rsidR="00DA2AD0" w:rsidRDefault="00DA2AD0" w:rsidP="00DA2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A2AD0" w:rsidRDefault="00DA2AD0" w:rsidP="00DA2AD0">
      <w:pPr>
        <w:rPr>
          <w:sz w:val="28"/>
          <w:szCs w:val="28"/>
        </w:rPr>
      </w:pPr>
    </w:p>
    <w:p w:rsidR="00DA2AD0" w:rsidRDefault="00DA2AD0" w:rsidP="00DA2AD0">
      <w:pPr>
        <w:rPr>
          <w:sz w:val="28"/>
          <w:szCs w:val="28"/>
        </w:rPr>
      </w:pPr>
      <w:r>
        <w:rPr>
          <w:sz w:val="28"/>
          <w:szCs w:val="28"/>
        </w:rPr>
        <w:t>от_______________ № __________</w:t>
      </w:r>
    </w:p>
    <w:p w:rsidR="00DA2AD0" w:rsidRDefault="00DA2AD0" w:rsidP="00DA2AD0">
      <w:pPr>
        <w:rPr>
          <w:sz w:val="28"/>
          <w:szCs w:val="28"/>
        </w:rPr>
      </w:pPr>
      <w:r>
        <w:rPr>
          <w:sz w:val="28"/>
          <w:szCs w:val="28"/>
        </w:rPr>
        <w:t xml:space="preserve">   г. Брянск</w:t>
      </w:r>
    </w:p>
    <w:p w:rsidR="00DA2AD0" w:rsidRDefault="00DA2AD0" w:rsidP="00DA2AD0">
      <w:pPr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88"/>
      </w:tblGrid>
      <w:tr w:rsidR="00DA2AD0" w:rsidTr="00BD54F9">
        <w:trPr>
          <w:trHeight w:val="1072"/>
        </w:trPr>
        <w:tc>
          <w:tcPr>
            <w:tcW w:w="7088" w:type="dxa"/>
          </w:tcPr>
          <w:p w:rsidR="00592730" w:rsidRDefault="00592730" w:rsidP="00592730">
            <w:pPr>
              <w:tabs>
                <w:tab w:val="left" w:pos="57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возмещения ущерба, понесенного гражданами и юридическими лицами </w:t>
            </w:r>
            <w:r>
              <w:rPr>
                <w:sz w:val="28"/>
                <w:szCs w:val="28"/>
              </w:rPr>
              <w:br/>
              <w:t xml:space="preserve">в результате изъятия животных и (или) продукции животного происхождения для целей </w:t>
            </w:r>
            <w:r w:rsidR="009B0B55">
              <w:rPr>
                <w:sz w:val="28"/>
                <w:szCs w:val="28"/>
              </w:rPr>
              <w:t>уничтожения</w:t>
            </w:r>
            <w:r>
              <w:rPr>
                <w:sz w:val="28"/>
                <w:szCs w:val="28"/>
              </w:rPr>
              <w:t xml:space="preserve"> при ликвидации очагов особо опасных болезней животных на территории Брянской области</w:t>
            </w:r>
          </w:p>
          <w:p w:rsidR="00896E76" w:rsidRPr="00896E76" w:rsidRDefault="00896E76" w:rsidP="00E87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369" w:rsidRDefault="00BD54F9" w:rsidP="007D5369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D5369">
        <w:rPr>
          <w:sz w:val="28"/>
          <w:szCs w:val="28"/>
        </w:rPr>
        <w:t>В соответствии с</w:t>
      </w:r>
      <w:r w:rsidR="007D5369" w:rsidRPr="007D5369">
        <w:rPr>
          <w:sz w:val="28"/>
          <w:szCs w:val="28"/>
        </w:rPr>
        <w:t xml:space="preserve">о </w:t>
      </w:r>
      <w:r w:rsidR="000F75E6">
        <w:rPr>
          <w:sz w:val="28"/>
          <w:szCs w:val="28"/>
        </w:rPr>
        <w:t xml:space="preserve">статьей 85 Бюджетного кодекса Российской Федерации, </w:t>
      </w:r>
      <w:r w:rsidR="007D5369" w:rsidRPr="007D5369">
        <w:rPr>
          <w:sz w:val="28"/>
          <w:szCs w:val="28"/>
        </w:rPr>
        <w:t>статьей 19</w:t>
      </w:r>
      <w:r w:rsidRPr="007D5369">
        <w:rPr>
          <w:sz w:val="28"/>
          <w:szCs w:val="28"/>
        </w:rPr>
        <w:t xml:space="preserve"> </w:t>
      </w:r>
      <w:r w:rsidR="007D5369" w:rsidRPr="007D5369">
        <w:rPr>
          <w:sz w:val="28"/>
          <w:szCs w:val="28"/>
        </w:rPr>
        <w:t>Закона</w:t>
      </w:r>
      <w:r w:rsidRPr="007D5369">
        <w:rPr>
          <w:sz w:val="28"/>
          <w:szCs w:val="28"/>
        </w:rPr>
        <w:t xml:space="preserve"> </w:t>
      </w:r>
      <w:r w:rsidR="007D5369" w:rsidRPr="007D5369">
        <w:rPr>
          <w:sz w:val="28"/>
          <w:szCs w:val="28"/>
        </w:rPr>
        <w:t xml:space="preserve">Российской Федерации от 14 мая 1993 года </w:t>
      </w:r>
      <w:r w:rsidR="000F75E6">
        <w:rPr>
          <w:sz w:val="28"/>
          <w:szCs w:val="28"/>
        </w:rPr>
        <w:br/>
      </w:r>
      <w:r w:rsidR="007D5369" w:rsidRPr="007D5369">
        <w:rPr>
          <w:sz w:val="28"/>
          <w:szCs w:val="28"/>
        </w:rPr>
        <w:t>№ 4979-1 «О ветеринарии», Правилами изъятия животных и (или) продукции животного происхождения при ликвидации очагов особо опасных болезней животных, утвержденными постановлением Правительства Российской Федерации от 26 мая 2006 года № 310,</w:t>
      </w:r>
      <w:r w:rsidR="007D5369" w:rsidRPr="007D5369">
        <w:rPr>
          <w:bCs/>
          <w:sz w:val="28"/>
          <w:szCs w:val="28"/>
        </w:rPr>
        <w:t xml:space="preserve"> </w:t>
      </w:r>
      <w:r w:rsidR="007D5369" w:rsidRPr="007D5369">
        <w:rPr>
          <w:sz w:val="28"/>
          <w:szCs w:val="28"/>
        </w:rPr>
        <w:t>Правил</w:t>
      </w:r>
      <w:r w:rsidR="007D5369">
        <w:rPr>
          <w:sz w:val="28"/>
          <w:szCs w:val="28"/>
        </w:rPr>
        <w:t>ами</w:t>
      </w:r>
      <w:r w:rsidR="007D5369" w:rsidRPr="007D5369">
        <w:rPr>
          <w:sz w:val="28"/>
          <w:szCs w:val="28"/>
        </w:rPr>
        <w:t xml:space="preserve"> уменьшения размера возмещения ущерба, понесенного собственником животных и (или) продукции животного</w:t>
      </w:r>
      <w:proofErr w:type="gramEnd"/>
      <w:r w:rsidR="007D5369" w:rsidRPr="007D5369">
        <w:rPr>
          <w:sz w:val="28"/>
          <w:szCs w:val="28"/>
        </w:rPr>
        <w:t xml:space="preserve"> происхождения в результате изъятия животных и (или) продукции животного происхождения для целей </w:t>
      </w:r>
      <w:r w:rsidR="009B0B55">
        <w:rPr>
          <w:sz w:val="28"/>
          <w:szCs w:val="28"/>
        </w:rPr>
        <w:t>уничтожения</w:t>
      </w:r>
      <w:r w:rsidR="007D5369" w:rsidRPr="007D5369">
        <w:rPr>
          <w:sz w:val="28"/>
          <w:szCs w:val="28"/>
        </w:rPr>
        <w:t xml:space="preserve"> при ликвидации очагов особо опасных болезней животных</w:t>
      </w:r>
      <w:r w:rsidR="007D5369">
        <w:rPr>
          <w:sz w:val="28"/>
          <w:szCs w:val="28"/>
        </w:rPr>
        <w:t xml:space="preserve">, </w:t>
      </w:r>
      <w:proofErr w:type="gramStart"/>
      <w:r w:rsidR="007D5369">
        <w:rPr>
          <w:sz w:val="28"/>
          <w:szCs w:val="28"/>
        </w:rPr>
        <w:t>утвержденными</w:t>
      </w:r>
      <w:proofErr w:type="gramEnd"/>
      <w:r w:rsidR="007D5369">
        <w:rPr>
          <w:sz w:val="28"/>
          <w:szCs w:val="28"/>
        </w:rPr>
        <w:t xml:space="preserve"> постановлением Прав</w:t>
      </w:r>
      <w:r w:rsidR="000F75E6">
        <w:rPr>
          <w:sz w:val="28"/>
          <w:szCs w:val="28"/>
        </w:rPr>
        <w:t xml:space="preserve">ительства Российской Федерации </w:t>
      </w:r>
      <w:r w:rsidR="007D5369">
        <w:rPr>
          <w:sz w:val="28"/>
          <w:szCs w:val="28"/>
        </w:rPr>
        <w:t xml:space="preserve">от 1 февраля </w:t>
      </w:r>
      <w:r w:rsidR="000F75E6">
        <w:rPr>
          <w:sz w:val="28"/>
          <w:szCs w:val="28"/>
        </w:rPr>
        <w:br/>
      </w:r>
      <w:r w:rsidR="007D5369">
        <w:rPr>
          <w:sz w:val="28"/>
          <w:szCs w:val="28"/>
        </w:rPr>
        <w:t xml:space="preserve">2023 года № 140, </w:t>
      </w:r>
      <w:r w:rsidR="00DA2AD0">
        <w:rPr>
          <w:sz w:val="28"/>
          <w:szCs w:val="28"/>
        </w:rPr>
        <w:t>Правительство Брянской области</w:t>
      </w:r>
    </w:p>
    <w:p w:rsidR="00BD54F9" w:rsidRPr="007D5369" w:rsidRDefault="00BD54F9" w:rsidP="007D5369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BD54F9" w:rsidRDefault="00BD54F9" w:rsidP="00BD54F9">
      <w:pPr>
        <w:jc w:val="both"/>
        <w:rPr>
          <w:sz w:val="28"/>
          <w:szCs w:val="28"/>
        </w:rPr>
      </w:pPr>
    </w:p>
    <w:p w:rsidR="007D5369" w:rsidRDefault="00592730" w:rsidP="007D5369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92730"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 xml:space="preserve">Порядок </w:t>
      </w:r>
      <w:r w:rsidRPr="00592730">
        <w:rPr>
          <w:sz w:val="28"/>
          <w:szCs w:val="28"/>
        </w:rPr>
        <w:t xml:space="preserve">возмещения ущерба, понесенного гражданами и юридическими лицами в результате изъятия животных </w:t>
      </w:r>
      <w:r w:rsidR="007D5369">
        <w:rPr>
          <w:sz w:val="28"/>
          <w:szCs w:val="28"/>
        </w:rPr>
        <w:br/>
      </w:r>
      <w:r w:rsidRPr="00592730">
        <w:rPr>
          <w:sz w:val="28"/>
          <w:szCs w:val="28"/>
        </w:rPr>
        <w:t xml:space="preserve">и (или) продукции животного происхождения для целей </w:t>
      </w:r>
      <w:r w:rsidR="009B0B55">
        <w:rPr>
          <w:sz w:val="28"/>
          <w:szCs w:val="28"/>
        </w:rPr>
        <w:t>уничтожения</w:t>
      </w:r>
      <w:r w:rsidRPr="00592730">
        <w:rPr>
          <w:sz w:val="28"/>
          <w:szCs w:val="28"/>
        </w:rPr>
        <w:t xml:space="preserve"> при ликвидации очагов особо опасных болезней животных на территории Брянской области</w:t>
      </w:r>
      <w:r w:rsidR="007D5369">
        <w:rPr>
          <w:sz w:val="28"/>
          <w:szCs w:val="28"/>
        </w:rPr>
        <w:t>.</w:t>
      </w:r>
    </w:p>
    <w:p w:rsidR="007D5369" w:rsidRDefault="000A4EE3" w:rsidP="007D5369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следующие постановления Правительства Брянской области:</w:t>
      </w:r>
    </w:p>
    <w:p w:rsidR="000A4EE3" w:rsidRDefault="000A4EE3" w:rsidP="000A4EE3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9 сентября 2013 года № 483-п «Об утверждении Порядка расходования средств областного бюджета на возмещение ущерба гражданам и юридическим лицам, понесенного ими в результате изъятия животных </w:t>
      </w:r>
      <w:r>
        <w:rPr>
          <w:sz w:val="28"/>
          <w:szCs w:val="28"/>
        </w:rPr>
        <w:br/>
        <w:t>и (или) продуктов животноводства при ликвидации очагов особо опасных болезней животных на территории Брянской области»;</w:t>
      </w:r>
    </w:p>
    <w:p w:rsidR="000A4EE3" w:rsidRDefault="000A4EE3" w:rsidP="000A4EE3">
      <w:pPr>
        <w:pStyle w:val="a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0A4EE3">
        <w:rPr>
          <w:sz w:val="28"/>
          <w:szCs w:val="28"/>
        </w:rPr>
        <w:t>от 4 июля 2016 года № 345-п «</w:t>
      </w:r>
      <w:r w:rsidRPr="000A4EE3">
        <w:rPr>
          <w:bCs/>
          <w:sz w:val="28"/>
          <w:szCs w:val="28"/>
        </w:rPr>
        <w:t xml:space="preserve">О внесении изменений в постановление Правительства Брянской области </w:t>
      </w:r>
      <w:hyperlink r:id="rId9" w:history="1">
        <w:r w:rsidRPr="000A4EE3">
          <w:rPr>
            <w:bCs/>
            <w:sz w:val="28"/>
            <w:szCs w:val="28"/>
          </w:rPr>
          <w:t xml:space="preserve">от 9 сентября 2013 года </w:t>
        </w:r>
        <w:r>
          <w:rPr>
            <w:bCs/>
            <w:sz w:val="28"/>
            <w:szCs w:val="28"/>
          </w:rPr>
          <w:t>№</w:t>
        </w:r>
        <w:r w:rsidRPr="000A4EE3">
          <w:rPr>
            <w:bCs/>
            <w:sz w:val="28"/>
            <w:szCs w:val="28"/>
          </w:rPr>
          <w:t xml:space="preserve"> 483-п</w:t>
        </w:r>
      </w:hyperlink>
      <w:r>
        <w:rPr>
          <w:bCs/>
          <w:sz w:val="28"/>
          <w:szCs w:val="28"/>
        </w:rPr>
        <w:t>»;</w:t>
      </w:r>
    </w:p>
    <w:p w:rsidR="000A4EE3" w:rsidRPr="00E71661" w:rsidRDefault="000A4EE3" w:rsidP="00E71661">
      <w:pPr>
        <w:pStyle w:val="a7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от 2 августа 2021 года № 292-п «</w:t>
      </w:r>
      <w:r w:rsidRPr="000A4EE3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br/>
      </w:r>
      <w:r w:rsidRPr="000A4EE3">
        <w:rPr>
          <w:sz w:val="28"/>
          <w:szCs w:val="28"/>
        </w:rPr>
        <w:t xml:space="preserve">в постановление Правительства Брянской области </w:t>
      </w:r>
      <w:hyperlink r:id="rId10" w:history="1">
        <w:r w:rsidRPr="000A4EE3">
          <w:rPr>
            <w:sz w:val="28"/>
            <w:szCs w:val="28"/>
          </w:rPr>
          <w:t xml:space="preserve">от 9 сентября 2013 года </w:t>
        </w:r>
        <w:r>
          <w:rPr>
            <w:sz w:val="28"/>
            <w:szCs w:val="28"/>
          </w:rPr>
          <w:br/>
          <w:t>№</w:t>
        </w:r>
        <w:r w:rsidRPr="000A4EE3">
          <w:rPr>
            <w:sz w:val="28"/>
            <w:szCs w:val="28"/>
          </w:rPr>
          <w:t xml:space="preserve"> 483-п </w:t>
        </w:r>
        <w:r>
          <w:rPr>
            <w:sz w:val="28"/>
            <w:szCs w:val="28"/>
          </w:rPr>
          <w:t>«</w:t>
        </w:r>
        <w:r w:rsidRPr="000A4EE3">
          <w:rPr>
            <w:sz w:val="28"/>
            <w:szCs w:val="28"/>
          </w:rPr>
          <w:t xml:space="preserve">Об утверждении Порядка организации и проведения отчуждения животных и (или) изъятия продуктов животноводства при ликвидации очагов особо опасных болезней животных и Порядка расходования средств областного бюджета на возмещение ущерба, понесенного гражданами </w:t>
        </w:r>
        <w:r>
          <w:rPr>
            <w:sz w:val="28"/>
            <w:szCs w:val="28"/>
          </w:rPr>
          <w:br/>
        </w:r>
        <w:r w:rsidRPr="000A4EE3">
          <w:rPr>
            <w:sz w:val="28"/>
            <w:szCs w:val="28"/>
          </w:rPr>
          <w:t>и юридическими лицами в результате отчуждения животных и (или</w:t>
        </w:r>
        <w:proofErr w:type="gramEnd"/>
        <w:r w:rsidRPr="000A4EE3">
          <w:rPr>
            <w:sz w:val="28"/>
            <w:szCs w:val="28"/>
          </w:rPr>
          <w:t>) изъятия продуктов животноводства при ликвидации очагов особо опасных болезней животных</w:t>
        </w:r>
        <w:r>
          <w:rPr>
            <w:sz w:val="28"/>
            <w:szCs w:val="28"/>
          </w:rPr>
          <w:t>».</w:t>
        </w:r>
      </w:hyperlink>
    </w:p>
    <w:p w:rsidR="00E71661" w:rsidRPr="00E71661" w:rsidRDefault="00DA2AD0" w:rsidP="00E71661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D5369">
        <w:rPr>
          <w:color w:val="000000" w:themeColor="text1"/>
          <w:sz w:val="28"/>
          <w:szCs w:val="28"/>
          <w:shd w:val="clear" w:color="auto" w:fill="FFFFFF"/>
        </w:rPr>
        <w:t>Настоящее постановл</w:t>
      </w:r>
      <w:r w:rsidR="007E2DC3" w:rsidRPr="007D5369">
        <w:rPr>
          <w:color w:val="000000" w:themeColor="text1"/>
          <w:sz w:val="28"/>
          <w:szCs w:val="28"/>
          <w:shd w:val="clear" w:color="auto" w:fill="FFFFFF"/>
        </w:rPr>
        <w:t xml:space="preserve">ение вступает в силу со дня его </w:t>
      </w:r>
      <w:r w:rsidRPr="007D5369">
        <w:rPr>
          <w:color w:val="000000" w:themeColor="text1"/>
          <w:sz w:val="28"/>
          <w:szCs w:val="28"/>
          <w:shd w:val="clear" w:color="auto" w:fill="FFFFFF"/>
        </w:rPr>
        <w:t>официального опубликования.</w:t>
      </w:r>
    </w:p>
    <w:p w:rsidR="00DA2AD0" w:rsidRPr="00E71661" w:rsidRDefault="00DA2AD0" w:rsidP="00E71661">
      <w:pPr>
        <w:pStyle w:val="a7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71661">
        <w:rPr>
          <w:color w:val="000000"/>
          <w:sz w:val="28"/>
          <w:szCs w:val="28"/>
        </w:rPr>
        <w:t>Контроль за</w:t>
      </w:r>
      <w:proofErr w:type="gramEnd"/>
      <w:r w:rsidRPr="00E71661">
        <w:rPr>
          <w:color w:val="000000"/>
          <w:sz w:val="28"/>
          <w:szCs w:val="28"/>
        </w:rPr>
        <w:t xml:space="preserve"> исполнением постановления</w:t>
      </w:r>
      <w:r w:rsidR="007E2DC3" w:rsidRPr="00E71661">
        <w:rPr>
          <w:color w:val="000000"/>
          <w:sz w:val="28"/>
          <w:szCs w:val="28"/>
        </w:rPr>
        <w:t xml:space="preserve"> возложить </w:t>
      </w:r>
      <w:r w:rsidR="00781C0D" w:rsidRPr="00E71661">
        <w:rPr>
          <w:color w:val="000000"/>
          <w:sz w:val="28"/>
          <w:szCs w:val="28"/>
        </w:rPr>
        <w:t>на </w:t>
      </w:r>
      <w:r w:rsidRPr="00E71661">
        <w:rPr>
          <w:color w:val="000000"/>
          <w:sz w:val="28"/>
          <w:szCs w:val="28"/>
        </w:rPr>
        <w:t>заместителя Губернатора Брянской области Грибанова Б.И.</w:t>
      </w:r>
    </w:p>
    <w:p w:rsidR="00896E76" w:rsidRDefault="00896E76" w:rsidP="00DA2AD0">
      <w:pPr>
        <w:rPr>
          <w:sz w:val="28"/>
          <w:szCs w:val="28"/>
        </w:rPr>
      </w:pPr>
    </w:p>
    <w:p w:rsidR="00DA2AD0" w:rsidRDefault="00DA2AD0" w:rsidP="00DA2AD0">
      <w:pPr>
        <w:rPr>
          <w:sz w:val="28"/>
          <w:szCs w:val="28"/>
        </w:rPr>
      </w:pPr>
    </w:p>
    <w:p w:rsidR="00DA2AD0" w:rsidRDefault="00DA2AD0" w:rsidP="00DA2AD0">
      <w:pPr>
        <w:tabs>
          <w:tab w:val="left" w:pos="7245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  <w:r>
        <w:rPr>
          <w:sz w:val="28"/>
          <w:szCs w:val="28"/>
        </w:rPr>
        <w:tab/>
        <w:t xml:space="preserve">       А.В. Богомаз</w:t>
      </w:r>
    </w:p>
    <w:p w:rsidR="00896E76" w:rsidRDefault="00896E76" w:rsidP="00DA2AD0">
      <w:pPr>
        <w:rPr>
          <w:sz w:val="28"/>
          <w:szCs w:val="28"/>
        </w:rPr>
        <w:sectPr w:rsidR="00896E76" w:rsidSect="00E8798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p w:rsidR="00DA2AD0" w:rsidRPr="00B177A9" w:rsidRDefault="00F60A76" w:rsidP="00DA2AD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Врио</w:t>
      </w:r>
      <w:proofErr w:type="spellEnd"/>
      <w:r>
        <w:rPr>
          <w:sz w:val="28"/>
          <w:szCs w:val="28"/>
        </w:rPr>
        <w:t xml:space="preserve"> заместителя</w:t>
      </w:r>
      <w:r w:rsidR="00DA2AD0" w:rsidRPr="00B177A9">
        <w:rPr>
          <w:sz w:val="28"/>
          <w:szCs w:val="28"/>
        </w:rPr>
        <w:t xml:space="preserve"> Губернатора</w:t>
      </w:r>
    </w:p>
    <w:p w:rsidR="00DA2AD0" w:rsidRPr="00B177A9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177A9">
        <w:rPr>
          <w:sz w:val="28"/>
          <w:szCs w:val="28"/>
        </w:rPr>
        <w:t xml:space="preserve">Брянской области                                                     </w:t>
      </w:r>
      <w:r>
        <w:rPr>
          <w:sz w:val="28"/>
          <w:szCs w:val="28"/>
        </w:rPr>
        <w:t xml:space="preserve">                    Ю.В. Филипенко</w:t>
      </w:r>
    </w:p>
    <w:p w:rsidR="00DA2AD0" w:rsidRPr="00B177A9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A2AD0" w:rsidRDefault="00DA2AD0" w:rsidP="00DA2AD0">
      <w:pPr>
        <w:rPr>
          <w:sz w:val="28"/>
          <w:szCs w:val="28"/>
        </w:rPr>
      </w:pPr>
    </w:p>
    <w:p w:rsidR="00DA2AD0" w:rsidRDefault="007E2DC3" w:rsidP="00DA2AD0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DA2AD0" w:rsidRPr="00B177A9" w:rsidRDefault="00DA2AD0" w:rsidP="00DA2AD0">
      <w:pPr>
        <w:rPr>
          <w:sz w:val="28"/>
          <w:szCs w:val="28"/>
        </w:rPr>
      </w:pPr>
      <w:r w:rsidRPr="00B177A9">
        <w:rPr>
          <w:sz w:val="28"/>
          <w:szCs w:val="28"/>
        </w:rPr>
        <w:t xml:space="preserve">ветеринарии Брянской области                       </w:t>
      </w:r>
      <w:r w:rsidR="00896E76">
        <w:rPr>
          <w:sz w:val="28"/>
          <w:szCs w:val="28"/>
        </w:rPr>
        <w:t xml:space="preserve">     </w:t>
      </w:r>
      <w:r w:rsidRPr="00B177A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="00896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4D6281">
        <w:rPr>
          <w:sz w:val="28"/>
          <w:szCs w:val="28"/>
        </w:rPr>
        <w:t>А.А. Емельяненко</w:t>
      </w:r>
    </w:p>
    <w:p w:rsidR="00DA2AD0" w:rsidRPr="00B177A9" w:rsidRDefault="00DA2AD0" w:rsidP="00DA2AD0">
      <w:pPr>
        <w:rPr>
          <w:sz w:val="28"/>
          <w:szCs w:val="28"/>
        </w:rPr>
      </w:pPr>
    </w:p>
    <w:p w:rsidR="00DA2AD0" w:rsidRPr="00B177A9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177A9">
        <w:rPr>
          <w:color w:val="000000"/>
          <w:sz w:val="28"/>
          <w:szCs w:val="28"/>
        </w:rPr>
        <w:t>Начальник  отдела</w:t>
      </w:r>
      <w:r w:rsidRPr="00B177A9">
        <w:rPr>
          <w:sz w:val="28"/>
          <w:szCs w:val="28"/>
        </w:rPr>
        <w:t xml:space="preserve"> делопроизводства</w:t>
      </w: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Губернатора Брянской</w:t>
      </w:r>
    </w:p>
    <w:p w:rsidR="00DA2AD0" w:rsidRPr="00B177A9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области и Правительства Брянской области</w:t>
      </w:r>
      <w:r w:rsidRPr="00B177A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Н.В. Митрошина</w:t>
      </w:r>
    </w:p>
    <w:p w:rsidR="00DA2AD0" w:rsidRPr="00B177A9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DA2AD0" w:rsidRDefault="00DA2AD0" w:rsidP="00DA2AD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8"/>
          <w:szCs w:val="28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Cs w:val="24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0"/>
        </w:rPr>
      </w:pPr>
    </w:p>
    <w:p w:rsidR="00DA2AD0" w:rsidRDefault="00DA2AD0" w:rsidP="00DA2AD0">
      <w:pPr>
        <w:shd w:val="clear" w:color="auto" w:fill="FFFFFF"/>
        <w:rPr>
          <w:bCs/>
          <w:color w:val="000000"/>
          <w:sz w:val="20"/>
        </w:rPr>
      </w:pPr>
    </w:p>
    <w:p w:rsidR="007E2DC3" w:rsidRDefault="007E2DC3" w:rsidP="00DA2AD0">
      <w:pPr>
        <w:shd w:val="clear" w:color="auto" w:fill="FFFFFF"/>
        <w:rPr>
          <w:bCs/>
          <w:color w:val="000000"/>
          <w:sz w:val="20"/>
        </w:rPr>
      </w:pPr>
    </w:p>
    <w:p w:rsidR="007E2DC3" w:rsidRDefault="007E2DC3" w:rsidP="00DA2AD0">
      <w:pPr>
        <w:shd w:val="clear" w:color="auto" w:fill="FFFFFF"/>
        <w:rPr>
          <w:bCs/>
          <w:color w:val="000000"/>
          <w:sz w:val="20"/>
        </w:rPr>
      </w:pPr>
    </w:p>
    <w:p w:rsidR="007E2DC3" w:rsidRDefault="007E2DC3" w:rsidP="00DA2AD0">
      <w:pPr>
        <w:shd w:val="clear" w:color="auto" w:fill="FFFFFF"/>
        <w:rPr>
          <w:bCs/>
          <w:color w:val="000000"/>
          <w:sz w:val="20"/>
        </w:rPr>
      </w:pPr>
    </w:p>
    <w:p w:rsidR="00451F99" w:rsidRDefault="00451F99" w:rsidP="00DA2AD0">
      <w:pPr>
        <w:shd w:val="clear" w:color="auto" w:fill="FFFFFF"/>
        <w:rPr>
          <w:bCs/>
          <w:color w:val="000000"/>
          <w:sz w:val="22"/>
          <w:szCs w:val="22"/>
        </w:rPr>
      </w:pPr>
    </w:p>
    <w:p w:rsidR="00DA2AD0" w:rsidRPr="004D6281" w:rsidRDefault="004D6281" w:rsidP="00DA2AD0">
      <w:pPr>
        <w:shd w:val="clear" w:color="auto" w:fill="FFFFFF"/>
        <w:rPr>
          <w:bCs/>
          <w:color w:val="000000"/>
          <w:sz w:val="22"/>
          <w:szCs w:val="22"/>
        </w:rPr>
      </w:pPr>
      <w:r w:rsidRPr="004D6281">
        <w:rPr>
          <w:bCs/>
          <w:color w:val="000000"/>
          <w:sz w:val="22"/>
          <w:szCs w:val="22"/>
        </w:rPr>
        <w:t>Исакова Е.Ю.</w:t>
      </w:r>
    </w:p>
    <w:p w:rsidR="004D6281" w:rsidRPr="004D6281" w:rsidRDefault="004D6281" w:rsidP="00DA2AD0">
      <w:pPr>
        <w:shd w:val="clear" w:color="auto" w:fill="FFFFFF"/>
        <w:rPr>
          <w:bCs/>
          <w:color w:val="000000"/>
          <w:sz w:val="22"/>
          <w:szCs w:val="22"/>
        </w:rPr>
      </w:pPr>
      <w:r w:rsidRPr="004D6281">
        <w:rPr>
          <w:bCs/>
          <w:color w:val="000000"/>
          <w:sz w:val="22"/>
          <w:szCs w:val="22"/>
        </w:rPr>
        <w:t>66-64-89</w:t>
      </w:r>
    </w:p>
    <w:p w:rsidR="00896E76" w:rsidRDefault="00896E76" w:rsidP="00DA2AD0">
      <w:pPr>
        <w:shd w:val="clear" w:color="auto" w:fill="FFFFFF"/>
        <w:rPr>
          <w:bCs/>
          <w:color w:val="000000"/>
          <w:sz w:val="20"/>
        </w:rPr>
        <w:sectPr w:rsidR="00896E76" w:rsidSect="00896E7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81C0D" w:rsidRDefault="00592730" w:rsidP="00781C0D">
      <w:pPr>
        <w:shd w:val="clear" w:color="auto" w:fill="FFFFFF"/>
        <w:tabs>
          <w:tab w:val="left" w:pos="6210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A2AD0" w:rsidRDefault="00592730" w:rsidP="007E2DC3">
      <w:pPr>
        <w:shd w:val="clear" w:color="auto" w:fill="FFFFFF"/>
        <w:tabs>
          <w:tab w:val="left" w:pos="6210"/>
        </w:tabs>
        <w:ind w:left="538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2AD0" w:rsidRPr="0054642D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DA2AD0" w:rsidRPr="0054642D">
        <w:rPr>
          <w:sz w:val="28"/>
          <w:szCs w:val="28"/>
        </w:rPr>
        <w:t xml:space="preserve"> Правительства</w:t>
      </w:r>
      <w:r w:rsidR="007E2DC3">
        <w:rPr>
          <w:sz w:val="28"/>
          <w:szCs w:val="28"/>
        </w:rPr>
        <w:t xml:space="preserve"> </w:t>
      </w:r>
      <w:r w:rsidR="00DA2AD0" w:rsidRPr="0054642D">
        <w:rPr>
          <w:sz w:val="28"/>
          <w:szCs w:val="28"/>
        </w:rPr>
        <w:t>Брянской области</w:t>
      </w:r>
    </w:p>
    <w:p w:rsidR="00DA2AD0" w:rsidRDefault="00451F99" w:rsidP="000A488A">
      <w:pPr>
        <w:tabs>
          <w:tab w:val="left" w:pos="5700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 «___»________2025</w:t>
      </w:r>
      <w:r w:rsidR="00DA2AD0">
        <w:rPr>
          <w:sz w:val="28"/>
          <w:szCs w:val="28"/>
        </w:rPr>
        <w:t xml:space="preserve"> г. №_</w:t>
      </w:r>
      <w:r w:rsidR="000A488A">
        <w:rPr>
          <w:sz w:val="28"/>
          <w:szCs w:val="28"/>
        </w:rPr>
        <w:t>__</w:t>
      </w:r>
      <w:r w:rsidR="00DA2AD0">
        <w:rPr>
          <w:sz w:val="28"/>
          <w:szCs w:val="28"/>
        </w:rPr>
        <w:t>_</w:t>
      </w:r>
    </w:p>
    <w:p w:rsidR="00DA2AD0" w:rsidRDefault="00DA2AD0" w:rsidP="00DA2AD0">
      <w:pPr>
        <w:tabs>
          <w:tab w:val="left" w:pos="5700"/>
        </w:tabs>
        <w:rPr>
          <w:sz w:val="28"/>
          <w:szCs w:val="28"/>
        </w:rPr>
      </w:pPr>
    </w:p>
    <w:p w:rsidR="007E2DC3" w:rsidRDefault="007E2DC3" w:rsidP="007E2DC3">
      <w:pPr>
        <w:tabs>
          <w:tab w:val="left" w:pos="5700"/>
        </w:tabs>
        <w:jc w:val="center"/>
        <w:rPr>
          <w:sz w:val="28"/>
          <w:szCs w:val="28"/>
        </w:rPr>
      </w:pPr>
    </w:p>
    <w:p w:rsidR="00781C0D" w:rsidRDefault="007E2DC3" w:rsidP="007E2DC3">
      <w:pPr>
        <w:tabs>
          <w:tab w:val="left" w:pos="5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8798B" w:rsidRDefault="000A6261" w:rsidP="007E2DC3">
      <w:pPr>
        <w:tabs>
          <w:tab w:val="left" w:pos="57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возмещения</w:t>
      </w:r>
      <w:r w:rsidR="007E2DC3">
        <w:rPr>
          <w:sz w:val="28"/>
          <w:szCs w:val="28"/>
        </w:rPr>
        <w:t xml:space="preserve"> ущерба</w:t>
      </w:r>
      <w:r w:rsidR="00444AF0">
        <w:rPr>
          <w:sz w:val="28"/>
          <w:szCs w:val="28"/>
        </w:rPr>
        <w:t>, понесенного</w:t>
      </w:r>
      <w:r w:rsidR="007E2DC3">
        <w:rPr>
          <w:sz w:val="28"/>
          <w:szCs w:val="28"/>
        </w:rPr>
        <w:t xml:space="preserve"> гражданам</w:t>
      </w:r>
      <w:r w:rsidR="00444AF0">
        <w:rPr>
          <w:sz w:val="28"/>
          <w:szCs w:val="28"/>
        </w:rPr>
        <w:t>и</w:t>
      </w:r>
      <w:r w:rsidR="007E2DC3">
        <w:rPr>
          <w:sz w:val="28"/>
          <w:szCs w:val="28"/>
        </w:rPr>
        <w:t xml:space="preserve"> </w:t>
      </w:r>
      <w:r w:rsidR="00444AF0">
        <w:rPr>
          <w:sz w:val="28"/>
          <w:szCs w:val="28"/>
        </w:rPr>
        <w:br/>
      </w:r>
      <w:r w:rsidR="007E2DC3">
        <w:rPr>
          <w:sz w:val="28"/>
          <w:szCs w:val="28"/>
        </w:rPr>
        <w:t>и юридическим</w:t>
      </w:r>
      <w:r w:rsidR="00444AF0">
        <w:rPr>
          <w:sz w:val="28"/>
          <w:szCs w:val="28"/>
        </w:rPr>
        <w:t>и</w:t>
      </w:r>
      <w:r w:rsidR="007E2DC3">
        <w:rPr>
          <w:sz w:val="28"/>
          <w:szCs w:val="28"/>
        </w:rPr>
        <w:t xml:space="preserve"> лицам</w:t>
      </w:r>
      <w:r w:rsidR="00444AF0">
        <w:rPr>
          <w:sz w:val="28"/>
          <w:szCs w:val="28"/>
        </w:rPr>
        <w:t xml:space="preserve">и в результате изъятия животных </w:t>
      </w:r>
      <w:r w:rsidR="007E2DC3">
        <w:rPr>
          <w:sz w:val="28"/>
          <w:szCs w:val="28"/>
        </w:rPr>
        <w:t xml:space="preserve">и (или) </w:t>
      </w:r>
      <w:r w:rsidR="00451F99">
        <w:rPr>
          <w:sz w:val="28"/>
          <w:szCs w:val="28"/>
        </w:rPr>
        <w:t>продукции животного происхождения</w:t>
      </w:r>
      <w:r w:rsidR="00444AF0">
        <w:rPr>
          <w:sz w:val="28"/>
          <w:szCs w:val="28"/>
        </w:rPr>
        <w:t xml:space="preserve"> для целей </w:t>
      </w:r>
      <w:r w:rsidR="009B0B55">
        <w:rPr>
          <w:sz w:val="28"/>
          <w:szCs w:val="28"/>
        </w:rPr>
        <w:t>уничтожения</w:t>
      </w:r>
      <w:r w:rsidR="007E2DC3">
        <w:rPr>
          <w:sz w:val="28"/>
          <w:szCs w:val="28"/>
        </w:rPr>
        <w:t xml:space="preserve"> при ликвидации очагов особо опасных болезней животных на территории Брянской области</w:t>
      </w:r>
    </w:p>
    <w:p w:rsidR="007E2DC3" w:rsidRDefault="007E2DC3" w:rsidP="007E2DC3">
      <w:pPr>
        <w:tabs>
          <w:tab w:val="left" w:pos="5700"/>
        </w:tabs>
        <w:jc w:val="center"/>
        <w:rPr>
          <w:sz w:val="28"/>
          <w:szCs w:val="28"/>
        </w:rPr>
      </w:pPr>
    </w:p>
    <w:p w:rsidR="00444AF0" w:rsidRPr="00444AF0" w:rsidRDefault="003E3C74" w:rsidP="00B04B29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rPr>
          <w:sz w:val="32"/>
        </w:rPr>
      </w:pPr>
      <w:r w:rsidRPr="003E3C74">
        <w:t xml:space="preserve">Настоящий Порядок определяет механизм </w:t>
      </w:r>
      <w:r w:rsidR="000A6261">
        <w:t>возмещения</w:t>
      </w:r>
      <w:r w:rsidR="00444AF0">
        <w:t xml:space="preserve"> ущерба, понесенного гражданами и юридическими лицами в результате изъятия животных и (или) продукции животного происхождения для целей </w:t>
      </w:r>
      <w:r w:rsidR="009B0B55">
        <w:t>уничтожения</w:t>
      </w:r>
      <w:r w:rsidR="00444AF0">
        <w:t xml:space="preserve"> при ликвидации</w:t>
      </w:r>
      <w:r w:rsidR="00016F1C">
        <w:t xml:space="preserve"> очагов особо опасных болезней животных </w:t>
      </w:r>
      <w:r w:rsidR="000A6261">
        <w:br/>
      </w:r>
      <w:r w:rsidR="00016F1C">
        <w:t>на территории Брянской области</w:t>
      </w:r>
      <w:r w:rsidR="00AB1B3E">
        <w:t xml:space="preserve"> (далее – ущерб)</w:t>
      </w:r>
      <w:r w:rsidR="00016F1C">
        <w:t>.</w:t>
      </w:r>
    </w:p>
    <w:p w:rsidR="00016F1C" w:rsidRDefault="00016F1C" w:rsidP="00016F1C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Ущерб возмещается </w:t>
      </w:r>
      <w:r w:rsidRPr="00016F1C">
        <w:rPr>
          <w:rFonts w:ascii="Times New Roman" w:hAnsi="Times New Roman" w:cs="Times New Roman"/>
          <w:sz w:val="28"/>
          <w:szCs w:val="28"/>
        </w:rPr>
        <w:t xml:space="preserve">в размере, равном стоимости изъятых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16F1C">
        <w:rPr>
          <w:rFonts w:ascii="Times New Roman" w:hAnsi="Times New Roman" w:cs="Times New Roman"/>
          <w:sz w:val="28"/>
          <w:szCs w:val="28"/>
        </w:rPr>
        <w:t>и уничтоженных животных и (или) продукции животного 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Брянской области</w:t>
      </w:r>
      <w:r w:rsidRPr="00016F1C">
        <w:rPr>
          <w:rFonts w:ascii="Times New Roman" w:hAnsi="Times New Roman" w:cs="Times New Roman"/>
          <w:sz w:val="28"/>
          <w:szCs w:val="28"/>
        </w:rPr>
        <w:t xml:space="preserve">, определенной на день, предшествующий дню принятия решения об установлении ограничительных мероприятий (карантина) </w:t>
      </w:r>
      <w:r>
        <w:rPr>
          <w:rFonts w:ascii="Times New Roman" w:hAnsi="Times New Roman" w:cs="Times New Roman"/>
          <w:sz w:val="28"/>
          <w:szCs w:val="28"/>
        </w:rPr>
        <w:br/>
      </w:r>
      <w:r w:rsidRPr="00016F1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7" w:history="1">
        <w:r w:rsidRPr="00016F1C">
          <w:rPr>
            <w:rFonts w:ascii="Times New Roman" w:hAnsi="Times New Roman" w:cs="Times New Roman"/>
            <w:sz w:val="28"/>
            <w:szCs w:val="28"/>
          </w:rPr>
          <w:t>статьей 17 Закона</w:t>
        </w:r>
      </w:hyperlink>
      <w:r w:rsidR="008635F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8635F4">
        <w:rPr>
          <w:rFonts w:ascii="Times New Roman" w:hAnsi="Times New Roman" w:cs="Times New Roman"/>
          <w:sz w:val="28"/>
          <w:szCs w:val="28"/>
        </w:rPr>
        <w:br/>
        <w:t>«О ветеринарии»</w:t>
      </w:r>
      <w:r w:rsidRPr="00016F1C">
        <w:rPr>
          <w:rFonts w:ascii="Times New Roman" w:hAnsi="Times New Roman" w:cs="Times New Roman"/>
          <w:sz w:val="28"/>
          <w:szCs w:val="28"/>
        </w:rPr>
        <w:t xml:space="preserve">, за исключением случая, предусмотренного частью четвертой </w:t>
      </w:r>
      <w:r w:rsidR="008635F4">
        <w:rPr>
          <w:rFonts w:ascii="Times New Roman" w:hAnsi="Times New Roman" w:cs="Times New Roman"/>
          <w:sz w:val="28"/>
          <w:szCs w:val="28"/>
        </w:rPr>
        <w:t xml:space="preserve">статьи 19 </w:t>
      </w:r>
      <w:hyperlink r:id="rId18" w:history="1">
        <w:r w:rsidR="008635F4" w:rsidRPr="00016F1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635F4">
        <w:rPr>
          <w:rFonts w:ascii="Times New Roman" w:hAnsi="Times New Roman" w:cs="Times New Roman"/>
          <w:sz w:val="28"/>
          <w:szCs w:val="28"/>
        </w:rPr>
        <w:t xml:space="preserve"> Российской Федерации «О ветеринарии»</w:t>
      </w:r>
      <w:r w:rsidRPr="00016F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35F4" w:rsidRPr="000B6E32" w:rsidRDefault="008635F4" w:rsidP="00016F1C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E32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9454A5" w:rsidRPr="000B6E32">
        <w:rPr>
          <w:rFonts w:ascii="Times New Roman" w:hAnsi="Times New Roman" w:cs="Times New Roman"/>
          <w:sz w:val="28"/>
          <w:szCs w:val="28"/>
        </w:rPr>
        <w:t xml:space="preserve">стоимости животных и (или) продукции животного происхождения, указанной в пункте 2 настоящего Порядка, производится </w:t>
      </w:r>
      <w:r w:rsidR="009454A5" w:rsidRPr="000B6E32">
        <w:rPr>
          <w:rFonts w:ascii="Times New Roman" w:hAnsi="Times New Roman" w:cs="Times New Roman"/>
          <w:sz w:val="28"/>
          <w:szCs w:val="28"/>
        </w:rPr>
        <w:br/>
        <w:t>за счет средств областного бюджета.</w:t>
      </w:r>
    </w:p>
    <w:p w:rsidR="009B0B55" w:rsidRPr="009B0B55" w:rsidRDefault="009B0B55" w:rsidP="009B0B55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4A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9454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54A5">
        <w:rPr>
          <w:rFonts w:ascii="Times New Roman" w:hAnsi="Times New Roman" w:cs="Times New Roman"/>
          <w:sz w:val="28"/>
          <w:szCs w:val="28"/>
        </w:rPr>
        <w:t xml:space="preserve"> если очаги особо опасных болезней </w:t>
      </w:r>
      <w:r w:rsidRPr="009B0B55">
        <w:rPr>
          <w:rFonts w:ascii="Times New Roman" w:hAnsi="Times New Roman" w:cs="Times New Roman"/>
          <w:sz w:val="28"/>
          <w:szCs w:val="28"/>
        </w:rPr>
        <w:t xml:space="preserve">животных имеют федеральное или межрегиональное значение и мероприятия по ликвидации таких очагов, в том числе изъятие животных и (или) продукции животного происхождения, проводятся на основании решения Главного государственного ветеринарного инспектора Российской Федерации, субсидии на проведение указанных мероприятий выделяются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B0B55">
        <w:rPr>
          <w:rFonts w:ascii="Times New Roman" w:hAnsi="Times New Roman" w:cs="Times New Roman"/>
          <w:sz w:val="28"/>
          <w:szCs w:val="28"/>
        </w:rPr>
        <w:t>из федерального бюджета в размере пятидесяти процентов стоимости изъятых животных и (или) продукции животного происхождения.</w:t>
      </w:r>
    </w:p>
    <w:p w:rsidR="00312E4D" w:rsidRDefault="00312E4D" w:rsidP="00016F1C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средств, выделяемых для возмещения ущерба, является управление ветеринарии Брянской области (далее – управление).</w:t>
      </w:r>
    </w:p>
    <w:p w:rsidR="008411A7" w:rsidRDefault="008411A7" w:rsidP="00016F1C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возмещения ущерба является</w:t>
      </w:r>
      <w:r w:rsidR="00442759"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="000A6261">
        <w:rPr>
          <w:rFonts w:ascii="Times New Roman" w:hAnsi="Times New Roman" w:cs="Times New Roman"/>
          <w:sz w:val="28"/>
          <w:szCs w:val="28"/>
        </w:rPr>
        <w:br/>
      </w:r>
      <w:r w:rsidR="00442759">
        <w:rPr>
          <w:rFonts w:ascii="Times New Roman" w:hAnsi="Times New Roman" w:cs="Times New Roman"/>
          <w:sz w:val="28"/>
          <w:szCs w:val="28"/>
        </w:rPr>
        <w:t>у получателя документов, предусмотренных пунктом 10 Правил изъятия животных и (или) продукции животного происхождения при ликвидации очагов особо опасных болезней животных, утвержденных постановлением Правительства Российской Федерации от 26 мая 2006 года № 310.</w:t>
      </w:r>
    </w:p>
    <w:p w:rsidR="00AB1B3E" w:rsidRDefault="00312E4D" w:rsidP="00AB1B3E">
      <w:pPr>
        <w:pStyle w:val="FORMATTEXT0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возмещения ущерба получатель представляет в управление следующие документы:</w:t>
      </w:r>
    </w:p>
    <w:p w:rsidR="00AB1B3E" w:rsidRDefault="00AB1B3E" w:rsidP="00AB1B3E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возмещении ущерба </w:t>
      </w:r>
      <w:r w:rsidRPr="00AB1B3E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r:id="rId19" w:history="1">
        <w:r w:rsidR="000A6261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="006B3B50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Pr="00AB1B3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A6261">
          <w:rPr>
            <w:rFonts w:ascii="Times New Roman" w:hAnsi="Times New Roman" w:cs="Times New Roman"/>
            <w:sz w:val="28"/>
            <w:szCs w:val="28"/>
          </w:rPr>
          <w:br/>
        </w:r>
        <w:r w:rsidRPr="00AB1B3E">
          <w:rPr>
            <w:rFonts w:ascii="Times New Roman" w:hAnsi="Times New Roman" w:cs="Times New Roman"/>
            <w:sz w:val="28"/>
            <w:szCs w:val="28"/>
          </w:rPr>
          <w:t>к настоящему Порядку</w:t>
        </w:r>
      </w:hyperlink>
      <w:r w:rsidRPr="00AB1B3E">
        <w:rPr>
          <w:rFonts w:ascii="Times New Roman" w:hAnsi="Times New Roman" w:cs="Times New Roman"/>
          <w:sz w:val="28"/>
          <w:szCs w:val="28"/>
        </w:rPr>
        <w:t>;</w:t>
      </w:r>
    </w:p>
    <w:p w:rsidR="00BA1DD3" w:rsidRDefault="00AB1B3E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3E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по форме согласно </w:t>
      </w:r>
      <w:hyperlink r:id="rId20" w:history="1">
        <w:r w:rsidRPr="00AB1B3E">
          <w:rPr>
            <w:rFonts w:ascii="Times New Roman" w:hAnsi="Times New Roman" w:cs="Times New Roman"/>
            <w:sz w:val="28"/>
            <w:szCs w:val="28"/>
          </w:rPr>
          <w:t>приложению 2 к настоящему Порядку</w:t>
        </w:r>
      </w:hyperlink>
      <w:r w:rsidR="00BA1DD3">
        <w:rPr>
          <w:rFonts w:ascii="Times New Roman" w:hAnsi="Times New Roman" w:cs="Times New Roman"/>
          <w:sz w:val="28"/>
          <w:szCs w:val="28"/>
        </w:rPr>
        <w:t xml:space="preserve"> (для граждан);</w:t>
      </w:r>
    </w:p>
    <w:p w:rsidR="00BA1DD3" w:rsidRDefault="00AB1B3E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DD3">
        <w:rPr>
          <w:rFonts w:ascii="Times New Roman" w:hAnsi="Times New Roman" w:cs="Times New Roman"/>
          <w:sz w:val="28"/>
          <w:szCs w:val="28"/>
        </w:rPr>
        <w:t xml:space="preserve">копию паспорта или иного документа, удостоверяющего личность </w:t>
      </w:r>
      <w:r w:rsidR="00BA1DD3">
        <w:rPr>
          <w:rFonts w:ascii="Times New Roman" w:hAnsi="Times New Roman" w:cs="Times New Roman"/>
          <w:sz w:val="28"/>
          <w:szCs w:val="28"/>
        </w:rPr>
        <w:t>получателя (для граждан);</w:t>
      </w:r>
    </w:p>
    <w:p w:rsidR="00BA1DD3" w:rsidRDefault="00AB1B3E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DD3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действовать от имени получателя </w:t>
      </w:r>
      <w:r w:rsidRPr="009B0B55">
        <w:rPr>
          <w:rFonts w:ascii="Times New Roman" w:hAnsi="Times New Roman" w:cs="Times New Roman"/>
          <w:sz w:val="28"/>
          <w:szCs w:val="28"/>
        </w:rPr>
        <w:t>(в</w:t>
      </w:r>
      <w:r w:rsidRPr="00BA1DD3">
        <w:rPr>
          <w:rFonts w:ascii="Times New Roman" w:hAnsi="Times New Roman" w:cs="Times New Roman"/>
          <w:sz w:val="28"/>
          <w:szCs w:val="28"/>
        </w:rPr>
        <w:t xml:space="preserve"> случае, если заявление подае</w:t>
      </w:r>
      <w:r w:rsidR="00BA1DD3">
        <w:rPr>
          <w:rFonts w:ascii="Times New Roman" w:hAnsi="Times New Roman" w:cs="Times New Roman"/>
          <w:sz w:val="28"/>
          <w:szCs w:val="28"/>
        </w:rPr>
        <w:t>тся представителем получателя);</w:t>
      </w:r>
    </w:p>
    <w:p w:rsidR="00BA1DD3" w:rsidRDefault="00AB1B3E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DD3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лица, имеющего право без доверенности действовать от имени юридическ</w:t>
      </w:r>
      <w:r w:rsidR="00BA1DD3">
        <w:rPr>
          <w:rFonts w:ascii="Times New Roman" w:hAnsi="Times New Roman" w:cs="Times New Roman"/>
          <w:sz w:val="28"/>
          <w:szCs w:val="28"/>
        </w:rPr>
        <w:t>ого лица (для юридических лиц);</w:t>
      </w:r>
    </w:p>
    <w:p w:rsidR="00B96A37" w:rsidRDefault="00B96A37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A37"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собственности на животных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96A37">
        <w:rPr>
          <w:rFonts w:ascii="Times New Roman" w:hAnsi="Times New Roman" w:cs="Times New Roman"/>
          <w:sz w:val="28"/>
          <w:szCs w:val="28"/>
        </w:rPr>
        <w:t>и (или) продукцию животного происхождения;</w:t>
      </w:r>
    </w:p>
    <w:p w:rsidR="003B7AB8" w:rsidRPr="00B96A37" w:rsidRDefault="003B7AB8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осуществление учета животных </w:t>
      </w:r>
      <w:r>
        <w:rPr>
          <w:rFonts w:ascii="Times New Roman" w:hAnsi="Times New Roman" w:cs="Times New Roman"/>
          <w:sz w:val="28"/>
          <w:szCs w:val="28"/>
        </w:rPr>
        <w:br/>
        <w:t>в компоненте ФГИС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Хорриот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A1DD3" w:rsidRDefault="00AB1B3E" w:rsidP="00BA1DD3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DD3">
        <w:rPr>
          <w:rFonts w:ascii="Times New Roman" w:hAnsi="Times New Roman" w:cs="Times New Roman"/>
          <w:sz w:val="28"/>
          <w:szCs w:val="28"/>
        </w:rPr>
        <w:t xml:space="preserve">акт об изъятии животных и (или) </w:t>
      </w:r>
      <w:r w:rsidR="00BA1DD3">
        <w:rPr>
          <w:rFonts w:ascii="Times New Roman" w:hAnsi="Times New Roman" w:cs="Times New Roman"/>
          <w:sz w:val="28"/>
          <w:szCs w:val="28"/>
        </w:rPr>
        <w:t>продукции животного происхождения</w:t>
      </w:r>
      <w:r w:rsidRPr="00BA1DD3">
        <w:rPr>
          <w:rFonts w:ascii="Times New Roman" w:hAnsi="Times New Roman" w:cs="Times New Roman"/>
          <w:sz w:val="28"/>
          <w:szCs w:val="28"/>
        </w:rPr>
        <w:t xml:space="preserve"> при ликвидации очага особо опасной болезни животных, составленный </w:t>
      </w:r>
      <w:r w:rsidR="00BA1DD3">
        <w:rPr>
          <w:rFonts w:ascii="Times New Roman" w:hAnsi="Times New Roman" w:cs="Times New Roman"/>
          <w:sz w:val="28"/>
          <w:szCs w:val="28"/>
        </w:rPr>
        <w:br/>
      </w:r>
      <w:r w:rsidRPr="00BA1DD3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к Правилам изъятия животных и (или) продуктов животноводства при ликвидации очагов особо опасных болезней животных, утвержденным </w:t>
      </w:r>
      <w:hyperlink r:id="rId21" w:history="1">
        <w:r w:rsidR="00BA1DD3">
          <w:rPr>
            <w:rFonts w:ascii="Times New Roman" w:hAnsi="Times New Roman" w:cs="Times New Roman"/>
            <w:sz w:val="28"/>
            <w:szCs w:val="28"/>
          </w:rPr>
          <w:t>п</w:t>
        </w:r>
        <w:r w:rsidRPr="00BA1DD3">
          <w:rPr>
            <w:rFonts w:ascii="Times New Roman" w:hAnsi="Times New Roman" w:cs="Times New Roman"/>
            <w:sz w:val="28"/>
            <w:szCs w:val="28"/>
          </w:rPr>
          <w:t xml:space="preserve">остановлением Правительства Российской Федерации от 26 мая 2006 года </w:t>
        </w:r>
        <w:r w:rsidR="00BA1DD3">
          <w:rPr>
            <w:rFonts w:ascii="Times New Roman" w:hAnsi="Times New Roman" w:cs="Times New Roman"/>
            <w:sz w:val="28"/>
            <w:szCs w:val="28"/>
          </w:rPr>
          <w:t>№</w:t>
        </w:r>
        <w:r w:rsidRPr="00BA1DD3">
          <w:rPr>
            <w:rFonts w:ascii="Times New Roman" w:hAnsi="Times New Roman" w:cs="Times New Roman"/>
            <w:sz w:val="28"/>
            <w:szCs w:val="28"/>
          </w:rPr>
          <w:t xml:space="preserve"> 310</w:t>
        </w:r>
      </w:hyperlink>
      <w:r w:rsidR="00BA1DD3">
        <w:rPr>
          <w:rFonts w:ascii="Times New Roman" w:hAnsi="Times New Roman" w:cs="Times New Roman"/>
          <w:sz w:val="28"/>
          <w:szCs w:val="28"/>
        </w:rPr>
        <w:t>;</w:t>
      </w:r>
    </w:p>
    <w:p w:rsidR="00312E4D" w:rsidRPr="009F21F6" w:rsidRDefault="00AB1B3E" w:rsidP="009F21F6">
      <w:pPr>
        <w:pStyle w:val="FORMATTEX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DD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BA1DD3">
        <w:rPr>
          <w:rFonts w:ascii="Times New Roman" w:hAnsi="Times New Roman" w:cs="Times New Roman"/>
          <w:sz w:val="28"/>
          <w:szCs w:val="28"/>
        </w:rPr>
        <w:t>постановления</w:t>
      </w:r>
      <w:r w:rsidRPr="00BA1DD3">
        <w:rPr>
          <w:rFonts w:ascii="Times New Roman" w:hAnsi="Times New Roman" w:cs="Times New Roman"/>
          <w:sz w:val="28"/>
          <w:szCs w:val="28"/>
        </w:rPr>
        <w:t xml:space="preserve"> Правительства Брянской области об организации и проведении изъятия животных и (или) </w:t>
      </w:r>
      <w:r w:rsidR="00BA1DD3">
        <w:rPr>
          <w:rFonts w:ascii="Times New Roman" w:hAnsi="Times New Roman" w:cs="Times New Roman"/>
          <w:sz w:val="28"/>
          <w:szCs w:val="28"/>
        </w:rPr>
        <w:t xml:space="preserve">продукции животного </w:t>
      </w:r>
      <w:r w:rsidR="00BA1DD3" w:rsidRPr="009F21F6">
        <w:rPr>
          <w:rFonts w:ascii="Times New Roman" w:hAnsi="Times New Roman" w:cs="Times New Roman"/>
          <w:sz w:val="28"/>
          <w:szCs w:val="28"/>
        </w:rPr>
        <w:t>происхождения</w:t>
      </w:r>
      <w:r w:rsidRPr="009F21F6">
        <w:rPr>
          <w:rFonts w:ascii="Times New Roman" w:hAnsi="Times New Roman" w:cs="Times New Roman"/>
          <w:sz w:val="28"/>
          <w:szCs w:val="28"/>
        </w:rPr>
        <w:t xml:space="preserve"> при ликвидации очага особо опасной болезни животных.</w:t>
      </w:r>
    </w:p>
    <w:p w:rsidR="009F21F6" w:rsidRPr="009F21F6" w:rsidRDefault="009F21F6" w:rsidP="00C24D6D">
      <w:pPr>
        <w:pStyle w:val="a5"/>
        <w:numPr>
          <w:ilvl w:val="0"/>
          <w:numId w:val="4"/>
        </w:numPr>
        <w:tabs>
          <w:tab w:val="left" w:pos="993"/>
        </w:tabs>
        <w:ind w:left="0" w:firstLine="709"/>
      </w:pPr>
      <w:r w:rsidRPr="009F21F6">
        <w:t xml:space="preserve">Управление </w:t>
      </w:r>
      <w:r>
        <w:t>регистрирует заявление в день е</w:t>
      </w:r>
      <w:r w:rsidRPr="009F21F6">
        <w:t>го поступления.</w:t>
      </w:r>
    </w:p>
    <w:p w:rsidR="009F21F6" w:rsidRDefault="009F21F6" w:rsidP="00C24D6D">
      <w:pPr>
        <w:pStyle w:val="a5"/>
        <w:numPr>
          <w:ilvl w:val="0"/>
          <w:numId w:val="4"/>
        </w:numPr>
        <w:tabs>
          <w:tab w:val="left" w:pos="993"/>
        </w:tabs>
        <w:ind w:left="0" w:firstLine="709"/>
      </w:pPr>
      <w:r>
        <w:t>Управление в течение 1 рабочего дня со дня регистрации заявления возвращает с обоснованием причин возврата получателю документы при наличии следующих оснований:</w:t>
      </w:r>
    </w:p>
    <w:p w:rsidR="009F21F6" w:rsidRDefault="009F21F6" w:rsidP="009F21F6">
      <w:pPr>
        <w:pStyle w:val="a5"/>
        <w:tabs>
          <w:tab w:val="left" w:pos="993"/>
        </w:tabs>
        <w:ind w:left="709" w:firstLine="0"/>
      </w:pPr>
      <w:r>
        <w:t>представление документов не в полном объеме;</w:t>
      </w:r>
    </w:p>
    <w:p w:rsidR="009F21F6" w:rsidRPr="009F21F6" w:rsidRDefault="009F21F6" w:rsidP="009F21F6">
      <w:pPr>
        <w:pStyle w:val="a5"/>
        <w:tabs>
          <w:tab w:val="left" w:pos="993"/>
        </w:tabs>
        <w:ind w:left="709" w:firstLine="0"/>
      </w:pPr>
      <w:r>
        <w:t>выявление содержащихся в документах недостоверных сведений.</w:t>
      </w:r>
    </w:p>
    <w:p w:rsidR="009F21F6" w:rsidRPr="009F21F6" w:rsidRDefault="009F21F6" w:rsidP="00C24D6D">
      <w:pPr>
        <w:pStyle w:val="a5"/>
        <w:numPr>
          <w:ilvl w:val="0"/>
          <w:numId w:val="4"/>
        </w:numPr>
        <w:tabs>
          <w:tab w:val="left" w:pos="993"/>
        </w:tabs>
        <w:ind w:left="0" w:firstLine="709"/>
      </w:pPr>
      <w:r w:rsidRPr="009F21F6">
        <w:t xml:space="preserve">После устранения причин возврата документов получатель вправе повторно представить в управление документы. Регистрация </w:t>
      </w:r>
      <w:r w:rsidR="0008320A">
        <w:br/>
      </w:r>
      <w:r w:rsidRPr="009F21F6">
        <w:t>и проверка повторно представленных документов осуществляются управлением в пор</w:t>
      </w:r>
      <w:r w:rsidR="009B0B55">
        <w:t>ядке, предусмотренном пунктами 8 и 9</w:t>
      </w:r>
      <w:r w:rsidRPr="009F21F6">
        <w:t xml:space="preserve"> настоящего Порядка.</w:t>
      </w:r>
    </w:p>
    <w:p w:rsidR="003D0BB9" w:rsidRDefault="00047BD1" w:rsidP="007335AA">
      <w:pPr>
        <w:pStyle w:val="a5"/>
        <w:numPr>
          <w:ilvl w:val="0"/>
          <w:numId w:val="4"/>
        </w:numPr>
        <w:tabs>
          <w:tab w:val="left" w:pos="993"/>
        </w:tabs>
        <w:ind w:left="0" w:firstLine="709"/>
      </w:pPr>
      <w:proofErr w:type="gramStart"/>
      <w:r>
        <w:t>При отсутствии оснований для возврата докум</w:t>
      </w:r>
      <w:r w:rsidR="009364A3">
        <w:t>ентов, предусмотренных пунктом 9</w:t>
      </w:r>
      <w:r w:rsidR="007335AA">
        <w:t xml:space="preserve"> настоящего Порядка, управление </w:t>
      </w:r>
      <w:r w:rsidR="003D0BB9" w:rsidRPr="003D0BB9">
        <w:t xml:space="preserve">в течение </w:t>
      </w:r>
      <w:r w:rsidR="007335AA">
        <w:br/>
      </w:r>
      <w:r w:rsidR="003D0BB9" w:rsidRPr="003D0BB9">
        <w:t xml:space="preserve">2 рабочих дней со дня поступления заявления о возмещении ущерба направляет запрос в </w:t>
      </w:r>
      <w:r w:rsidR="003D0BB9">
        <w:t>Управление Россельхознадзора по Брянской, Смоленской и Калужской областям</w:t>
      </w:r>
      <w:r w:rsidR="003D0BB9" w:rsidRPr="003D0BB9">
        <w:t xml:space="preserve"> о наличии либо отсутствии случаев, предусмотренных установленными Правительством Российской Федерации </w:t>
      </w:r>
      <w:r w:rsidR="003D0BB9">
        <w:br/>
      </w:r>
      <w:r w:rsidR="003D0BB9" w:rsidRPr="003D0BB9">
        <w:t xml:space="preserve">в соответствии со </w:t>
      </w:r>
      <w:hyperlink r:id="rId22" w:history="1">
        <w:r w:rsidR="003D0BB9" w:rsidRPr="003D0BB9">
          <w:t>статьей 19 Закона Российской Федерации «О ветеринарии»</w:t>
        </w:r>
      </w:hyperlink>
      <w:r w:rsidR="003D0BB9" w:rsidRPr="003D0BB9">
        <w:t xml:space="preserve"> перечнем случаев, при которых размер</w:t>
      </w:r>
      <w:proofErr w:type="gramEnd"/>
      <w:r w:rsidR="003D0BB9" w:rsidRPr="003D0BB9">
        <w:t xml:space="preserve"> возмещения ущерба может быть уменьшен (далее - перечень случаев уменьшения размера возмещения </w:t>
      </w:r>
      <w:r w:rsidR="003D0BB9" w:rsidRPr="003D0BB9">
        <w:lastRenderedPageBreak/>
        <w:t>ущерба), и перечнем случаев, при которых в возмещении ущерба может быть отказано.</w:t>
      </w:r>
    </w:p>
    <w:p w:rsidR="00770DA3" w:rsidRDefault="007335AA" w:rsidP="001B0A2D">
      <w:pPr>
        <w:pStyle w:val="a5"/>
        <w:numPr>
          <w:ilvl w:val="0"/>
          <w:numId w:val="4"/>
        </w:numPr>
        <w:tabs>
          <w:tab w:val="left" w:pos="993"/>
        </w:tabs>
        <w:ind w:left="0" w:firstLine="709"/>
      </w:pPr>
      <w:proofErr w:type="gramStart"/>
      <w:r>
        <w:t xml:space="preserve">При поступлении от Управления Россельхознадзора по Брянской, Смоленской и Калужской областям информации о наличии случаев, включенных в </w:t>
      </w:r>
      <w:r w:rsidRPr="003D0BB9">
        <w:t>перечень случаев уменьшения размера возмещения ущерба</w:t>
      </w:r>
      <w:r>
        <w:t xml:space="preserve"> (перечень случаев, при которых в возмещении ущерба может быть отказано), управление</w:t>
      </w:r>
      <w:r w:rsidR="00770DA3">
        <w:t xml:space="preserve"> в течение 5 рабочих дней со дня получения такой информации разрабатывает проект распоряжения Правительства Брянской области </w:t>
      </w:r>
      <w:r w:rsidR="001B0A2D">
        <w:br/>
      </w:r>
      <w:r w:rsidR="00770DA3">
        <w:t>о принятии решения об уменьшении размера возмещения ущерба (об отказе</w:t>
      </w:r>
      <w:proofErr w:type="gramEnd"/>
      <w:r w:rsidR="00770DA3">
        <w:t xml:space="preserve"> </w:t>
      </w:r>
      <w:r w:rsidR="001B0A2D">
        <w:br/>
      </w:r>
      <w:r w:rsidR="00770DA3">
        <w:t>в возмещении ущерба) и направляет его на рассмотрение в Правительство Брянской области.</w:t>
      </w:r>
    </w:p>
    <w:p w:rsidR="00770DA3" w:rsidRDefault="004F4634" w:rsidP="00770DA3">
      <w:pPr>
        <w:pStyle w:val="a5"/>
        <w:tabs>
          <w:tab w:val="left" w:pos="993"/>
        </w:tabs>
      </w:pPr>
      <w:r>
        <w:t>13</w:t>
      </w:r>
      <w:r w:rsidR="00770DA3">
        <w:t xml:space="preserve">. </w:t>
      </w:r>
      <w:proofErr w:type="gramStart"/>
      <w:r w:rsidR="00770DA3">
        <w:t xml:space="preserve">При поступлении от Управления Россельхознадзора по Брянской, Смоленской и Калужской областям информации об отсутствии случаев, включенных в </w:t>
      </w:r>
      <w:r w:rsidR="00770DA3" w:rsidRPr="003D0BB9">
        <w:t>перечень случаев уменьшения размера возмещения ущерба</w:t>
      </w:r>
      <w:r w:rsidR="00770DA3">
        <w:t xml:space="preserve"> (перечень случаев, при которых в возмещении ущерба может быть отказано), управление в течение 5 рабочих дней со дня получения такой информации разрабатывает проект распоряжения Правительства Брянской области </w:t>
      </w:r>
      <w:r w:rsidR="00770DA3">
        <w:br/>
        <w:t>о принятии решения о возмещении ущерба и направляет его на</w:t>
      </w:r>
      <w:proofErr w:type="gramEnd"/>
      <w:r w:rsidR="00770DA3">
        <w:t xml:space="preserve"> рассмотрение в Правительство Брянской области.</w:t>
      </w:r>
    </w:p>
    <w:p w:rsidR="00770DA3" w:rsidRDefault="004F4634" w:rsidP="00770DA3">
      <w:pPr>
        <w:pStyle w:val="a5"/>
        <w:tabs>
          <w:tab w:val="left" w:pos="993"/>
        </w:tabs>
      </w:pPr>
      <w:r>
        <w:t>14</w:t>
      </w:r>
      <w:r w:rsidR="00770DA3">
        <w:t>. Размер ущерба определяется на основании государственных регулируемых цен в случае, если таковые установлены. В остальных случаях</w:t>
      </w:r>
      <w:r w:rsidR="003368A6">
        <w:t xml:space="preserve"> размер ущерба определяется на основании рыночной стоимости изъятых животных и (или) продукции животного происхождения в соответствии </w:t>
      </w:r>
      <w:r w:rsidR="001B0A2D">
        <w:br/>
      </w:r>
      <w:r w:rsidR="003368A6">
        <w:t>с официальной статистической информацией Территориального органа Федеральной службы государственной статистики по Брянской области (орган статистики).</w:t>
      </w:r>
    </w:p>
    <w:p w:rsidR="003368A6" w:rsidRDefault="003368A6" w:rsidP="00770DA3">
      <w:pPr>
        <w:pStyle w:val="a5"/>
        <w:tabs>
          <w:tab w:val="left" w:pos="993"/>
        </w:tabs>
      </w:pPr>
      <w:proofErr w:type="gramStart"/>
      <w:r>
        <w:t xml:space="preserve">В случае отсутствия указанных сведений в органе статистики размер ущерба рассчитывается управлением на основании рыночной стоимости изъятых </w:t>
      </w:r>
      <w:r w:rsidR="002D7F30">
        <w:t xml:space="preserve">животных и (или) продукции животного происхождения, определяемой в соответствии с законодательством Российской Федерации </w:t>
      </w:r>
      <w:r w:rsidR="001B0A2D">
        <w:br/>
      </w:r>
      <w:r w:rsidR="002D7F30">
        <w:t xml:space="preserve">об оценочной деятельности и законодательством Российской Федерации </w:t>
      </w:r>
      <w:r w:rsidR="001B0A2D">
        <w:br/>
      </w:r>
      <w:r w:rsidR="002D7F30">
        <w:t xml:space="preserve">о </w:t>
      </w:r>
      <w:r w:rsidR="001B0A2D">
        <w:t>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1C69F9" w:rsidRDefault="004F4634" w:rsidP="001C69F9">
      <w:pPr>
        <w:pStyle w:val="a5"/>
        <w:tabs>
          <w:tab w:val="left" w:pos="993"/>
        </w:tabs>
      </w:pPr>
      <w:r>
        <w:t>15</w:t>
      </w:r>
      <w:r w:rsidR="009B0B55">
        <w:t xml:space="preserve">. </w:t>
      </w:r>
      <w:proofErr w:type="gramStart"/>
      <w:r w:rsidR="000B6E32">
        <w:t>Срок предоставления</w:t>
      </w:r>
      <w:r w:rsidR="000B6E32" w:rsidRPr="001B0A2D">
        <w:t xml:space="preserve"> </w:t>
      </w:r>
      <w:r w:rsidR="000B6E32">
        <w:t>официальной статистической информации органом статистики, а также с</w:t>
      </w:r>
      <w:r w:rsidR="001B0A2D">
        <w:t xml:space="preserve">рок </w:t>
      </w:r>
      <w:r w:rsidR="000B6E32">
        <w:t>определения</w:t>
      </w:r>
      <w:r w:rsidR="001B0A2D">
        <w:t xml:space="preserve"> в соответствии </w:t>
      </w:r>
      <w:r w:rsidR="000B6E32">
        <w:br/>
      </w:r>
      <w:r w:rsidR="001B0A2D">
        <w:t>с законодательством Российской Федерации</w:t>
      </w:r>
      <w:r w:rsidR="001B0A2D" w:rsidRPr="001B0A2D">
        <w:t xml:space="preserve"> </w:t>
      </w:r>
      <w:r w:rsidR="001B0A2D">
        <w:t xml:space="preserve">об оценочной деятельности </w:t>
      </w:r>
      <w:r w:rsidR="000B6E32">
        <w:br/>
      </w:r>
      <w:r w:rsidR="001B0A2D">
        <w:t xml:space="preserve">и законодательством Российской Федерации о контрактной системе в сфере закупок товаров, работ, услуг для обеспечения государственных </w:t>
      </w:r>
      <w:r w:rsidR="000B6E32">
        <w:br/>
      </w:r>
      <w:r w:rsidR="001B0A2D">
        <w:t xml:space="preserve">и муниципальных нужд рыночной стоимости изъятых животных </w:t>
      </w:r>
      <w:r w:rsidR="000B6E32">
        <w:br/>
      </w:r>
      <w:r w:rsidR="001B0A2D">
        <w:t>и (или) продукции животного происхождения, не включаются в сроки подготовки проектов распоряжений Правительства Брянской обла</w:t>
      </w:r>
      <w:r w:rsidR="003E3467">
        <w:t>сти, предусмотренных пунктами</w:t>
      </w:r>
      <w:proofErr w:type="gramEnd"/>
      <w:r w:rsidR="003E3467">
        <w:t xml:space="preserve"> 12 и 13</w:t>
      </w:r>
      <w:r w:rsidR="001B0A2D">
        <w:t xml:space="preserve"> настоящего Порядка.</w:t>
      </w:r>
    </w:p>
    <w:p w:rsidR="001C69F9" w:rsidRDefault="000B6E32" w:rsidP="001C69F9">
      <w:pPr>
        <w:pStyle w:val="a5"/>
        <w:tabs>
          <w:tab w:val="left" w:pos="993"/>
        </w:tabs>
      </w:pPr>
      <w:r>
        <w:t>16</w:t>
      </w:r>
      <w:r w:rsidR="001C69F9">
        <w:t>. Правительство Брянской области</w:t>
      </w:r>
      <w:r w:rsidR="001C69F9" w:rsidRPr="001C69F9">
        <w:t xml:space="preserve"> в течение 5 рабочих дней со дня получения проекта </w:t>
      </w:r>
      <w:r w:rsidR="001C69F9">
        <w:t xml:space="preserve">распоряжения о принятии </w:t>
      </w:r>
      <w:r w:rsidR="001C69F9" w:rsidRPr="001C69F9">
        <w:t xml:space="preserve">решения об уменьшении размера возмещения ущерба </w:t>
      </w:r>
      <w:r w:rsidR="001C69F9">
        <w:t xml:space="preserve">(об отказе в возмещении ущерба, о возмещении </w:t>
      </w:r>
      <w:r w:rsidR="001C69F9">
        <w:lastRenderedPageBreak/>
        <w:t>ущерба)</w:t>
      </w:r>
      <w:r w:rsidR="001C69F9" w:rsidRPr="001C69F9">
        <w:t xml:space="preserve"> принимает решение об уменьшении размера возмещения ущерба</w:t>
      </w:r>
      <w:r w:rsidR="001C69F9">
        <w:t xml:space="preserve"> </w:t>
      </w:r>
      <w:r w:rsidR="001C69F9">
        <w:br/>
        <w:t>(об отказе в возмещении ущерба, о возмещении ущерба)</w:t>
      </w:r>
      <w:r w:rsidR="001C69F9" w:rsidRPr="001C69F9">
        <w:t>.</w:t>
      </w:r>
    </w:p>
    <w:p w:rsidR="001C69F9" w:rsidRDefault="000B6E32" w:rsidP="001C69F9">
      <w:pPr>
        <w:pStyle w:val="a5"/>
        <w:tabs>
          <w:tab w:val="left" w:pos="993"/>
        </w:tabs>
      </w:pPr>
      <w:r>
        <w:t>17</w:t>
      </w:r>
      <w:r w:rsidR="001C69F9">
        <w:t>. Прин</w:t>
      </w:r>
      <w:r>
        <w:t>ятое в соответствии с пунктом 16</w:t>
      </w:r>
      <w:r w:rsidR="001C69F9">
        <w:t xml:space="preserve"> настоящего Порядка распоряжение </w:t>
      </w:r>
      <w:r w:rsidR="001C69F9" w:rsidRPr="001C69F9">
        <w:t xml:space="preserve">с обоснованием принятого решения направляется собственнику или уполномоченному представителю юридического лица - собственника способом, указанным в заявлении о возмещении ущерба, </w:t>
      </w:r>
      <w:r w:rsidR="00E12002">
        <w:br/>
      </w:r>
      <w:r w:rsidR="001C69F9" w:rsidRPr="001C69F9">
        <w:t xml:space="preserve">в течение 5 рабочих дней со дня принятия </w:t>
      </w:r>
      <w:r w:rsidR="001C69F9">
        <w:t>соответствующего распоряжения</w:t>
      </w:r>
      <w:r w:rsidR="001C69F9" w:rsidRPr="001C69F9">
        <w:t>.</w:t>
      </w:r>
    </w:p>
    <w:p w:rsidR="001A5CA1" w:rsidRDefault="000B6E32" w:rsidP="001C69F9">
      <w:pPr>
        <w:pStyle w:val="a5"/>
        <w:tabs>
          <w:tab w:val="left" w:pos="993"/>
        </w:tabs>
      </w:pPr>
      <w:r>
        <w:t>18</w:t>
      </w:r>
      <w:r w:rsidR="001A5CA1">
        <w:t>.</w:t>
      </w:r>
      <w:r w:rsidR="001A5CA1" w:rsidRPr="001A5CA1">
        <w:t xml:space="preserve"> </w:t>
      </w:r>
      <w:r w:rsidR="001A5CA1">
        <w:t>Прин</w:t>
      </w:r>
      <w:r>
        <w:t>ятое в соответствии с пунктом 16</w:t>
      </w:r>
      <w:r w:rsidR="001A5CA1">
        <w:t xml:space="preserve"> настоящего Порядка распоряжение также </w:t>
      </w:r>
      <w:r w:rsidR="001A5CA1" w:rsidRPr="001C69F9">
        <w:t>направляется</w:t>
      </w:r>
      <w:r w:rsidR="001A5CA1">
        <w:t xml:space="preserve"> в адрес департамента финансов Брянской области и управления</w:t>
      </w:r>
      <w:r w:rsidR="001A5CA1" w:rsidRPr="001A5CA1">
        <w:t xml:space="preserve"> </w:t>
      </w:r>
      <w:r w:rsidR="001A5CA1" w:rsidRPr="001C69F9">
        <w:t xml:space="preserve">в течение 5 рабочих дней со дня принятия </w:t>
      </w:r>
      <w:r w:rsidR="001A5CA1">
        <w:t>соответствующего распоряжения для исполнения.</w:t>
      </w:r>
    </w:p>
    <w:p w:rsidR="00F60A76" w:rsidRDefault="00F60A76" w:rsidP="001C69F9">
      <w:pPr>
        <w:pStyle w:val="a5"/>
        <w:tabs>
          <w:tab w:val="left" w:pos="993"/>
        </w:tabs>
      </w:pPr>
      <w:r>
        <w:t xml:space="preserve">19. Бюджетные ассигнования на возмещение ущерба выделяются управлению из резервного фонда Правительства Брянской области </w:t>
      </w:r>
      <w:r>
        <w:br/>
        <w:t xml:space="preserve">в соответствии с постановлением Правительства Брянской области </w:t>
      </w:r>
      <w:r>
        <w:br/>
        <w:t xml:space="preserve">от 8 апреля 2013 года № 3-п «О Порядке </w:t>
      </w:r>
      <w:proofErr w:type="gramStart"/>
      <w:r>
        <w:t>использования бюджетных ассигнований резервного фонда Правительства Брянской области</w:t>
      </w:r>
      <w:proofErr w:type="gramEnd"/>
      <w:r>
        <w:t>».</w:t>
      </w:r>
    </w:p>
    <w:p w:rsidR="00D977C9" w:rsidRDefault="00F60A76" w:rsidP="001C69F9">
      <w:pPr>
        <w:pStyle w:val="a5"/>
        <w:tabs>
          <w:tab w:val="left" w:pos="993"/>
        </w:tabs>
      </w:pPr>
      <w:r>
        <w:t>20</w:t>
      </w:r>
      <w:r w:rsidR="00D977C9">
        <w:t xml:space="preserve">. Возмещение ущерба осуществляется </w:t>
      </w:r>
      <w:r>
        <w:t>управлением</w:t>
      </w:r>
      <w:r w:rsidR="00D977C9">
        <w:t xml:space="preserve"> путем перечисления денежных средств на счета получателей, открытые ими </w:t>
      </w:r>
      <w:r>
        <w:br/>
      </w:r>
      <w:r w:rsidR="00D977C9">
        <w:t xml:space="preserve">в кредитных организациях и указанные в заявлении о возмещении ущерба, </w:t>
      </w:r>
      <w:r w:rsidR="009C454B">
        <w:br/>
      </w:r>
      <w:r w:rsidR="00D977C9">
        <w:t>в течение 14 рабочих дней со дня поступления финансирования на лицевой счет главного распорядителя.</w:t>
      </w:r>
    </w:p>
    <w:p w:rsidR="00D977C9" w:rsidRPr="001C69F9" w:rsidRDefault="00F60A76" w:rsidP="001C69F9">
      <w:pPr>
        <w:pStyle w:val="a5"/>
        <w:tabs>
          <w:tab w:val="left" w:pos="993"/>
        </w:tabs>
      </w:pPr>
      <w:r>
        <w:t>21</w:t>
      </w:r>
      <w:r w:rsidR="00D977C9">
        <w:t xml:space="preserve">. Получатели возмещения ущерба несут ответственность </w:t>
      </w:r>
      <w:r w:rsidR="009C454B">
        <w:br/>
      </w:r>
      <w:r w:rsidR="00D977C9">
        <w:t xml:space="preserve">в соответствии с действующим законодательством Российской Федерации </w:t>
      </w:r>
      <w:r w:rsidR="009C454B">
        <w:br/>
      </w:r>
      <w:r w:rsidR="00D977C9">
        <w:t xml:space="preserve">за полноту и достоверность сведений, содержащихся в представленных </w:t>
      </w:r>
      <w:r w:rsidR="009C454B">
        <w:br/>
      </w:r>
      <w:r w:rsidR="00D977C9">
        <w:t>в соответствии с пунктом 7 настоящего Порядка документах.</w:t>
      </w:r>
    </w:p>
    <w:p w:rsidR="00770DA3" w:rsidRDefault="00770DA3" w:rsidP="00770DA3">
      <w:pPr>
        <w:pStyle w:val="a5"/>
        <w:tabs>
          <w:tab w:val="left" w:pos="993"/>
        </w:tabs>
        <w:sectPr w:rsidR="00770DA3" w:rsidSect="00896E7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C4DC8" w:rsidRDefault="000A6261" w:rsidP="002C4DC8">
      <w:pPr>
        <w:pStyle w:val="a5"/>
        <w:ind w:left="3686" w:firstLine="0"/>
        <w:jc w:val="center"/>
      </w:pPr>
      <w:r>
        <w:lastRenderedPageBreak/>
        <w:t>Приложение</w:t>
      </w:r>
      <w:r w:rsidR="00E71661">
        <w:t xml:space="preserve"> </w:t>
      </w:r>
      <w:r w:rsidR="006B3B50">
        <w:t>1</w:t>
      </w:r>
      <w:r>
        <w:t xml:space="preserve"> 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2C4DC8" w:rsidTr="007E050B">
        <w:trPr>
          <w:trHeight w:val="2371"/>
        </w:trPr>
        <w:tc>
          <w:tcPr>
            <w:tcW w:w="5635" w:type="dxa"/>
          </w:tcPr>
          <w:p w:rsidR="002C4DC8" w:rsidRPr="007E050B" w:rsidRDefault="002C4DC8" w:rsidP="007E050B">
            <w:pPr>
              <w:tabs>
                <w:tab w:val="left" w:pos="5700"/>
              </w:tabs>
              <w:jc w:val="both"/>
              <w:rPr>
                <w:sz w:val="28"/>
                <w:szCs w:val="28"/>
              </w:rPr>
            </w:pPr>
            <w:r w:rsidRPr="002C4DC8">
              <w:rPr>
                <w:sz w:val="28"/>
                <w:szCs w:val="28"/>
              </w:rPr>
              <w:t xml:space="preserve">к Порядку </w:t>
            </w:r>
            <w:r w:rsidR="000A6261">
              <w:rPr>
                <w:sz w:val="28"/>
                <w:szCs w:val="28"/>
              </w:rPr>
              <w:t xml:space="preserve">возмещения ущерба, понесенного гражданами и юридическими лицами </w:t>
            </w:r>
            <w:r w:rsidR="000A6261">
              <w:rPr>
                <w:sz w:val="28"/>
                <w:szCs w:val="28"/>
              </w:rPr>
              <w:br/>
              <w:t xml:space="preserve">в результате изъятия животных и (или) продукции животного происхождения </w:t>
            </w:r>
            <w:r w:rsidR="000A6261">
              <w:rPr>
                <w:sz w:val="28"/>
                <w:szCs w:val="28"/>
              </w:rPr>
              <w:br/>
              <w:t xml:space="preserve">для целей </w:t>
            </w:r>
            <w:r w:rsidR="009B0B55">
              <w:rPr>
                <w:sz w:val="28"/>
                <w:szCs w:val="28"/>
              </w:rPr>
              <w:t>уничтожения</w:t>
            </w:r>
            <w:r w:rsidR="000A6261">
              <w:rPr>
                <w:sz w:val="28"/>
                <w:szCs w:val="28"/>
              </w:rPr>
              <w:t xml:space="preserve"> при ликвидации очагов особо опасных болезней животных </w:t>
            </w:r>
            <w:r w:rsidR="000A6261">
              <w:rPr>
                <w:sz w:val="28"/>
                <w:szCs w:val="28"/>
              </w:rPr>
              <w:br/>
              <w:t>на территории Брянской области</w:t>
            </w:r>
          </w:p>
        </w:tc>
      </w:tr>
    </w:tbl>
    <w:p w:rsidR="002C4DC8" w:rsidRDefault="002C4DC8" w:rsidP="002C4DC8">
      <w:pPr>
        <w:pStyle w:val="a5"/>
        <w:tabs>
          <w:tab w:val="left" w:pos="993"/>
        </w:tabs>
        <w:ind w:firstLine="0"/>
      </w:pPr>
    </w:p>
    <w:p w:rsidR="002C4DC8" w:rsidRDefault="002C4DC8" w:rsidP="00C27EDF">
      <w:pPr>
        <w:pStyle w:val="a5"/>
        <w:tabs>
          <w:tab w:val="left" w:pos="993"/>
        </w:tabs>
        <w:jc w:val="right"/>
      </w:pPr>
    </w:p>
    <w:p w:rsidR="00C27EDF" w:rsidRDefault="002C4DC8" w:rsidP="002C4DC8">
      <w:pPr>
        <w:pStyle w:val="a5"/>
        <w:tabs>
          <w:tab w:val="left" w:pos="993"/>
        </w:tabs>
        <w:ind w:left="5954" w:firstLine="0"/>
      </w:pPr>
      <w:r>
        <w:t xml:space="preserve">В </w:t>
      </w:r>
      <w:r w:rsidR="00C27EDF">
        <w:t>управление ветеринарии</w:t>
      </w:r>
    </w:p>
    <w:p w:rsidR="00C27EDF" w:rsidRDefault="002C4DC8" w:rsidP="002C4DC8">
      <w:pPr>
        <w:pStyle w:val="a5"/>
        <w:tabs>
          <w:tab w:val="left" w:pos="993"/>
        </w:tabs>
      </w:pPr>
      <w:r>
        <w:t xml:space="preserve">                                                                      </w:t>
      </w:r>
      <w:r w:rsidR="001F417D">
        <w:t xml:space="preserve">     </w:t>
      </w:r>
      <w:r w:rsidR="00C27EDF">
        <w:t>Брянской области</w:t>
      </w:r>
    </w:p>
    <w:p w:rsidR="00C27EDF" w:rsidRDefault="00C27EDF" w:rsidP="00C27EDF">
      <w:pPr>
        <w:pStyle w:val="a5"/>
        <w:tabs>
          <w:tab w:val="left" w:pos="993"/>
        </w:tabs>
        <w:ind w:left="6379" w:firstLine="0"/>
      </w:pPr>
    </w:p>
    <w:p w:rsidR="002C4DC8" w:rsidRDefault="002C4DC8" w:rsidP="009641CE">
      <w:pPr>
        <w:pStyle w:val="a5"/>
        <w:tabs>
          <w:tab w:val="left" w:pos="993"/>
        </w:tabs>
        <w:ind w:firstLine="0"/>
        <w:jc w:val="center"/>
      </w:pPr>
    </w:p>
    <w:p w:rsidR="00C27EDF" w:rsidRDefault="00C27EDF" w:rsidP="009641CE">
      <w:pPr>
        <w:pStyle w:val="a5"/>
        <w:tabs>
          <w:tab w:val="left" w:pos="993"/>
        </w:tabs>
        <w:ind w:firstLine="0"/>
        <w:jc w:val="center"/>
      </w:pPr>
      <w:r>
        <w:t>ЗАЯВЛЕНИЕ</w:t>
      </w:r>
    </w:p>
    <w:p w:rsidR="00C27EDF" w:rsidRDefault="009641CE" w:rsidP="009641CE">
      <w:pPr>
        <w:pStyle w:val="a5"/>
        <w:ind w:firstLine="0"/>
        <w:jc w:val="center"/>
      </w:pPr>
      <w:r w:rsidRPr="00323F4E">
        <w:t>о возмещении ущерба</w:t>
      </w:r>
      <w:r>
        <w:t>,</w:t>
      </w:r>
      <w:r w:rsidRPr="00323F4E">
        <w:t xml:space="preserve"> </w:t>
      </w:r>
      <w:r>
        <w:t xml:space="preserve">понесенного </w:t>
      </w:r>
      <w:r w:rsidR="000A6261">
        <w:t xml:space="preserve">в результате изъятия животных </w:t>
      </w:r>
      <w:r w:rsidR="000A6261">
        <w:br/>
        <w:t xml:space="preserve">и (или) продукции животного происхождения для целей </w:t>
      </w:r>
      <w:r w:rsidR="009B0B55">
        <w:t>уничтожения</w:t>
      </w:r>
      <w:r w:rsidR="000A6261">
        <w:t xml:space="preserve"> </w:t>
      </w:r>
      <w:r w:rsidR="000A6261">
        <w:br/>
      </w:r>
      <w:r w:rsidR="0047446C">
        <w:t>при ликвидации очага особо опасной болезни</w:t>
      </w:r>
      <w:r w:rsidR="000A6261">
        <w:t xml:space="preserve"> животных </w:t>
      </w:r>
      <w:r w:rsidR="000A6261">
        <w:br/>
      </w:r>
      <w:r w:rsidR="00C27EDF" w:rsidRPr="00C27EDF">
        <w:t>___________________________________________</w:t>
      </w:r>
      <w:r w:rsidR="00C27EDF">
        <w:t>_______________________</w:t>
      </w:r>
    </w:p>
    <w:p w:rsidR="0047446C" w:rsidRDefault="002C4DC8" w:rsidP="0047446C">
      <w:pPr>
        <w:pStyle w:val="a5"/>
        <w:ind w:firstLine="0"/>
        <w:jc w:val="center"/>
      </w:pPr>
      <w:proofErr w:type="gramStart"/>
      <w:r>
        <w:rPr>
          <w:vertAlign w:val="superscript"/>
        </w:rPr>
        <w:t xml:space="preserve">(фамилия, имя, отчество (при наличии) гражданина – собственника </w:t>
      </w:r>
      <w:r w:rsidR="00A9081B">
        <w:rPr>
          <w:vertAlign w:val="superscript"/>
        </w:rPr>
        <w:t xml:space="preserve">изъятых </w:t>
      </w:r>
      <w:r>
        <w:rPr>
          <w:vertAlign w:val="superscript"/>
        </w:rPr>
        <w:t xml:space="preserve">животных и (или) </w:t>
      </w:r>
      <w:r w:rsidR="0047446C">
        <w:rPr>
          <w:vertAlign w:val="superscript"/>
        </w:rPr>
        <w:t>продукции</w:t>
      </w:r>
      <w:r>
        <w:rPr>
          <w:vertAlign w:val="superscript"/>
        </w:rPr>
        <w:t xml:space="preserve"> </w:t>
      </w:r>
      <w:r w:rsidR="0047446C">
        <w:rPr>
          <w:vertAlign w:val="superscript"/>
        </w:rPr>
        <w:t>животного происхождения</w:t>
      </w:r>
      <w:r w:rsidR="00C27EDF" w:rsidRPr="00C27EDF">
        <w:rPr>
          <w:vertAlign w:val="superscript"/>
        </w:rPr>
        <w:t>; наименование юридического лица</w:t>
      </w:r>
      <w:r>
        <w:rPr>
          <w:vertAlign w:val="superscript"/>
        </w:rPr>
        <w:t xml:space="preserve"> -</w:t>
      </w:r>
      <w:r w:rsidRPr="002C4DC8">
        <w:rPr>
          <w:vertAlign w:val="superscript"/>
        </w:rPr>
        <w:t xml:space="preserve"> </w:t>
      </w:r>
      <w:r>
        <w:rPr>
          <w:vertAlign w:val="superscript"/>
        </w:rPr>
        <w:t xml:space="preserve">собственника </w:t>
      </w:r>
      <w:r w:rsidR="00A9081B">
        <w:rPr>
          <w:vertAlign w:val="superscript"/>
        </w:rPr>
        <w:t xml:space="preserve">изъятых </w:t>
      </w:r>
      <w:r>
        <w:rPr>
          <w:vertAlign w:val="superscript"/>
        </w:rPr>
        <w:t>животных и</w:t>
      </w:r>
      <w:r w:rsidR="00A9081B">
        <w:rPr>
          <w:vertAlign w:val="superscript"/>
        </w:rPr>
        <w:t xml:space="preserve"> (или) </w:t>
      </w:r>
      <w:r w:rsidR="0047446C">
        <w:rPr>
          <w:vertAlign w:val="superscript"/>
        </w:rPr>
        <w:t>продукции животного происхождения</w:t>
      </w:r>
      <w:proofErr w:type="gramEnd"/>
    </w:p>
    <w:p w:rsidR="0040053E" w:rsidRDefault="0047446C" w:rsidP="0047446C">
      <w:pPr>
        <w:pStyle w:val="a5"/>
        <w:ind w:firstLine="0"/>
        <w:jc w:val="center"/>
      </w:pPr>
      <w:r>
        <w:t>__________________________</w:t>
      </w:r>
      <w:r w:rsidR="00C27EDF" w:rsidRPr="00C27EDF">
        <w:t>________________</w:t>
      </w:r>
      <w:r w:rsidR="00C27EDF">
        <w:t>_______________________</w:t>
      </w:r>
    </w:p>
    <w:p w:rsidR="0040053E" w:rsidRDefault="0040053E" w:rsidP="00C27EDF">
      <w:pPr>
        <w:pStyle w:val="a5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053E" w:rsidRPr="00C27EDF" w:rsidRDefault="0040053E" w:rsidP="0040053E">
      <w:pPr>
        <w:pStyle w:val="a5"/>
        <w:ind w:firstLine="0"/>
        <w:jc w:val="center"/>
        <w:rPr>
          <w:vertAlign w:val="superscript"/>
        </w:rPr>
      </w:pPr>
      <w:proofErr w:type="gramStart"/>
      <w:r>
        <w:rPr>
          <w:vertAlign w:val="superscript"/>
        </w:rPr>
        <w:t>(</w:t>
      </w:r>
      <w:r w:rsidR="00A9081B">
        <w:rPr>
          <w:vertAlign w:val="superscript"/>
        </w:rPr>
        <w:t xml:space="preserve">для граждан – собственников изъятых животных и (или) </w:t>
      </w:r>
      <w:r w:rsidR="0047446C">
        <w:rPr>
          <w:vertAlign w:val="superscript"/>
        </w:rPr>
        <w:t>продукции животного происхождения</w:t>
      </w:r>
      <w:r w:rsidR="00A9081B">
        <w:rPr>
          <w:vertAlign w:val="superscript"/>
        </w:rPr>
        <w:t xml:space="preserve">: </w:t>
      </w:r>
      <w:r>
        <w:rPr>
          <w:vertAlign w:val="superscript"/>
        </w:rPr>
        <w:t xml:space="preserve">дата рождения, адрес регистрации и (или) адрес фактического проживания, ИНН, вид документа, удостоверяющего личность, номер и дата выдачи данного документа; </w:t>
      </w:r>
      <w:r w:rsidR="00A9081B" w:rsidRPr="00C27EDF">
        <w:rPr>
          <w:vertAlign w:val="superscript"/>
        </w:rPr>
        <w:t>для юридических лиц</w:t>
      </w:r>
      <w:r w:rsidR="00A9081B" w:rsidRPr="008C53C5">
        <w:rPr>
          <w:vertAlign w:val="superscript"/>
        </w:rPr>
        <w:t xml:space="preserve"> </w:t>
      </w:r>
      <w:r w:rsidR="00A9081B">
        <w:rPr>
          <w:vertAlign w:val="superscript"/>
        </w:rPr>
        <w:t xml:space="preserve">- собственников изъятых животных и (или) </w:t>
      </w:r>
      <w:r w:rsidR="0047446C">
        <w:rPr>
          <w:vertAlign w:val="superscript"/>
        </w:rPr>
        <w:t>продукции животного происхождения</w:t>
      </w:r>
      <w:r w:rsidR="00A9081B">
        <w:rPr>
          <w:vertAlign w:val="superscript"/>
        </w:rPr>
        <w:t>:</w:t>
      </w:r>
      <w:r w:rsidR="00A9081B" w:rsidRPr="00C27EDF">
        <w:rPr>
          <w:vertAlign w:val="superscript"/>
        </w:rPr>
        <w:t xml:space="preserve"> </w:t>
      </w:r>
      <w:r w:rsidRPr="00C27EDF">
        <w:rPr>
          <w:vertAlign w:val="superscript"/>
        </w:rPr>
        <w:t>юридический адрес</w:t>
      </w:r>
      <w:r>
        <w:rPr>
          <w:vertAlign w:val="superscript"/>
        </w:rPr>
        <w:t xml:space="preserve"> и (или) адрес фактического местонахождения</w:t>
      </w:r>
      <w:r w:rsidR="008C53C5">
        <w:rPr>
          <w:vertAlign w:val="superscript"/>
        </w:rPr>
        <w:t>, ИНН, ОГРН</w:t>
      </w:r>
      <w:r w:rsidRPr="00C27EDF">
        <w:rPr>
          <w:vertAlign w:val="superscript"/>
        </w:rPr>
        <w:t>)</w:t>
      </w:r>
      <w:proofErr w:type="gramEnd"/>
    </w:p>
    <w:p w:rsidR="008C53C5" w:rsidRDefault="008C53C5" w:rsidP="00C27EDF">
      <w:pPr>
        <w:pStyle w:val="a5"/>
      </w:pPr>
    </w:p>
    <w:p w:rsidR="00C27EDF" w:rsidRDefault="008C53C5" w:rsidP="0047446C">
      <w:pPr>
        <w:pStyle w:val="a5"/>
      </w:pPr>
      <w:r>
        <w:t xml:space="preserve">Прошу </w:t>
      </w:r>
      <w:r w:rsidR="00C27EDF" w:rsidRPr="00C27EDF">
        <w:t xml:space="preserve">рассмотреть вопрос </w:t>
      </w:r>
      <w:r w:rsidR="0047446C" w:rsidRPr="00323F4E">
        <w:t>о возмещении ущерба</w:t>
      </w:r>
      <w:r w:rsidR="0047446C">
        <w:t>,</w:t>
      </w:r>
      <w:r w:rsidR="0047446C" w:rsidRPr="00323F4E">
        <w:t xml:space="preserve"> </w:t>
      </w:r>
      <w:r w:rsidR="0047446C">
        <w:t xml:space="preserve">понесенного </w:t>
      </w:r>
      <w:r w:rsidR="0047446C">
        <w:br/>
        <w:t xml:space="preserve">в результате изъятия животных и (или) продукции животного происхождения для целей </w:t>
      </w:r>
      <w:r w:rsidR="009B0B55">
        <w:t>уничтожения</w:t>
      </w:r>
      <w:r w:rsidR="0047446C">
        <w:t xml:space="preserve"> при ликвидации очага особо опасной болезни животных </w:t>
      </w:r>
      <w:r w:rsidR="00C27EDF" w:rsidRPr="00C27EDF">
        <w:t>согласно прилагаемом</w:t>
      </w:r>
      <w:proofErr w:type="gramStart"/>
      <w:r w:rsidR="00C27EDF" w:rsidRPr="00C27EDF">
        <w:t>у</w:t>
      </w:r>
      <w:r w:rsidR="0047446C">
        <w:t>(</w:t>
      </w:r>
      <w:proofErr w:type="spellStart"/>
      <w:proofErr w:type="gramEnd"/>
      <w:r w:rsidR="0047446C">
        <w:t>ым</w:t>
      </w:r>
      <w:proofErr w:type="spellEnd"/>
      <w:r w:rsidR="0047446C">
        <w:t>)</w:t>
      </w:r>
      <w:r w:rsidR="00C27EDF" w:rsidRPr="00C27EDF">
        <w:t xml:space="preserve"> акту</w:t>
      </w:r>
      <w:r w:rsidR="0047446C">
        <w:t>(</w:t>
      </w:r>
      <w:proofErr w:type="spellStart"/>
      <w:r w:rsidR="0047446C">
        <w:t>ам</w:t>
      </w:r>
      <w:proofErr w:type="spellEnd"/>
      <w:r w:rsidR="0047446C">
        <w:t>)</w:t>
      </w:r>
      <w:r w:rsidR="00C27EDF" w:rsidRPr="00C27EDF">
        <w:t xml:space="preserve"> об </w:t>
      </w:r>
      <w:r w:rsidR="00C27EDF">
        <w:t>изъятии</w:t>
      </w:r>
      <w:r w:rsidR="00C27EDF" w:rsidRPr="00C27EDF">
        <w:t xml:space="preserve"> животных</w:t>
      </w:r>
      <w:r w:rsidR="00C27EDF">
        <w:t xml:space="preserve"> </w:t>
      </w:r>
      <w:r w:rsidR="00C27EDF" w:rsidRPr="00C27EDF">
        <w:t xml:space="preserve">и (или) </w:t>
      </w:r>
      <w:r w:rsidR="0047446C">
        <w:t xml:space="preserve">продукции животного происхождения </w:t>
      </w:r>
      <w:r w:rsidR="00C27EDF">
        <w:t xml:space="preserve">при ликвидации очага особо опасной болезни животных </w:t>
      </w:r>
      <w:r w:rsidR="00C27EDF" w:rsidRPr="00C27EDF">
        <w:t xml:space="preserve">от </w:t>
      </w:r>
      <w:r w:rsidR="00C27EDF">
        <w:t>«</w:t>
      </w:r>
      <w:r w:rsidR="00C27EDF" w:rsidRPr="00C27EDF">
        <w:t>___</w:t>
      </w:r>
      <w:r w:rsidR="00C27EDF">
        <w:t>»</w:t>
      </w:r>
      <w:r w:rsidR="00C27EDF" w:rsidRPr="00C27EDF">
        <w:t xml:space="preserve"> __________ 20____ года.</w:t>
      </w:r>
    </w:p>
    <w:p w:rsidR="00C27EDF" w:rsidRDefault="00C27EDF" w:rsidP="00C27EDF">
      <w:pPr>
        <w:pStyle w:val="a5"/>
      </w:pPr>
      <w:r w:rsidRPr="00C27EDF">
        <w:t xml:space="preserve">Причитающуюся мне сумму </w:t>
      </w:r>
      <w:r>
        <w:t xml:space="preserve">компенсации </w:t>
      </w:r>
      <w:r w:rsidRPr="00C27EDF">
        <w:t>прошу перечислить по нижеуказанным реквизитам:</w:t>
      </w:r>
    </w:p>
    <w:p w:rsidR="00C27EDF" w:rsidRDefault="00C27EDF" w:rsidP="00C27EDF">
      <w:pPr>
        <w:pStyle w:val="a5"/>
        <w:ind w:firstLine="0"/>
      </w:pPr>
      <w:r w:rsidRPr="00C27EDF">
        <w:t>___________________________________________</w:t>
      </w:r>
      <w:r>
        <w:t>_______________________</w:t>
      </w:r>
    </w:p>
    <w:p w:rsidR="00C27EDF" w:rsidRPr="00C27EDF" w:rsidRDefault="00C27EDF" w:rsidP="00C27EDF">
      <w:pPr>
        <w:pStyle w:val="a5"/>
        <w:ind w:firstLine="0"/>
        <w:jc w:val="center"/>
        <w:rPr>
          <w:vertAlign w:val="superscript"/>
        </w:rPr>
      </w:pPr>
      <w:r w:rsidRPr="00C27EDF">
        <w:rPr>
          <w:vertAlign w:val="superscript"/>
        </w:rPr>
        <w:t>(</w:t>
      </w:r>
      <w:r w:rsidR="009C454B">
        <w:rPr>
          <w:vertAlign w:val="superscript"/>
        </w:rPr>
        <w:t>номер счета, открытого в кредитной организации, с указанием наименования кредитной организации</w:t>
      </w:r>
      <w:r w:rsidRPr="00C27EDF">
        <w:rPr>
          <w:vertAlign w:val="superscript"/>
        </w:rPr>
        <w:t>)</w:t>
      </w:r>
    </w:p>
    <w:p w:rsidR="00C27EDF" w:rsidRDefault="00C27EDF" w:rsidP="00C27EDF">
      <w:pPr>
        <w:pStyle w:val="a5"/>
        <w:ind w:firstLine="0"/>
      </w:pPr>
      <w:r w:rsidRPr="00C27EDF">
        <w:t>___________________________________________</w:t>
      </w:r>
      <w:r>
        <w:t>_______________________</w:t>
      </w:r>
    </w:p>
    <w:p w:rsidR="00C27EDF" w:rsidRDefault="00C27EDF" w:rsidP="00C27EDF">
      <w:pPr>
        <w:pStyle w:val="a5"/>
        <w:ind w:firstLine="0"/>
      </w:pPr>
      <w:r w:rsidRPr="00C27EDF">
        <w:t>___________________________________________</w:t>
      </w:r>
      <w:r>
        <w:t>_______________________</w:t>
      </w:r>
    </w:p>
    <w:p w:rsidR="000801CE" w:rsidRDefault="00755F45" w:rsidP="00C27EDF">
      <w:pPr>
        <w:pStyle w:val="a5"/>
        <w:ind w:firstLine="0"/>
      </w:pPr>
      <w:r>
        <w:lastRenderedPageBreak/>
        <w:t>Способ направления решения, приня</w:t>
      </w:r>
      <w:r w:rsidR="009C454B">
        <w:t>того в соответствии с пунктом 16</w:t>
      </w:r>
      <w:r>
        <w:t xml:space="preserve"> Порядка (отметить </w:t>
      </w:r>
      <w:proofErr w:type="gramStart"/>
      <w:r>
        <w:t>нужное</w:t>
      </w:r>
      <w:proofErr w:type="gramEnd"/>
      <w:r>
        <w:t>):</w:t>
      </w:r>
    </w:p>
    <w:p w:rsidR="00755F45" w:rsidRDefault="00755F45" w:rsidP="00755F45">
      <w:pPr>
        <w:pStyle w:val="a5"/>
        <w:ind w:left="-142" w:firstLine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9072"/>
      </w:tblGrid>
      <w:tr w:rsidR="00755F45" w:rsidTr="008A3AEE">
        <w:tc>
          <w:tcPr>
            <w:tcW w:w="392" w:type="dxa"/>
            <w:tcBorders>
              <w:right w:val="single" w:sz="4" w:space="0" w:color="auto"/>
            </w:tcBorders>
          </w:tcPr>
          <w:p w:rsidR="00755F45" w:rsidRDefault="00755F45" w:rsidP="00C27EDF">
            <w:pPr>
              <w:pStyle w:val="a5"/>
              <w:ind w:firstLine="0"/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F45" w:rsidRDefault="00755F45" w:rsidP="00C27EDF">
            <w:pPr>
              <w:pStyle w:val="a5"/>
              <w:ind w:firstLine="0"/>
            </w:pPr>
            <w:r>
              <w:t>по электронной почте:________________________________</w:t>
            </w:r>
            <w:r w:rsidR="008A3AEE">
              <w:t>___________</w:t>
            </w:r>
          </w:p>
        </w:tc>
      </w:tr>
      <w:tr w:rsidR="00755F45" w:rsidTr="008A3AEE">
        <w:tc>
          <w:tcPr>
            <w:tcW w:w="392" w:type="dxa"/>
            <w:tcBorders>
              <w:right w:val="single" w:sz="4" w:space="0" w:color="auto"/>
            </w:tcBorders>
          </w:tcPr>
          <w:p w:rsidR="00755F45" w:rsidRDefault="00755F45" w:rsidP="00C27EDF">
            <w:pPr>
              <w:pStyle w:val="a5"/>
              <w:ind w:firstLine="0"/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5F45" w:rsidRDefault="00755F45" w:rsidP="00C27EDF">
            <w:pPr>
              <w:pStyle w:val="a5"/>
              <w:ind w:firstLine="0"/>
            </w:pPr>
            <w:r>
              <w:t>почтовой связью: ___________________________________</w:t>
            </w:r>
            <w:r w:rsidR="008A3AEE">
              <w:t>____________</w:t>
            </w:r>
          </w:p>
        </w:tc>
      </w:tr>
      <w:tr w:rsidR="008A3AEE" w:rsidTr="008A3AEE">
        <w:tc>
          <w:tcPr>
            <w:tcW w:w="392" w:type="dxa"/>
            <w:tcBorders>
              <w:right w:val="single" w:sz="4" w:space="0" w:color="auto"/>
            </w:tcBorders>
          </w:tcPr>
          <w:p w:rsidR="008A3AEE" w:rsidRDefault="008A3AEE" w:rsidP="00C27EDF">
            <w:pPr>
              <w:pStyle w:val="a5"/>
              <w:ind w:firstLine="0"/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3AEE" w:rsidRDefault="008A3AEE" w:rsidP="00C27EDF">
            <w:pPr>
              <w:pStyle w:val="a5"/>
              <w:ind w:firstLine="0"/>
            </w:pPr>
            <w:r>
              <w:t>иным способом (указать каким):___________________________________</w:t>
            </w:r>
          </w:p>
        </w:tc>
      </w:tr>
    </w:tbl>
    <w:p w:rsidR="00755F45" w:rsidRDefault="00755F45" w:rsidP="00C27EDF">
      <w:pPr>
        <w:pStyle w:val="a5"/>
        <w:ind w:firstLine="0"/>
      </w:pPr>
    </w:p>
    <w:p w:rsidR="00755F45" w:rsidRDefault="00755F45" w:rsidP="00C27EDF">
      <w:pPr>
        <w:pStyle w:val="a5"/>
        <w:ind w:firstLine="0"/>
      </w:pPr>
      <w:r>
        <w:t>Приложения:</w:t>
      </w:r>
    </w:p>
    <w:p w:rsidR="00755F45" w:rsidRDefault="00755F45" w:rsidP="00C27EDF">
      <w:pPr>
        <w:pStyle w:val="a5"/>
        <w:ind w:firstLine="0"/>
      </w:pPr>
      <w:r>
        <w:t>1.</w:t>
      </w:r>
    </w:p>
    <w:p w:rsidR="00755F45" w:rsidRDefault="00755F45" w:rsidP="00C27EDF">
      <w:pPr>
        <w:pStyle w:val="a5"/>
        <w:ind w:firstLine="0"/>
      </w:pPr>
      <w:r>
        <w:t>2.</w:t>
      </w:r>
    </w:p>
    <w:p w:rsidR="00755F45" w:rsidRDefault="00755F45" w:rsidP="00C27EDF">
      <w:pPr>
        <w:pStyle w:val="a5"/>
        <w:ind w:firstLine="0"/>
      </w:pPr>
      <w:r>
        <w:t>3.</w:t>
      </w:r>
    </w:p>
    <w:p w:rsidR="00755F45" w:rsidRDefault="00755F45" w:rsidP="00C27EDF">
      <w:pPr>
        <w:pStyle w:val="a5"/>
        <w:ind w:firstLine="0"/>
      </w:pPr>
    </w:p>
    <w:p w:rsidR="000801CE" w:rsidRDefault="000801CE" w:rsidP="00C27EDF">
      <w:pPr>
        <w:pStyle w:val="a5"/>
        <w:ind w:firstLine="0"/>
      </w:pPr>
      <w:r>
        <w:t>«</w:t>
      </w:r>
      <w:r w:rsidR="00C27EDF" w:rsidRPr="00C27EDF">
        <w:t>____</w:t>
      </w:r>
      <w:r>
        <w:t>»</w:t>
      </w:r>
      <w:r w:rsidR="00C27EDF" w:rsidRPr="00C27EDF">
        <w:t xml:space="preserve"> ___________ 20___ г</w:t>
      </w:r>
      <w:proofErr w:type="gramStart"/>
      <w:r w:rsidR="00C27EDF" w:rsidRPr="00C27EDF">
        <w:t>. ____________ (______________________)</w:t>
      </w:r>
      <w:proofErr w:type="gramEnd"/>
    </w:p>
    <w:p w:rsidR="006976CB" w:rsidRDefault="00C27EDF" w:rsidP="000801CE">
      <w:pPr>
        <w:pStyle w:val="a5"/>
        <w:ind w:left="3540" w:firstLine="708"/>
        <w:rPr>
          <w:sz w:val="20"/>
          <w:szCs w:val="20"/>
          <w:vertAlign w:val="superscript"/>
        </w:rPr>
      </w:pPr>
      <w:r w:rsidRPr="000801CE">
        <w:rPr>
          <w:vertAlign w:val="superscript"/>
        </w:rPr>
        <w:t>(подпись</w:t>
      </w:r>
      <w:r w:rsidRPr="008C53C5">
        <w:rPr>
          <w:sz w:val="20"/>
          <w:szCs w:val="20"/>
          <w:vertAlign w:val="superscript"/>
        </w:rPr>
        <w:t xml:space="preserve">) </w:t>
      </w: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976CB" w:rsidTr="005B6DC9">
        <w:tc>
          <w:tcPr>
            <w:tcW w:w="4536" w:type="dxa"/>
          </w:tcPr>
          <w:p w:rsidR="006976CB" w:rsidRDefault="006976CB" w:rsidP="00156192">
            <w:pPr>
              <w:pStyle w:val="a5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</w:t>
            </w:r>
            <w:r w:rsidRPr="006976CB">
              <w:rPr>
                <w:sz w:val="20"/>
                <w:szCs w:val="20"/>
              </w:rPr>
              <w:t>амилия, имя, отчество (при наличии)</w:t>
            </w:r>
            <w:r>
              <w:rPr>
                <w:sz w:val="20"/>
                <w:szCs w:val="20"/>
              </w:rPr>
              <w:t xml:space="preserve">  гражданина – собственника </w:t>
            </w:r>
            <w:r w:rsidR="00A9081B">
              <w:rPr>
                <w:sz w:val="20"/>
                <w:szCs w:val="20"/>
              </w:rPr>
              <w:t xml:space="preserve">изъятых </w:t>
            </w:r>
            <w:r>
              <w:rPr>
                <w:sz w:val="20"/>
                <w:szCs w:val="20"/>
              </w:rPr>
              <w:t xml:space="preserve">животных и (или) </w:t>
            </w:r>
            <w:r w:rsidR="00156192">
              <w:rPr>
                <w:sz w:val="20"/>
                <w:szCs w:val="20"/>
              </w:rPr>
              <w:t>продукции животного происхождения</w:t>
            </w:r>
            <w:r>
              <w:rPr>
                <w:sz w:val="20"/>
                <w:szCs w:val="20"/>
              </w:rPr>
              <w:t xml:space="preserve"> или уполномоченного представителя юридического лица – собственника </w:t>
            </w:r>
            <w:r w:rsidR="00A9081B">
              <w:rPr>
                <w:sz w:val="20"/>
                <w:szCs w:val="20"/>
              </w:rPr>
              <w:t xml:space="preserve">изъятых </w:t>
            </w:r>
            <w:r>
              <w:rPr>
                <w:sz w:val="20"/>
                <w:szCs w:val="20"/>
              </w:rPr>
              <w:t xml:space="preserve">животных </w:t>
            </w:r>
            <w:r w:rsidR="00A9081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и (или) </w:t>
            </w:r>
            <w:r w:rsidR="00156192">
              <w:rPr>
                <w:sz w:val="20"/>
                <w:szCs w:val="20"/>
              </w:rPr>
              <w:t>продукции животного происхождения</w:t>
            </w:r>
            <w:r>
              <w:rPr>
                <w:sz w:val="20"/>
                <w:szCs w:val="20"/>
              </w:rPr>
              <w:t xml:space="preserve">               </w:t>
            </w:r>
            <w:proofErr w:type="gramEnd"/>
          </w:p>
        </w:tc>
      </w:tr>
    </w:tbl>
    <w:p w:rsidR="00C27EDF" w:rsidRPr="006976CB" w:rsidRDefault="00C27EDF" w:rsidP="005B6DC9">
      <w:pPr>
        <w:pStyle w:val="a5"/>
        <w:ind w:firstLine="0"/>
        <w:rPr>
          <w:sz w:val="20"/>
          <w:szCs w:val="20"/>
        </w:rPr>
      </w:pPr>
    </w:p>
    <w:p w:rsidR="008C53C5" w:rsidRPr="006976CB" w:rsidRDefault="006976CB" w:rsidP="008C53C5">
      <w:pPr>
        <w:pStyle w:val="a5"/>
        <w:tabs>
          <w:tab w:val="left" w:pos="5340"/>
        </w:tabs>
        <w:ind w:left="3540"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:rsidR="00E71661" w:rsidRDefault="008C53C5" w:rsidP="008C53C5">
      <w:pPr>
        <w:rPr>
          <w:sz w:val="20"/>
          <w:lang w:eastAsia="en-US"/>
        </w:rPr>
      </w:pPr>
      <w:r w:rsidRPr="008C53C5">
        <w:rPr>
          <w:sz w:val="20"/>
          <w:lang w:eastAsia="en-US"/>
        </w:rPr>
        <w:t xml:space="preserve">                                 </w:t>
      </w:r>
      <w:r w:rsidR="005B6DC9">
        <w:rPr>
          <w:sz w:val="20"/>
          <w:lang w:eastAsia="en-US"/>
        </w:rPr>
        <w:t xml:space="preserve">                             </w:t>
      </w: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Pr="00E71661" w:rsidRDefault="00E71661" w:rsidP="00E71661">
      <w:pPr>
        <w:rPr>
          <w:sz w:val="20"/>
          <w:lang w:eastAsia="en-US"/>
        </w:rPr>
      </w:pPr>
    </w:p>
    <w:p w:rsidR="00E71661" w:rsidRDefault="00E71661" w:rsidP="00E71661">
      <w:pPr>
        <w:pStyle w:val="a5"/>
        <w:ind w:left="3686" w:firstLine="0"/>
        <w:jc w:val="center"/>
      </w:pPr>
      <w:r>
        <w:rPr>
          <w:sz w:val="20"/>
        </w:rPr>
        <w:lastRenderedPageBreak/>
        <w:tab/>
      </w:r>
      <w:r>
        <w:t xml:space="preserve">Приложение 2 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E71661" w:rsidTr="00031A34">
        <w:trPr>
          <w:trHeight w:val="2371"/>
        </w:trPr>
        <w:tc>
          <w:tcPr>
            <w:tcW w:w="5635" w:type="dxa"/>
          </w:tcPr>
          <w:p w:rsidR="00E71661" w:rsidRPr="007E050B" w:rsidRDefault="00E71661" w:rsidP="00031A34">
            <w:pPr>
              <w:tabs>
                <w:tab w:val="left" w:pos="5700"/>
              </w:tabs>
              <w:jc w:val="both"/>
              <w:rPr>
                <w:sz w:val="28"/>
                <w:szCs w:val="28"/>
              </w:rPr>
            </w:pPr>
            <w:r w:rsidRPr="002C4DC8">
              <w:rPr>
                <w:sz w:val="28"/>
                <w:szCs w:val="28"/>
              </w:rPr>
              <w:t xml:space="preserve">к Порядку </w:t>
            </w:r>
            <w:r>
              <w:rPr>
                <w:sz w:val="28"/>
                <w:szCs w:val="28"/>
              </w:rPr>
              <w:t xml:space="preserve">возмещения ущерба, понесенного гражданами и юридическими лицами </w:t>
            </w:r>
            <w:r>
              <w:rPr>
                <w:sz w:val="28"/>
                <w:szCs w:val="28"/>
              </w:rPr>
              <w:br/>
              <w:t xml:space="preserve">в результате изъятия животных и (или) продукции животного происхождения </w:t>
            </w:r>
            <w:r>
              <w:rPr>
                <w:sz w:val="28"/>
                <w:szCs w:val="28"/>
              </w:rPr>
              <w:br/>
              <w:t xml:space="preserve">для целей </w:t>
            </w:r>
            <w:r w:rsidR="009B0B55">
              <w:rPr>
                <w:sz w:val="28"/>
                <w:szCs w:val="28"/>
              </w:rPr>
              <w:t>уничтожения</w:t>
            </w:r>
            <w:r>
              <w:rPr>
                <w:sz w:val="28"/>
                <w:szCs w:val="28"/>
              </w:rPr>
              <w:t xml:space="preserve"> при ликвидации очагов особо опасных болезней животных </w:t>
            </w:r>
            <w:r>
              <w:rPr>
                <w:sz w:val="28"/>
                <w:szCs w:val="28"/>
              </w:rPr>
              <w:br/>
              <w:t>на территории Брянской области</w:t>
            </w:r>
          </w:p>
        </w:tc>
      </w:tr>
    </w:tbl>
    <w:p w:rsidR="00E71661" w:rsidRDefault="00E71661" w:rsidP="00E71661">
      <w:pPr>
        <w:pStyle w:val="a5"/>
        <w:tabs>
          <w:tab w:val="left" w:pos="993"/>
        </w:tabs>
        <w:ind w:firstLine="0"/>
      </w:pPr>
    </w:p>
    <w:p w:rsidR="00E71661" w:rsidRDefault="00E71661" w:rsidP="00E71661">
      <w:pPr>
        <w:pStyle w:val="a5"/>
        <w:tabs>
          <w:tab w:val="left" w:pos="993"/>
        </w:tabs>
        <w:jc w:val="right"/>
      </w:pPr>
    </w:p>
    <w:p w:rsidR="00E71661" w:rsidRDefault="00E71661" w:rsidP="00E71661">
      <w:pPr>
        <w:pStyle w:val="a5"/>
        <w:tabs>
          <w:tab w:val="left" w:pos="993"/>
        </w:tabs>
        <w:ind w:left="5954" w:firstLine="0"/>
      </w:pPr>
      <w:r>
        <w:t>В управление ветеринарии</w:t>
      </w:r>
    </w:p>
    <w:p w:rsidR="00E71661" w:rsidRDefault="00E71661" w:rsidP="00E71661">
      <w:pPr>
        <w:pStyle w:val="a5"/>
        <w:tabs>
          <w:tab w:val="left" w:pos="993"/>
        </w:tabs>
      </w:pPr>
      <w:r>
        <w:t xml:space="preserve">                                                                      </w:t>
      </w:r>
      <w:r w:rsidR="001F417D">
        <w:t xml:space="preserve">     </w:t>
      </w:r>
      <w:r>
        <w:t>Брянской области</w:t>
      </w:r>
    </w:p>
    <w:p w:rsidR="00E71661" w:rsidRDefault="00E71661" w:rsidP="00E71661">
      <w:pPr>
        <w:pStyle w:val="a5"/>
        <w:tabs>
          <w:tab w:val="left" w:pos="993"/>
        </w:tabs>
        <w:ind w:left="6379" w:firstLine="0"/>
      </w:pPr>
    </w:p>
    <w:p w:rsidR="00E71661" w:rsidRDefault="00E71661" w:rsidP="00E71661">
      <w:pPr>
        <w:pStyle w:val="a5"/>
        <w:tabs>
          <w:tab w:val="left" w:pos="993"/>
        </w:tabs>
        <w:ind w:firstLine="0"/>
        <w:jc w:val="center"/>
      </w:pPr>
    </w:p>
    <w:p w:rsidR="006B3B50" w:rsidRDefault="006B3B50" w:rsidP="006B3B50">
      <w:pPr>
        <w:pStyle w:val="HEADERTEXT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6B3B50" w:rsidRPr="006B3B50" w:rsidRDefault="006B3B50" w:rsidP="006B3B50">
      <w:pPr>
        <w:pStyle w:val="HEADERTEXT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B3B50">
        <w:rPr>
          <w:rFonts w:ascii="Times New Roman" w:hAnsi="Times New Roman" w:cs="Times New Roman"/>
          <w:bCs/>
          <w:sz w:val="28"/>
          <w:szCs w:val="28"/>
        </w:rPr>
        <w:t xml:space="preserve"> на обработку персональных данных </w:t>
      </w:r>
    </w:p>
    <w:p w:rsidR="006B3B50" w:rsidRDefault="006B3B50" w:rsidP="006B3B50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B3B50" w:rsidRDefault="006B3B50" w:rsidP="006B3B50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B3B50" w:rsidRPr="006B3B50" w:rsidRDefault="006B3B50" w:rsidP="006B3B50">
      <w:pPr>
        <w:pStyle w:val="HORIZLINE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3B50">
        <w:rPr>
          <w:rFonts w:ascii="Times New Roman" w:hAnsi="Times New Roman" w:cs="Times New Roman"/>
          <w:sz w:val="28"/>
          <w:szCs w:val="28"/>
        </w:rPr>
        <w:t>Я,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B3B5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B3B50" w:rsidRPr="006B3B50" w:rsidRDefault="006B3B50" w:rsidP="006B3B50">
      <w:pPr>
        <w:pStyle w:val="FORMATTEXT0"/>
        <w:jc w:val="both"/>
        <w:rPr>
          <w:rFonts w:ascii="Times New Roman" w:hAnsi="Times New Roman" w:cs="Times New Roman"/>
          <w:sz w:val="22"/>
          <w:szCs w:val="22"/>
        </w:rPr>
      </w:pPr>
      <w:r w:rsidRPr="006B3B50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</w:t>
      </w:r>
      <w:r w:rsidRPr="006B3B50">
        <w:rPr>
          <w:rFonts w:ascii="Times New Roman" w:hAnsi="Times New Roman" w:cs="Times New Roman"/>
          <w:sz w:val="22"/>
          <w:szCs w:val="22"/>
        </w:rPr>
        <w:t>(Ф.И.О.)</w:t>
      </w:r>
    </w:p>
    <w:p w:rsidR="006B3B50" w:rsidRPr="006B3B50" w:rsidRDefault="006B3B50" w:rsidP="006B3B50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6B3B50">
        <w:rPr>
          <w:rFonts w:ascii="Times New Roman" w:hAnsi="Times New Roman" w:cs="Times New Roman"/>
          <w:sz w:val="28"/>
          <w:szCs w:val="28"/>
        </w:rPr>
        <w:t>паспорт _______________ выдан 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6B3B50">
        <w:rPr>
          <w:rFonts w:ascii="Times New Roman" w:hAnsi="Times New Roman" w:cs="Times New Roman"/>
          <w:sz w:val="28"/>
          <w:szCs w:val="28"/>
        </w:rPr>
        <w:t>___,</w:t>
      </w:r>
    </w:p>
    <w:p w:rsidR="006B3B50" w:rsidRPr="006B3B50" w:rsidRDefault="006B3B50" w:rsidP="006B3B50">
      <w:pPr>
        <w:pStyle w:val="FORMATTEXT0"/>
        <w:jc w:val="both"/>
        <w:rPr>
          <w:rFonts w:ascii="Times New Roman" w:hAnsi="Times New Roman" w:cs="Times New Roman"/>
          <w:sz w:val="22"/>
          <w:szCs w:val="22"/>
        </w:rPr>
      </w:pPr>
      <w:r w:rsidRPr="006B3B50">
        <w:rPr>
          <w:rFonts w:ascii="Times New Roman" w:hAnsi="Times New Roman" w:cs="Times New Roman"/>
          <w:sz w:val="22"/>
          <w:szCs w:val="22"/>
        </w:rPr>
        <w:t>                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6B3B50">
        <w:rPr>
          <w:rFonts w:ascii="Times New Roman" w:hAnsi="Times New Roman" w:cs="Times New Roman"/>
          <w:sz w:val="22"/>
          <w:szCs w:val="22"/>
        </w:rPr>
        <w:t> (серия, номер)                                 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B3B50">
        <w:rPr>
          <w:rFonts w:ascii="Times New Roman" w:hAnsi="Times New Roman" w:cs="Times New Roman"/>
          <w:sz w:val="22"/>
          <w:szCs w:val="22"/>
        </w:rPr>
        <w:t> (когда и кем выдан)</w:t>
      </w:r>
    </w:p>
    <w:p w:rsidR="006B3B50" w:rsidRPr="006B3B50" w:rsidRDefault="006B3B50" w:rsidP="006B3B50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 w:rsidRPr="006B3B50">
        <w:rPr>
          <w:rFonts w:ascii="Times New Roman" w:hAnsi="Times New Roman" w:cs="Times New Roman"/>
          <w:sz w:val="28"/>
          <w:szCs w:val="28"/>
        </w:rPr>
        <w:t>адрес регистрации: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6B3B50">
        <w:rPr>
          <w:rFonts w:ascii="Times New Roman" w:hAnsi="Times New Roman" w:cs="Times New Roman"/>
          <w:sz w:val="28"/>
          <w:szCs w:val="28"/>
        </w:rPr>
        <w:t xml:space="preserve">___, </w:t>
      </w:r>
    </w:p>
    <w:p w:rsidR="009C454B" w:rsidRDefault="009C454B" w:rsidP="009C454B">
      <w:pPr>
        <w:tabs>
          <w:tab w:val="left" w:pos="5700"/>
        </w:tabs>
        <w:jc w:val="center"/>
        <w:rPr>
          <w:sz w:val="28"/>
          <w:szCs w:val="28"/>
        </w:rPr>
      </w:pPr>
    </w:p>
    <w:p w:rsidR="006B3B50" w:rsidRPr="006B3B50" w:rsidRDefault="006B3B50" w:rsidP="009C454B">
      <w:pPr>
        <w:tabs>
          <w:tab w:val="left" w:pos="5700"/>
        </w:tabs>
        <w:jc w:val="both"/>
        <w:rPr>
          <w:sz w:val="28"/>
          <w:szCs w:val="28"/>
        </w:rPr>
      </w:pPr>
      <w:proofErr w:type="gramStart"/>
      <w:r w:rsidRPr="006B3B50">
        <w:rPr>
          <w:sz w:val="28"/>
          <w:szCs w:val="28"/>
        </w:rPr>
        <w:t xml:space="preserve">в соответствии с </w:t>
      </w:r>
      <w:hyperlink r:id="rId23" w:history="1">
        <w:r>
          <w:rPr>
            <w:sz w:val="28"/>
            <w:szCs w:val="28"/>
          </w:rPr>
          <w:t xml:space="preserve">Федеральным законом от 27 июля </w:t>
        </w:r>
        <w:r w:rsidRPr="006B3B50">
          <w:rPr>
            <w:sz w:val="28"/>
            <w:szCs w:val="28"/>
          </w:rPr>
          <w:t>2006</w:t>
        </w:r>
        <w:r>
          <w:rPr>
            <w:sz w:val="28"/>
            <w:szCs w:val="28"/>
          </w:rPr>
          <w:t xml:space="preserve"> года №</w:t>
        </w:r>
        <w:r w:rsidRPr="006B3B50">
          <w:rPr>
            <w:sz w:val="28"/>
            <w:szCs w:val="28"/>
          </w:rPr>
          <w:t xml:space="preserve"> 152-ФЗ </w:t>
        </w:r>
        <w:r w:rsidR="009C454B">
          <w:rPr>
            <w:sz w:val="28"/>
            <w:szCs w:val="28"/>
          </w:rPr>
          <w:br/>
        </w:r>
        <w:r>
          <w:rPr>
            <w:sz w:val="28"/>
            <w:szCs w:val="28"/>
          </w:rPr>
          <w:t>«</w:t>
        </w:r>
        <w:r w:rsidRPr="006B3B50">
          <w:rPr>
            <w:sz w:val="28"/>
            <w:szCs w:val="28"/>
          </w:rPr>
          <w:t>О персональных данных</w:t>
        </w:r>
        <w:r>
          <w:rPr>
            <w:sz w:val="28"/>
            <w:szCs w:val="28"/>
          </w:rPr>
          <w:t>»</w:t>
        </w:r>
      </w:hyperlink>
      <w:r w:rsidRPr="006B3B50">
        <w:rPr>
          <w:sz w:val="28"/>
          <w:szCs w:val="28"/>
        </w:rPr>
        <w:t xml:space="preserve"> настоящим подтверждаю свое согласие </w:t>
      </w:r>
      <w:r>
        <w:rPr>
          <w:sz w:val="28"/>
          <w:szCs w:val="28"/>
        </w:rPr>
        <w:br/>
      </w:r>
      <w:r w:rsidRPr="006B3B50">
        <w:rPr>
          <w:sz w:val="28"/>
          <w:szCs w:val="28"/>
        </w:rPr>
        <w:t xml:space="preserve">на обработку управлением ветеринарии Брянской области моих персональных данных, указанных в </w:t>
      </w:r>
      <w:r w:rsidR="009C454B">
        <w:rPr>
          <w:sz w:val="28"/>
          <w:szCs w:val="28"/>
        </w:rPr>
        <w:t xml:space="preserve">документах, представляемых мной </w:t>
      </w:r>
      <w:r w:rsidR="009C454B">
        <w:rPr>
          <w:sz w:val="28"/>
          <w:szCs w:val="28"/>
        </w:rPr>
        <w:br/>
        <w:t>в соответствии с пунктом 7</w:t>
      </w:r>
      <w:r w:rsidR="009C454B" w:rsidRPr="009C454B">
        <w:rPr>
          <w:sz w:val="28"/>
          <w:szCs w:val="28"/>
        </w:rPr>
        <w:t xml:space="preserve"> </w:t>
      </w:r>
      <w:r w:rsidR="009C454B">
        <w:rPr>
          <w:sz w:val="28"/>
          <w:szCs w:val="28"/>
        </w:rPr>
        <w:t xml:space="preserve">Порядка возмещения ущерба, понесенного гражданами и юридическими лицами в результате изъятия животных </w:t>
      </w:r>
      <w:r w:rsidR="009C454B">
        <w:rPr>
          <w:sz w:val="28"/>
          <w:szCs w:val="28"/>
        </w:rPr>
        <w:br/>
        <w:t>и (или) продукции животного происхождения для целей уничтожения при ликвидации очагов</w:t>
      </w:r>
      <w:proofErr w:type="gramEnd"/>
      <w:r w:rsidR="009C454B">
        <w:rPr>
          <w:sz w:val="28"/>
          <w:szCs w:val="28"/>
        </w:rPr>
        <w:t xml:space="preserve"> особо опасных болезней животных на территории Брянской области</w:t>
      </w:r>
      <w:r w:rsidRPr="006B3B50">
        <w:rPr>
          <w:sz w:val="28"/>
          <w:szCs w:val="28"/>
        </w:rPr>
        <w:t xml:space="preserve">. </w:t>
      </w:r>
    </w:p>
    <w:p w:rsidR="006B3B50" w:rsidRPr="006B3B50" w:rsidRDefault="006B3B50" w:rsidP="006B3B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3B50"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персональных данных исключительно в целях получения возмещения ущерба, понесенного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изъятия животных </w:t>
      </w:r>
      <w:r w:rsidRPr="006B3B50">
        <w:rPr>
          <w:rFonts w:ascii="Times New Roman" w:hAnsi="Times New Roman" w:cs="Times New Roman"/>
          <w:sz w:val="28"/>
          <w:szCs w:val="28"/>
        </w:rPr>
        <w:t>и (или) продукции животного прои</w:t>
      </w:r>
      <w:r>
        <w:rPr>
          <w:rFonts w:ascii="Times New Roman" w:hAnsi="Times New Roman" w:cs="Times New Roman"/>
          <w:sz w:val="28"/>
          <w:szCs w:val="28"/>
        </w:rPr>
        <w:t xml:space="preserve">схождения для целей </w:t>
      </w:r>
      <w:r w:rsidR="009B0B55" w:rsidRPr="009B0B55">
        <w:rPr>
          <w:rFonts w:ascii="Times New Roman" w:hAnsi="Times New Roman" w:cs="Times New Roman"/>
          <w:sz w:val="28"/>
          <w:szCs w:val="28"/>
        </w:rPr>
        <w:t>уничтожения</w:t>
      </w:r>
      <w:r w:rsidRPr="009B0B55">
        <w:rPr>
          <w:rFonts w:ascii="Times New Roman" w:hAnsi="Times New Roman" w:cs="Times New Roman"/>
          <w:sz w:val="28"/>
          <w:szCs w:val="28"/>
        </w:rPr>
        <w:t xml:space="preserve"> </w:t>
      </w:r>
      <w:r w:rsidRPr="006B3B50">
        <w:rPr>
          <w:rFonts w:ascii="Times New Roman" w:hAnsi="Times New Roman" w:cs="Times New Roman"/>
          <w:sz w:val="28"/>
          <w:szCs w:val="28"/>
        </w:rPr>
        <w:t>при ликвидации очага особо опасной болезни</w:t>
      </w:r>
      <w:r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6B3B50">
        <w:rPr>
          <w:rFonts w:ascii="Times New Roman" w:hAnsi="Times New Roman" w:cs="Times New Roman"/>
          <w:sz w:val="28"/>
          <w:szCs w:val="28"/>
        </w:rPr>
        <w:t xml:space="preserve"> на территории Брянской области, а также на хранение данных об этих результатах на электронных носителях. </w:t>
      </w:r>
    </w:p>
    <w:p w:rsidR="006B3B50" w:rsidRPr="006B3B50" w:rsidRDefault="006B3B50" w:rsidP="006B3B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3B50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мной на осуществление действий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B3B50">
        <w:rPr>
          <w:rFonts w:ascii="Times New Roman" w:hAnsi="Times New Roman" w:cs="Times New Roman"/>
          <w:sz w:val="28"/>
          <w:szCs w:val="28"/>
        </w:rPr>
        <w:t xml:space="preserve">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B3B50">
        <w:rPr>
          <w:rFonts w:ascii="Times New Roman" w:hAnsi="Times New Roman" w:cs="Times New Roman"/>
          <w:sz w:val="28"/>
          <w:szCs w:val="28"/>
        </w:rPr>
        <w:t xml:space="preserve">по обмену информацией, обезличивание, блокирование, удаление, </w:t>
      </w:r>
      <w:r w:rsidRPr="006B3B50">
        <w:rPr>
          <w:rFonts w:ascii="Times New Roman" w:hAnsi="Times New Roman" w:cs="Times New Roman"/>
          <w:sz w:val="28"/>
          <w:szCs w:val="28"/>
        </w:rPr>
        <w:lastRenderedPageBreak/>
        <w:t xml:space="preserve">уничтожение персональных данных), а также осуществление любых иных действий, предусмотренных действующим законодательством Российской Федерации. </w:t>
      </w:r>
      <w:proofErr w:type="gramEnd"/>
    </w:p>
    <w:p w:rsidR="006B3B50" w:rsidRPr="006B3B50" w:rsidRDefault="006B3B50" w:rsidP="006B3B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3B50">
        <w:rPr>
          <w:rFonts w:ascii="Times New Roman" w:hAnsi="Times New Roman" w:cs="Times New Roman"/>
          <w:sz w:val="28"/>
          <w:szCs w:val="28"/>
        </w:rPr>
        <w:t xml:space="preserve">Я проинформирован, что управление ветеринарии Брянской области гарантирует обработку моих персональных данных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B3B50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 как неавтоматизированным, так и автоматизированным способами. </w:t>
      </w:r>
    </w:p>
    <w:p w:rsidR="006B3B50" w:rsidRPr="006B3B50" w:rsidRDefault="006B3B50" w:rsidP="006B3B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3B50">
        <w:rPr>
          <w:rFonts w:ascii="Times New Roman" w:hAnsi="Times New Roman" w:cs="Times New Roman"/>
          <w:sz w:val="28"/>
          <w:szCs w:val="28"/>
        </w:rPr>
        <w:t xml:space="preserve">Данное согласие действует до наступления срока ликвидации архивных дел, содержащих мои персональные данные. </w:t>
      </w:r>
      <w:proofErr w:type="gramStart"/>
      <w:r w:rsidRPr="006B3B50">
        <w:rPr>
          <w:rFonts w:ascii="Times New Roman" w:hAnsi="Times New Roman" w:cs="Times New Roman"/>
          <w:sz w:val="28"/>
          <w:szCs w:val="28"/>
        </w:rPr>
        <w:t>Уведомлен</w:t>
      </w:r>
      <w:proofErr w:type="gramEnd"/>
      <w:r w:rsidRPr="006B3B50">
        <w:rPr>
          <w:rFonts w:ascii="Times New Roman" w:hAnsi="Times New Roman" w:cs="Times New Roman"/>
          <w:sz w:val="28"/>
          <w:szCs w:val="28"/>
        </w:rPr>
        <w:t xml:space="preserve">, что имею право отозвать настоящее согласие путем направления письменного 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B3B50">
        <w:rPr>
          <w:rFonts w:ascii="Times New Roman" w:hAnsi="Times New Roman" w:cs="Times New Roman"/>
          <w:sz w:val="28"/>
          <w:szCs w:val="28"/>
        </w:rPr>
        <w:t xml:space="preserve">в управление ветеринарии Брянской области. </w:t>
      </w:r>
    </w:p>
    <w:p w:rsidR="006B3B50" w:rsidRPr="006B3B50" w:rsidRDefault="006B3B50" w:rsidP="006B3B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B3B50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6B3B50" w:rsidRPr="006B3B50" w:rsidRDefault="006B3B50" w:rsidP="006B3B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B3B50" w:rsidRPr="006B3B50" w:rsidRDefault="00DF032E" w:rsidP="006B3B50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3B50" w:rsidRPr="006B3B50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3B50" w:rsidRPr="006B3B50">
        <w:rPr>
          <w:rFonts w:ascii="Times New Roman" w:hAnsi="Times New Roman" w:cs="Times New Roman"/>
          <w:sz w:val="28"/>
          <w:szCs w:val="28"/>
        </w:rPr>
        <w:t xml:space="preserve"> ___________ 20___ г.          __________ /_____________________/ </w:t>
      </w:r>
    </w:p>
    <w:p w:rsidR="000801CE" w:rsidRPr="006B3B50" w:rsidRDefault="006B3B50" w:rsidP="006B3B50">
      <w:pPr>
        <w:pStyle w:val="FORMATTEXT0"/>
        <w:rPr>
          <w:rFonts w:ascii="Times New Roman" w:hAnsi="Times New Roman" w:cs="Times New Roman"/>
          <w:sz w:val="22"/>
          <w:szCs w:val="22"/>
        </w:rPr>
        <w:sectPr w:rsidR="000801CE" w:rsidRPr="006B3B50" w:rsidSect="00896E7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B3B50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B3B50">
        <w:rPr>
          <w:rFonts w:ascii="Times New Roman" w:hAnsi="Times New Roman" w:cs="Times New Roman"/>
          <w:sz w:val="28"/>
          <w:szCs w:val="28"/>
        </w:rPr>
        <w:t> </w:t>
      </w:r>
      <w:r w:rsidRPr="006B3B50">
        <w:rPr>
          <w:rFonts w:ascii="Times New Roman" w:hAnsi="Times New Roman" w:cs="Times New Roman"/>
          <w:sz w:val="22"/>
          <w:szCs w:val="22"/>
        </w:rPr>
        <w:t>(подпись)   </w:t>
      </w:r>
      <w:r w:rsidR="008A3AEE">
        <w:rPr>
          <w:rFonts w:ascii="Times New Roman" w:hAnsi="Times New Roman" w:cs="Times New Roman"/>
          <w:sz w:val="22"/>
          <w:szCs w:val="22"/>
        </w:rPr>
        <w:t xml:space="preserve">      </w:t>
      </w:r>
      <w:r w:rsidR="00DF032E">
        <w:rPr>
          <w:rFonts w:ascii="Times New Roman" w:hAnsi="Times New Roman" w:cs="Times New Roman"/>
          <w:sz w:val="22"/>
          <w:szCs w:val="22"/>
        </w:rPr>
        <w:t xml:space="preserve">   </w:t>
      </w:r>
      <w:bookmarkStart w:id="0" w:name="_GoBack"/>
      <w:bookmarkEnd w:id="0"/>
      <w:r w:rsidR="008A3AEE">
        <w:rPr>
          <w:rFonts w:ascii="Times New Roman" w:hAnsi="Times New Roman" w:cs="Times New Roman"/>
          <w:sz w:val="22"/>
          <w:szCs w:val="22"/>
        </w:rPr>
        <w:t xml:space="preserve"> (расшифровка подписи</w:t>
      </w:r>
      <w:r w:rsidR="00DF032E">
        <w:rPr>
          <w:rFonts w:ascii="Times New Roman" w:hAnsi="Times New Roman" w:cs="Times New Roman"/>
          <w:sz w:val="22"/>
          <w:szCs w:val="22"/>
        </w:rPr>
        <w:t>)</w:t>
      </w:r>
    </w:p>
    <w:p w:rsidR="000801CE" w:rsidRPr="00FF7A8D" w:rsidRDefault="000801CE" w:rsidP="005B6DC9">
      <w:pPr>
        <w:pStyle w:val="a5"/>
        <w:ind w:firstLine="0"/>
        <w:rPr>
          <w:sz w:val="24"/>
        </w:rPr>
      </w:pPr>
    </w:p>
    <w:sectPr w:rsidR="000801CE" w:rsidRPr="00FF7A8D" w:rsidSect="000801CE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00" w:rsidRDefault="003F6600" w:rsidP="009D61DA">
      <w:r>
        <w:separator/>
      </w:r>
    </w:p>
  </w:endnote>
  <w:endnote w:type="continuationSeparator" w:id="0">
    <w:p w:rsidR="003F6600" w:rsidRDefault="003F6600" w:rsidP="009D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00" w:rsidRDefault="003F6600" w:rsidP="009D61DA">
      <w:r>
        <w:separator/>
      </w:r>
    </w:p>
  </w:footnote>
  <w:footnote w:type="continuationSeparator" w:id="0">
    <w:p w:rsidR="003F6600" w:rsidRDefault="003F6600" w:rsidP="009D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1DA" w:rsidRDefault="009D61D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F52"/>
    <w:multiLevelType w:val="multilevel"/>
    <w:tmpl w:val="8C341C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1712CA"/>
    <w:multiLevelType w:val="hybridMultilevel"/>
    <w:tmpl w:val="7F4C26BA"/>
    <w:lvl w:ilvl="0" w:tplc="128A8EA6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D6145C04">
      <w:start w:val="1"/>
      <w:numFmt w:val="russianLower"/>
      <w:lvlText w:val="%2)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055FD7"/>
    <w:multiLevelType w:val="hybridMultilevel"/>
    <w:tmpl w:val="3C6C6AF0"/>
    <w:lvl w:ilvl="0" w:tplc="128A8EA6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D6145C04">
      <w:start w:val="1"/>
      <w:numFmt w:val="russianLower"/>
      <w:lvlText w:val="%2)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810FD2"/>
    <w:multiLevelType w:val="multilevel"/>
    <w:tmpl w:val="8BCA57D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5575AAD"/>
    <w:multiLevelType w:val="multilevel"/>
    <w:tmpl w:val="02526264"/>
    <w:lvl w:ilvl="0">
      <w:start w:val="1"/>
      <w:numFmt w:val="decimal"/>
      <w:lvlText w:val="%1."/>
      <w:lvlJc w:val="left"/>
      <w:pPr>
        <w:ind w:left="1939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FE4E8B"/>
    <w:multiLevelType w:val="hybridMultilevel"/>
    <w:tmpl w:val="8318C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06CED"/>
    <w:multiLevelType w:val="hybridMultilevel"/>
    <w:tmpl w:val="48A2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D0"/>
    <w:rsid w:val="00007924"/>
    <w:rsid w:val="00016F1C"/>
    <w:rsid w:val="00047BD1"/>
    <w:rsid w:val="00064AE2"/>
    <w:rsid w:val="00071F4A"/>
    <w:rsid w:val="000801CE"/>
    <w:rsid w:val="0008320A"/>
    <w:rsid w:val="000A488A"/>
    <w:rsid w:val="000A4EE3"/>
    <w:rsid w:val="000A6261"/>
    <w:rsid w:val="000B3DF5"/>
    <w:rsid w:val="000B6E32"/>
    <w:rsid w:val="000C2B76"/>
    <w:rsid w:val="000E779E"/>
    <w:rsid w:val="000F75E6"/>
    <w:rsid w:val="001028B3"/>
    <w:rsid w:val="001140D5"/>
    <w:rsid w:val="00156192"/>
    <w:rsid w:val="001A5CA1"/>
    <w:rsid w:val="001B0A2D"/>
    <w:rsid w:val="001C69F9"/>
    <w:rsid w:val="001F168D"/>
    <w:rsid w:val="001F417D"/>
    <w:rsid w:val="001F6179"/>
    <w:rsid w:val="0028684F"/>
    <w:rsid w:val="002C4DC8"/>
    <w:rsid w:val="002D74D5"/>
    <w:rsid w:val="002D7F30"/>
    <w:rsid w:val="00312E4D"/>
    <w:rsid w:val="00323F4E"/>
    <w:rsid w:val="003368A6"/>
    <w:rsid w:val="0035053C"/>
    <w:rsid w:val="00360ECB"/>
    <w:rsid w:val="00374D07"/>
    <w:rsid w:val="003A63D1"/>
    <w:rsid w:val="003B66B1"/>
    <w:rsid w:val="003B7AB8"/>
    <w:rsid w:val="003C39D0"/>
    <w:rsid w:val="003D0BB9"/>
    <w:rsid w:val="003E3467"/>
    <w:rsid w:val="003E3C74"/>
    <w:rsid w:val="003E4F79"/>
    <w:rsid w:val="003F6600"/>
    <w:rsid w:val="0040053E"/>
    <w:rsid w:val="00401DE4"/>
    <w:rsid w:val="00442759"/>
    <w:rsid w:val="00444AF0"/>
    <w:rsid w:val="00451F99"/>
    <w:rsid w:val="0047142A"/>
    <w:rsid w:val="0047446C"/>
    <w:rsid w:val="004D6281"/>
    <w:rsid w:val="004E301A"/>
    <w:rsid w:val="004F4634"/>
    <w:rsid w:val="00550BCA"/>
    <w:rsid w:val="00591DAD"/>
    <w:rsid w:val="00592730"/>
    <w:rsid w:val="00597D06"/>
    <w:rsid w:val="005B6DC9"/>
    <w:rsid w:val="005D4377"/>
    <w:rsid w:val="00672E9C"/>
    <w:rsid w:val="006976CB"/>
    <w:rsid w:val="006B3B50"/>
    <w:rsid w:val="006E26B2"/>
    <w:rsid w:val="007335AA"/>
    <w:rsid w:val="00735007"/>
    <w:rsid w:val="00736FC7"/>
    <w:rsid w:val="00755F45"/>
    <w:rsid w:val="00770DA3"/>
    <w:rsid w:val="00781C0D"/>
    <w:rsid w:val="007D0BEA"/>
    <w:rsid w:val="007D5369"/>
    <w:rsid w:val="007E050B"/>
    <w:rsid w:val="007E2DC3"/>
    <w:rsid w:val="008411A7"/>
    <w:rsid w:val="0085112A"/>
    <w:rsid w:val="008635F4"/>
    <w:rsid w:val="008805B2"/>
    <w:rsid w:val="00896E76"/>
    <w:rsid w:val="008A3AEE"/>
    <w:rsid w:val="008C1229"/>
    <w:rsid w:val="008C53C5"/>
    <w:rsid w:val="008F0115"/>
    <w:rsid w:val="0090466C"/>
    <w:rsid w:val="009364A3"/>
    <w:rsid w:val="00941DD7"/>
    <w:rsid w:val="009454A5"/>
    <w:rsid w:val="00956BE1"/>
    <w:rsid w:val="009641CE"/>
    <w:rsid w:val="009824D4"/>
    <w:rsid w:val="009B0B55"/>
    <w:rsid w:val="009C454B"/>
    <w:rsid w:val="009D61DA"/>
    <w:rsid w:val="009F21F6"/>
    <w:rsid w:val="00A9081B"/>
    <w:rsid w:val="00AA23ED"/>
    <w:rsid w:val="00AB1B3E"/>
    <w:rsid w:val="00AB3982"/>
    <w:rsid w:val="00AC06DF"/>
    <w:rsid w:val="00AC3218"/>
    <w:rsid w:val="00B04B29"/>
    <w:rsid w:val="00B713CB"/>
    <w:rsid w:val="00B96A37"/>
    <w:rsid w:val="00BA1DD3"/>
    <w:rsid w:val="00BD16D1"/>
    <w:rsid w:val="00BD54F9"/>
    <w:rsid w:val="00BE1E32"/>
    <w:rsid w:val="00C24D6D"/>
    <w:rsid w:val="00C27EDF"/>
    <w:rsid w:val="00C43114"/>
    <w:rsid w:val="00C655B6"/>
    <w:rsid w:val="00C7440D"/>
    <w:rsid w:val="00CB60A0"/>
    <w:rsid w:val="00CC1E47"/>
    <w:rsid w:val="00CC516F"/>
    <w:rsid w:val="00CE023A"/>
    <w:rsid w:val="00D228B0"/>
    <w:rsid w:val="00D977C9"/>
    <w:rsid w:val="00DA202A"/>
    <w:rsid w:val="00DA2AD0"/>
    <w:rsid w:val="00DB3AEE"/>
    <w:rsid w:val="00DC0CFF"/>
    <w:rsid w:val="00DF032E"/>
    <w:rsid w:val="00E12002"/>
    <w:rsid w:val="00E71661"/>
    <w:rsid w:val="00E8798B"/>
    <w:rsid w:val="00EF4EB8"/>
    <w:rsid w:val="00F32FA5"/>
    <w:rsid w:val="00F60A76"/>
    <w:rsid w:val="00FD2B83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D0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"/>
    <w:basedOn w:val="a"/>
    <w:link w:val="a4"/>
    <w:qFormat/>
    <w:rsid w:val="000C2B76"/>
    <w:pPr>
      <w:jc w:val="center"/>
    </w:pPr>
    <w:rPr>
      <w:rFonts w:eastAsia="Calibri"/>
      <w:sz w:val="28"/>
      <w:szCs w:val="28"/>
      <w:lang w:eastAsia="en-US"/>
    </w:rPr>
  </w:style>
  <w:style w:type="paragraph" w:customStyle="1" w:styleId="a5">
    <w:name w:val="обч"/>
    <w:basedOn w:val="a"/>
    <w:link w:val="a6"/>
    <w:qFormat/>
    <w:rsid w:val="000C2B76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Заг Знак"/>
    <w:basedOn w:val="a0"/>
    <w:link w:val="a3"/>
    <w:rsid w:val="000C2B76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link w:val="a8"/>
    <w:uiPriority w:val="34"/>
    <w:rsid w:val="000C2B76"/>
    <w:pPr>
      <w:ind w:left="720"/>
      <w:contextualSpacing/>
    </w:pPr>
  </w:style>
  <w:style w:type="character" w:customStyle="1" w:styleId="a6">
    <w:name w:val="обч Знак"/>
    <w:basedOn w:val="a0"/>
    <w:link w:val="a5"/>
    <w:rsid w:val="000C2B76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1"/>
    <w:basedOn w:val="a7"/>
    <w:link w:val="10"/>
    <w:qFormat/>
    <w:rsid w:val="000C2B76"/>
    <w:pPr>
      <w:numPr>
        <w:numId w:val="1"/>
      </w:numPr>
      <w:ind w:left="0" w:firstLine="709"/>
      <w:outlineLvl w:val="0"/>
    </w:pPr>
    <w:rPr>
      <w:sz w:val="28"/>
    </w:rPr>
  </w:style>
  <w:style w:type="paragraph" w:customStyle="1" w:styleId="2">
    <w:name w:val="2"/>
    <w:basedOn w:val="a7"/>
    <w:link w:val="20"/>
    <w:qFormat/>
    <w:rsid w:val="000C2B76"/>
    <w:pPr>
      <w:numPr>
        <w:ilvl w:val="1"/>
        <w:numId w:val="1"/>
      </w:numPr>
      <w:ind w:left="0" w:firstLine="709"/>
      <w:outlineLvl w:val="1"/>
    </w:pPr>
    <w:rPr>
      <w:sz w:val="28"/>
    </w:rPr>
  </w:style>
  <w:style w:type="character" w:customStyle="1" w:styleId="a8">
    <w:name w:val="Абзац списка Знак"/>
    <w:basedOn w:val="a0"/>
    <w:link w:val="a7"/>
    <w:uiPriority w:val="34"/>
    <w:rsid w:val="000C2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 Знак"/>
    <w:basedOn w:val="a8"/>
    <w:link w:val="1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3"/>
    <w:basedOn w:val="a7"/>
    <w:link w:val="30"/>
    <w:qFormat/>
    <w:rsid w:val="000C2B76"/>
    <w:pPr>
      <w:numPr>
        <w:ilvl w:val="2"/>
        <w:numId w:val="1"/>
      </w:numPr>
      <w:ind w:left="0" w:firstLine="709"/>
      <w:outlineLvl w:val="2"/>
    </w:pPr>
    <w:rPr>
      <w:sz w:val="28"/>
    </w:rPr>
  </w:style>
  <w:style w:type="character" w:customStyle="1" w:styleId="20">
    <w:name w:val="2 Знак"/>
    <w:basedOn w:val="a8"/>
    <w:link w:val="2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3 Знак"/>
    <w:basedOn w:val="a8"/>
    <w:link w:val="3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DA2A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A2AD0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A2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3E3C74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24"/>
      <w:szCs w:val="24"/>
    </w:rPr>
  </w:style>
  <w:style w:type="table" w:styleId="a9">
    <w:name w:val="Table Grid"/>
    <w:basedOn w:val="a1"/>
    <w:uiPriority w:val="39"/>
    <w:rsid w:val="0008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D54F9"/>
    <w:pPr>
      <w:spacing w:before="100" w:beforeAutospacing="1" w:after="100" w:afterAutospacing="1"/>
    </w:pPr>
    <w:rPr>
      <w:szCs w:val="24"/>
    </w:rPr>
  </w:style>
  <w:style w:type="character" w:styleId="aa">
    <w:name w:val="Hyperlink"/>
    <w:basedOn w:val="a0"/>
    <w:uiPriority w:val="99"/>
    <w:semiHidden/>
    <w:unhideWhenUsed/>
    <w:rsid w:val="00BD54F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D61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61DA"/>
    <w:rPr>
      <w:rFonts w:ascii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D61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61DA"/>
    <w:rPr>
      <w:rFonts w:ascii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D2B8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2B83"/>
    <w:rPr>
      <w:rFonts w:ascii="Tahoma" w:hAnsi="Tahoma" w:cs="Tahoma"/>
      <w:sz w:val="16"/>
      <w:szCs w:val="16"/>
      <w:lang w:eastAsia="ru-RU"/>
    </w:rPr>
  </w:style>
  <w:style w:type="paragraph" w:customStyle="1" w:styleId="FORMATTEXT0">
    <w:name w:val=".FORMATTEXT"/>
    <w:uiPriority w:val="99"/>
    <w:rsid w:val="00016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A4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HORIZLINE">
    <w:name w:val=".HORIZLINE"/>
    <w:uiPriority w:val="99"/>
    <w:rsid w:val="006B3B5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D0"/>
    <w:pPr>
      <w:spacing w:after="0" w:line="24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"/>
    <w:basedOn w:val="a"/>
    <w:link w:val="a4"/>
    <w:qFormat/>
    <w:rsid w:val="000C2B76"/>
    <w:pPr>
      <w:jc w:val="center"/>
    </w:pPr>
    <w:rPr>
      <w:rFonts w:eastAsia="Calibri"/>
      <w:sz w:val="28"/>
      <w:szCs w:val="28"/>
      <w:lang w:eastAsia="en-US"/>
    </w:rPr>
  </w:style>
  <w:style w:type="paragraph" w:customStyle="1" w:styleId="a5">
    <w:name w:val="обч"/>
    <w:basedOn w:val="a"/>
    <w:link w:val="a6"/>
    <w:qFormat/>
    <w:rsid w:val="000C2B76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Заг Знак"/>
    <w:basedOn w:val="a0"/>
    <w:link w:val="a3"/>
    <w:rsid w:val="000C2B76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link w:val="a8"/>
    <w:uiPriority w:val="34"/>
    <w:rsid w:val="000C2B76"/>
    <w:pPr>
      <w:ind w:left="720"/>
      <w:contextualSpacing/>
    </w:pPr>
  </w:style>
  <w:style w:type="character" w:customStyle="1" w:styleId="a6">
    <w:name w:val="обч Знак"/>
    <w:basedOn w:val="a0"/>
    <w:link w:val="a5"/>
    <w:rsid w:val="000C2B76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1"/>
    <w:basedOn w:val="a7"/>
    <w:link w:val="10"/>
    <w:qFormat/>
    <w:rsid w:val="000C2B76"/>
    <w:pPr>
      <w:numPr>
        <w:numId w:val="1"/>
      </w:numPr>
      <w:ind w:left="0" w:firstLine="709"/>
      <w:outlineLvl w:val="0"/>
    </w:pPr>
    <w:rPr>
      <w:sz w:val="28"/>
    </w:rPr>
  </w:style>
  <w:style w:type="paragraph" w:customStyle="1" w:styleId="2">
    <w:name w:val="2"/>
    <w:basedOn w:val="a7"/>
    <w:link w:val="20"/>
    <w:qFormat/>
    <w:rsid w:val="000C2B76"/>
    <w:pPr>
      <w:numPr>
        <w:ilvl w:val="1"/>
        <w:numId w:val="1"/>
      </w:numPr>
      <w:ind w:left="0" w:firstLine="709"/>
      <w:outlineLvl w:val="1"/>
    </w:pPr>
    <w:rPr>
      <w:sz w:val="28"/>
    </w:rPr>
  </w:style>
  <w:style w:type="character" w:customStyle="1" w:styleId="a8">
    <w:name w:val="Абзац списка Знак"/>
    <w:basedOn w:val="a0"/>
    <w:link w:val="a7"/>
    <w:uiPriority w:val="34"/>
    <w:rsid w:val="000C2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 Знак"/>
    <w:basedOn w:val="a8"/>
    <w:link w:val="1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3"/>
    <w:basedOn w:val="a7"/>
    <w:link w:val="30"/>
    <w:qFormat/>
    <w:rsid w:val="000C2B76"/>
    <w:pPr>
      <w:numPr>
        <w:ilvl w:val="2"/>
        <w:numId w:val="1"/>
      </w:numPr>
      <w:ind w:left="0" w:firstLine="709"/>
      <w:outlineLvl w:val="2"/>
    </w:pPr>
    <w:rPr>
      <w:sz w:val="28"/>
    </w:rPr>
  </w:style>
  <w:style w:type="character" w:customStyle="1" w:styleId="20">
    <w:name w:val="2 Знак"/>
    <w:basedOn w:val="a8"/>
    <w:link w:val="2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3 Знак"/>
    <w:basedOn w:val="a8"/>
    <w:link w:val="3"/>
    <w:rsid w:val="000C2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DA2A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A2AD0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A2A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3E3C74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24"/>
      <w:szCs w:val="24"/>
    </w:rPr>
  </w:style>
  <w:style w:type="table" w:styleId="a9">
    <w:name w:val="Table Grid"/>
    <w:basedOn w:val="a1"/>
    <w:uiPriority w:val="39"/>
    <w:rsid w:val="00080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D54F9"/>
    <w:pPr>
      <w:spacing w:before="100" w:beforeAutospacing="1" w:after="100" w:afterAutospacing="1"/>
    </w:pPr>
    <w:rPr>
      <w:szCs w:val="24"/>
    </w:rPr>
  </w:style>
  <w:style w:type="character" w:styleId="aa">
    <w:name w:val="Hyperlink"/>
    <w:basedOn w:val="a0"/>
    <w:uiPriority w:val="99"/>
    <w:semiHidden/>
    <w:unhideWhenUsed/>
    <w:rsid w:val="00BD54F9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9D61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61DA"/>
    <w:rPr>
      <w:rFonts w:ascii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D61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61DA"/>
    <w:rPr>
      <w:rFonts w:ascii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D2B8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2B83"/>
    <w:rPr>
      <w:rFonts w:ascii="Tahoma" w:hAnsi="Tahoma" w:cs="Tahoma"/>
      <w:sz w:val="16"/>
      <w:szCs w:val="16"/>
      <w:lang w:eastAsia="ru-RU"/>
    </w:rPr>
  </w:style>
  <w:style w:type="paragraph" w:customStyle="1" w:styleId="FORMATTEXT0">
    <w:name w:val=".FORMATTEXT"/>
    <w:uiPriority w:val="99"/>
    <w:rsid w:val="00016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A4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ru-RU"/>
    </w:rPr>
  </w:style>
  <w:style w:type="paragraph" w:customStyle="1" w:styleId="HORIZLINE">
    <w:name w:val=".HORIZLINE"/>
    <w:uiPriority w:val="99"/>
    <w:rsid w:val="006B3B50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kodeks://link/d?nd=9004249&amp;mark=000000000000000000000000000000000000000000000000007DM0KB&amp;mark=000000000000000000000000000000000000000000000000007DM0KB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901981706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kodeks://link/d?nd=9004249&amp;mark=000000000000000000000000000000000000000000000000007DM0KB&amp;mark=000000000000000000000000000000000000000000000000007DM0KB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kodeks://link/d?nd=974063648&amp;mark=1SEMHRL000002E0000006190BFR32NOJS673HRJOEE176RKP02S98FGS&amp;mark=1SEMHRL000002E0000006190BFR32NOJS673HRJOEE176RKP02S98FG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kodeks://link/d?nd=901990046" TargetMode="External"/><Relationship Id="rId10" Type="http://schemas.openxmlformats.org/officeDocument/2006/relationships/hyperlink" Target="kodeks://link/d?nd=974027577" TargetMode="External"/><Relationship Id="rId19" Type="http://schemas.openxmlformats.org/officeDocument/2006/relationships/hyperlink" Target="kodeks://link/d?nd=974063648&amp;mark=1SEMHRL000002D0000006190BFR32NOJS673HRJOEE176RKP02S98FGS&amp;mark=1SEMHRL000002D0000006190BFR32NOJS673HRJOEE176RKP02S98FGS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74027577" TargetMode="External"/><Relationship Id="rId14" Type="http://schemas.openxmlformats.org/officeDocument/2006/relationships/footer" Target="footer2.xml"/><Relationship Id="rId22" Type="http://schemas.openxmlformats.org/officeDocument/2006/relationships/hyperlink" Target="kodeks://link/d?nd=9004249&amp;mark=000000000000000000000000000000000000000000000000007DQ0KD&amp;mark=000000000000000000000000000000000000000000000000007DQ0K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44EAD-F235-4C1B-999C-D3575677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2906</Words>
  <Characters>16569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62</cp:revision>
  <cp:lastPrinted>2025-10-14T09:40:00Z</cp:lastPrinted>
  <dcterms:created xsi:type="dcterms:W3CDTF">2021-01-25T12:03:00Z</dcterms:created>
  <dcterms:modified xsi:type="dcterms:W3CDTF">2025-10-14T09:42:00Z</dcterms:modified>
</cp:coreProperties>
</file>