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3F" w:rsidRPr="001A0471" w:rsidRDefault="003D7A3F" w:rsidP="003D7A3F">
      <w:pPr>
        <w:pStyle w:val="ConsPlusNormal"/>
        <w:spacing w:before="240" w:after="240"/>
        <w:jc w:val="center"/>
        <w:outlineLvl w:val="3"/>
        <w:rPr>
          <w:sz w:val="28"/>
          <w:szCs w:val="28"/>
        </w:rPr>
      </w:pPr>
      <w:r w:rsidRPr="001A0471">
        <w:rPr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325553" w:rsidRDefault="003D7A3F" w:rsidP="0032555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8"/>
      <w:bookmarkEnd w:id="0"/>
      <w:r w:rsidRPr="001A0471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представляет:</w:t>
      </w:r>
      <w:bookmarkStart w:id="1" w:name="Par149"/>
      <w:bookmarkEnd w:id="1"/>
    </w:p>
    <w:p w:rsidR="003D7A3F" w:rsidRPr="001A0471" w:rsidRDefault="003D7A3F" w:rsidP="0032555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0471">
        <w:rPr>
          <w:rFonts w:ascii="Times New Roman" w:hAnsi="Times New Roman" w:cs="Times New Roman"/>
          <w:sz w:val="28"/>
          <w:szCs w:val="28"/>
        </w:rPr>
        <w:t xml:space="preserve">Независимо от целей, указанных в </w:t>
      </w:r>
      <w:hyperlink w:anchor="Par115" w:tooltip="2.5. Результатом предоставления государственной услуги является:" w:history="1">
        <w:r w:rsidRPr="001A0471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1A04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3D7A3F" w:rsidRPr="001A0471" w:rsidRDefault="003D7A3F" w:rsidP="003D7A3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 xml:space="preserve">Заявление о предоставлении государственной услуги по </w:t>
      </w:r>
      <w:hyperlink w:anchor="Par542" w:tooltip="ФОРМА ЗАЯВЛЕНИЯ НА ПРЕДОСТАВЛЕНИЕ ГОСУДАРСТВЕННОЙ УСЛУГИ" w:history="1">
        <w:r w:rsidRPr="001A0471">
          <w:rPr>
            <w:sz w:val="28"/>
            <w:szCs w:val="28"/>
          </w:rPr>
          <w:t>форме</w:t>
        </w:r>
      </w:hyperlink>
      <w:r w:rsidRPr="001A0471">
        <w:rPr>
          <w:sz w:val="28"/>
          <w:szCs w:val="28"/>
        </w:rPr>
        <w:t>, согласно приложению № 1 к Административному регламенту.</w:t>
      </w:r>
    </w:p>
    <w:p w:rsidR="003D7A3F" w:rsidRPr="001A047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proofErr w:type="gramStart"/>
      <w:r w:rsidRPr="001A0471">
        <w:rPr>
          <w:sz w:val="28"/>
          <w:szCs w:val="28"/>
        </w:rPr>
        <w:t xml:space="preserve">на </w:t>
      </w:r>
      <w:r>
        <w:rPr>
          <w:sz w:val="28"/>
          <w:szCs w:val="28"/>
        </w:rPr>
        <w:t> </w:t>
      </w:r>
      <w:r w:rsidRPr="001A0471">
        <w:rPr>
          <w:sz w:val="28"/>
          <w:szCs w:val="28"/>
        </w:rPr>
        <w:t>ЕПГУ</w:t>
      </w:r>
      <w:proofErr w:type="gramEnd"/>
      <w:r w:rsidRPr="001A0471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D7A3F" w:rsidRPr="001A047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3D7A3F" w:rsidRPr="001A047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>в форме электронного документа в личном кабинете на ЕПГУ</w:t>
      </w:r>
      <w:r w:rsidR="00325553">
        <w:rPr>
          <w:sz w:val="28"/>
          <w:szCs w:val="28"/>
        </w:rPr>
        <w:t xml:space="preserve"> (при наличии технической возможности)</w:t>
      </w:r>
      <w:r w:rsidRPr="001A0471">
        <w:rPr>
          <w:sz w:val="28"/>
          <w:szCs w:val="28"/>
        </w:rPr>
        <w:t>;</w:t>
      </w:r>
    </w:p>
    <w:p w:rsidR="003D7A3F" w:rsidRPr="001A047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>
        <w:rPr>
          <w:sz w:val="28"/>
          <w:szCs w:val="28"/>
        </w:rPr>
        <w:t>управлении</w:t>
      </w:r>
      <w:r w:rsidRPr="001A0471">
        <w:rPr>
          <w:sz w:val="28"/>
          <w:szCs w:val="28"/>
        </w:rPr>
        <w:t>;</w:t>
      </w:r>
    </w:p>
    <w:p w:rsidR="003D7A3F" w:rsidRPr="001A047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 xml:space="preserve">на бумажном носителе в </w:t>
      </w:r>
      <w:r>
        <w:rPr>
          <w:sz w:val="28"/>
          <w:szCs w:val="28"/>
        </w:rPr>
        <w:t>управлении</w:t>
      </w:r>
      <w:r w:rsidRPr="001A0471">
        <w:rPr>
          <w:sz w:val="28"/>
          <w:szCs w:val="28"/>
        </w:rPr>
        <w:t>;</w:t>
      </w:r>
    </w:p>
    <w:p w:rsidR="003D7A3F" w:rsidRPr="001A0471" w:rsidRDefault="003D7A3F" w:rsidP="003D7A3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 xml:space="preserve">Документ, удостоверяющего личность Заявителя </w:t>
      </w:r>
      <w:proofErr w:type="gramStart"/>
      <w:r w:rsidRPr="001A0471">
        <w:rPr>
          <w:sz w:val="28"/>
          <w:szCs w:val="28"/>
        </w:rPr>
        <w:t xml:space="preserve">или </w:t>
      </w:r>
      <w:r>
        <w:rPr>
          <w:sz w:val="28"/>
          <w:szCs w:val="28"/>
        </w:rPr>
        <w:t> </w:t>
      </w:r>
      <w:r w:rsidRPr="001A0471">
        <w:rPr>
          <w:sz w:val="28"/>
          <w:szCs w:val="28"/>
        </w:rPr>
        <w:t>представителя</w:t>
      </w:r>
      <w:proofErr w:type="gramEnd"/>
      <w:r w:rsidRPr="001A0471">
        <w:rPr>
          <w:sz w:val="28"/>
          <w:szCs w:val="28"/>
        </w:rPr>
        <w:t xml:space="preserve"> Заявителя (предоставляется в случае личного обращения в </w:t>
      </w:r>
      <w:r>
        <w:rPr>
          <w:sz w:val="28"/>
          <w:szCs w:val="28"/>
        </w:rPr>
        <w:t> управление</w:t>
      </w:r>
      <w:r w:rsidRPr="001A0471">
        <w:rPr>
          <w:sz w:val="28"/>
          <w:szCs w:val="28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D7A3F" w:rsidRDefault="003D7A3F" w:rsidP="003D7A3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A0471"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</w:t>
      </w:r>
      <w:proofErr w:type="gramStart"/>
      <w:r w:rsidRPr="001A0471">
        <w:rPr>
          <w:sz w:val="28"/>
          <w:szCs w:val="28"/>
        </w:rPr>
        <w:t xml:space="preserve">за </w:t>
      </w:r>
      <w:r>
        <w:rPr>
          <w:sz w:val="28"/>
          <w:szCs w:val="28"/>
        </w:rPr>
        <w:t> </w:t>
      </w:r>
      <w:r w:rsidRPr="001A0471">
        <w:rPr>
          <w:sz w:val="28"/>
          <w:szCs w:val="28"/>
        </w:rPr>
        <w:t>предоставлением</w:t>
      </w:r>
      <w:proofErr w:type="gramEnd"/>
      <w:r w:rsidRPr="001A0471">
        <w:rPr>
          <w:sz w:val="28"/>
          <w:szCs w:val="28"/>
        </w:rPr>
        <w:t xml:space="preserve"> услуги представителя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>
        <w:rPr>
          <w:sz w:val="28"/>
          <w:szCs w:val="28"/>
        </w:rPr>
        <w:t>;</w:t>
      </w:r>
    </w:p>
    <w:p w:rsidR="00325553" w:rsidRDefault="003D7A3F" w:rsidP="00325553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14DC">
        <w:rPr>
          <w:sz w:val="28"/>
          <w:szCs w:val="28"/>
        </w:rPr>
        <w:t>согласие на обработку персональных данных по форме, согласно приложению 7 (не требуется, если заявление подается через ЕПГУ).</w:t>
      </w:r>
      <w:bookmarkStart w:id="2" w:name="Par158"/>
      <w:bookmarkEnd w:id="2"/>
    </w:p>
    <w:p w:rsidR="00325553" w:rsidRDefault="00325553" w:rsidP="00325553">
      <w:pPr>
        <w:pStyle w:val="ConsPlusNormal"/>
        <w:ind w:left="709"/>
        <w:jc w:val="both"/>
        <w:rPr>
          <w:sz w:val="28"/>
          <w:szCs w:val="28"/>
        </w:rPr>
      </w:pPr>
    </w:p>
    <w:p w:rsidR="003D7A3F" w:rsidRPr="00325553" w:rsidRDefault="003D7A3F" w:rsidP="00325553">
      <w:pPr>
        <w:pStyle w:val="ConsPlusNormal"/>
        <w:ind w:firstLine="709"/>
        <w:jc w:val="both"/>
        <w:rPr>
          <w:sz w:val="28"/>
          <w:szCs w:val="28"/>
        </w:rPr>
      </w:pPr>
      <w:r w:rsidRPr="00325553">
        <w:rPr>
          <w:sz w:val="28"/>
          <w:szCs w:val="28"/>
        </w:rPr>
        <w:t xml:space="preserve">Для выдачи свидетельства о регистрации специалиста в области ветеринарии, переоформления свидетельства, решения о прекращении действия свидетельства заявитель дополнительно предоставляет документ </w:t>
      </w:r>
      <w:proofErr w:type="gramStart"/>
      <w:r w:rsidRPr="00325553">
        <w:rPr>
          <w:sz w:val="28"/>
          <w:szCs w:val="28"/>
        </w:rPr>
        <w:t>о  ветеринарном</w:t>
      </w:r>
      <w:proofErr w:type="gramEnd"/>
      <w:r w:rsidRPr="00325553">
        <w:rPr>
          <w:sz w:val="28"/>
          <w:szCs w:val="28"/>
        </w:rPr>
        <w:t xml:space="preserve"> образовании.</w:t>
      </w:r>
    </w:p>
    <w:p w:rsidR="003D7A3F" w:rsidRPr="00FB2D81" w:rsidRDefault="003D7A3F" w:rsidP="003D7A3F">
      <w:pPr>
        <w:pStyle w:val="ConsPlusNormal"/>
        <w:spacing w:before="240" w:after="240"/>
        <w:jc w:val="center"/>
        <w:outlineLvl w:val="3"/>
        <w:rPr>
          <w:sz w:val="28"/>
          <w:szCs w:val="28"/>
        </w:rPr>
      </w:pPr>
      <w:r w:rsidRPr="00FB2D81">
        <w:rPr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FB2D81">
        <w:rPr>
          <w:sz w:val="28"/>
          <w:szCs w:val="28"/>
        </w:rPr>
        <w:t>с  нормативными</w:t>
      </w:r>
      <w:proofErr w:type="gramEnd"/>
      <w:r w:rsidRPr="00FB2D81">
        <w:rPr>
          <w:sz w:val="28"/>
          <w:szCs w:val="28"/>
        </w:rPr>
        <w:t xml:space="preserve"> правовыми актами для предоставления государственной </w:t>
      </w:r>
      <w:r w:rsidRPr="00FB2D81">
        <w:rPr>
          <w:sz w:val="28"/>
          <w:szCs w:val="28"/>
        </w:rPr>
        <w:lastRenderedPageBreak/>
        <w:t>услуги, которые находятся в распоряжении государственных органов, участвующих в предоставлении государственных услуг</w:t>
      </w:r>
    </w:p>
    <w:p w:rsidR="003D7A3F" w:rsidRPr="00FB2D81" w:rsidRDefault="003D7A3F" w:rsidP="003255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9"/>
      <w:bookmarkStart w:id="4" w:name="_GoBack"/>
      <w:bookmarkEnd w:id="3"/>
      <w:bookmarkEnd w:id="4"/>
      <w:r w:rsidRPr="00FB2D81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 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государственных услуг в случае обращения заявителя за выдачей свидетельства о регистрации специалиста в области ветеринарии, переоформлением свидетельства, решением о прекращении действия свидетельства:</w:t>
      </w:r>
    </w:p>
    <w:p w:rsidR="003D7A3F" w:rsidRPr="00FB2D8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FB2D81">
        <w:rPr>
          <w:sz w:val="28"/>
          <w:szCs w:val="28"/>
        </w:rPr>
        <w:t>1) Выписка из Единого государственного реестра индивидуальных предпринимателей;</w:t>
      </w:r>
    </w:p>
    <w:p w:rsidR="003D7A3F" w:rsidRPr="00FB2D8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FB2D81">
        <w:rPr>
          <w:sz w:val="28"/>
          <w:szCs w:val="28"/>
        </w:rPr>
        <w:t>2) Сведения об изменении фамилии, имени и отчества;</w:t>
      </w:r>
    </w:p>
    <w:p w:rsidR="003D7A3F" w:rsidRPr="00FB2D8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FB2D81">
        <w:rPr>
          <w:sz w:val="28"/>
          <w:szCs w:val="28"/>
        </w:rPr>
        <w:t>3) Сведения о нотариальной доверенности;</w:t>
      </w:r>
    </w:p>
    <w:p w:rsidR="003D7A3F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 w:rsidRPr="00FB2D81">
        <w:rPr>
          <w:sz w:val="28"/>
          <w:szCs w:val="28"/>
        </w:rPr>
        <w:t>4) Сведения об образовании заявителя.</w:t>
      </w:r>
    </w:p>
    <w:p w:rsidR="003D7A3F" w:rsidRPr="00FB2D81" w:rsidRDefault="003D7A3F" w:rsidP="003D7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предоставить документы (сведения) указанные </w:t>
      </w:r>
      <w:proofErr w:type="gramStart"/>
      <w:r>
        <w:rPr>
          <w:sz w:val="28"/>
          <w:szCs w:val="28"/>
        </w:rPr>
        <w:t>в  настоящем</w:t>
      </w:r>
      <w:proofErr w:type="gramEnd"/>
      <w:r>
        <w:rPr>
          <w:sz w:val="28"/>
          <w:szCs w:val="28"/>
        </w:rPr>
        <w:t xml:space="preserve"> пункте Административного регламента по собственной инициативе.</w:t>
      </w:r>
    </w:p>
    <w:p w:rsidR="003D7A3F" w:rsidRDefault="003D7A3F"/>
    <w:sectPr w:rsidR="003D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F1"/>
    <w:multiLevelType w:val="hybridMultilevel"/>
    <w:tmpl w:val="AC8602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2997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3F"/>
    <w:rsid w:val="00325553"/>
    <w:rsid w:val="003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A4F9"/>
  <w15:chartTrackingRefBased/>
  <w15:docId w15:val="{D5E578A5-B4DE-425A-87FF-4ED9E60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7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Алексей Худяков</cp:lastModifiedBy>
  <cp:revision>2</cp:revision>
  <dcterms:created xsi:type="dcterms:W3CDTF">2023-09-07T08:55:00Z</dcterms:created>
  <dcterms:modified xsi:type="dcterms:W3CDTF">2023-09-07T09:03:00Z</dcterms:modified>
</cp:coreProperties>
</file>